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C6A7" w14:textId="77777777" w:rsidR="00B94A50" w:rsidRPr="00280E37" w:rsidRDefault="00B94A50" w:rsidP="00280E37">
      <w:pPr>
        <w:pStyle w:val="SectionHeading"/>
      </w:pPr>
      <w:r w:rsidRPr="00280E37">
        <w:t>ADVERTISEMENT FOR BIDS</w:t>
      </w:r>
    </w:p>
    <w:p w14:paraId="12DFDF4B" w14:textId="3C0A9D68" w:rsidR="00B94A50" w:rsidRPr="00C970DB" w:rsidRDefault="00B94A50" w:rsidP="00130993">
      <w:pPr>
        <w:pStyle w:val="BodyText"/>
      </w:pPr>
      <w:r w:rsidRPr="00C970DB">
        <w:t>Sealed Bids for construction of</w:t>
      </w:r>
      <w:r w:rsidR="00280E37" w:rsidRPr="00280E37">
        <w:t> the On</w:t>
      </w:r>
      <w:r w:rsidR="00280E37">
        <w:t>s</w:t>
      </w:r>
      <w:r w:rsidR="00280E37" w:rsidRPr="00280E37">
        <w:t>ite Sodium Hypochlorite Generation System</w:t>
      </w:r>
      <w:r w:rsidRPr="00C970DB">
        <w:t>, addressed to</w:t>
      </w:r>
      <w:r w:rsidR="00280E37">
        <w:t xml:space="preserve"> </w:t>
      </w:r>
      <w:r w:rsidR="00280E37" w:rsidRPr="00280E37">
        <w:t xml:space="preserve">Eric Weiberg, </w:t>
      </w:r>
      <w:r w:rsidR="000F316F">
        <w:t xml:space="preserve">Attn: </w:t>
      </w:r>
      <w:proofErr w:type="spellStart"/>
      <w:r w:rsidR="000F316F">
        <w:t>OSHG</w:t>
      </w:r>
      <w:proofErr w:type="spellEnd"/>
      <w:r w:rsidR="000F316F">
        <w:t xml:space="preserve"> Project</w:t>
      </w:r>
      <w:r w:rsidR="00280E37" w:rsidRPr="00280E37">
        <w:t>, 300 First Street, Raymond, WA 98577</w:t>
      </w:r>
      <w:r w:rsidRPr="00C970DB">
        <w:t>, will be received at the office of the</w:t>
      </w:r>
      <w:r w:rsidR="00280E37">
        <w:t xml:space="preserve"> </w:t>
      </w:r>
      <w:r w:rsidR="00280E37" w:rsidRPr="00280E37">
        <w:t>City of Raymond, State of Washington</w:t>
      </w:r>
      <w:r w:rsidRPr="00C970DB">
        <w:t>, (Owner), until</w:t>
      </w:r>
      <w:r w:rsidR="00280E37">
        <w:t xml:space="preserve"> </w:t>
      </w:r>
      <w:r w:rsidR="00280E37" w:rsidRPr="00280E37">
        <w:t>11:00 a.m.</w:t>
      </w:r>
      <w:r w:rsidRPr="00C970DB">
        <w:t>, local time, on the</w:t>
      </w:r>
      <w:r w:rsidR="00280E37">
        <w:t xml:space="preserve"> </w:t>
      </w:r>
      <w:r w:rsidR="00E35271">
        <w:t xml:space="preserve">23rd </w:t>
      </w:r>
      <w:r w:rsidRPr="00C970DB">
        <w:t>day of</w:t>
      </w:r>
      <w:r w:rsidR="00280E37">
        <w:t xml:space="preserve"> </w:t>
      </w:r>
      <w:r w:rsidR="00E35271">
        <w:t>August 2022</w:t>
      </w:r>
      <w:r w:rsidRPr="00C970DB">
        <w:t>. Any Bids received after the specified time will not be considered.</w:t>
      </w:r>
    </w:p>
    <w:p w14:paraId="318605EE" w14:textId="7DCB508F" w:rsidR="00B94A50" w:rsidRPr="00C970DB" w:rsidRDefault="00B94A50">
      <w:pPr>
        <w:pStyle w:val="BodyText"/>
      </w:pPr>
      <w:r w:rsidRPr="00C970DB">
        <w:t xml:space="preserve">Bids will then be </w:t>
      </w:r>
      <w:r w:rsidR="00280E37" w:rsidRPr="00280E37">
        <w:t>publicly</w:t>
      </w:r>
      <w:r w:rsidR="00280E37" w:rsidRPr="00C970DB">
        <w:t xml:space="preserve"> opened</w:t>
      </w:r>
      <w:r w:rsidRPr="00C970DB">
        <w:t xml:space="preserve"> and read</w:t>
      </w:r>
      <w:r w:rsidR="000F316F">
        <w:t xml:space="preserve"> at Raymond City Hall</w:t>
      </w:r>
      <w:r w:rsidRPr="00C970DB">
        <w:t>.</w:t>
      </w:r>
    </w:p>
    <w:p w14:paraId="7D9E5273" w14:textId="77777777" w:rsidR="00B94A50" w:rsidRPr="00C970DB" w:rsidRDefault="00B94A50">
      <w:pPr>
        <w:pStyle w:val="BodyText"/>
      </w:pPr>
      <w:bookmarkStart w:id="0" w:name="_Hlk2690349"/>
      <w:r w:rsidRPr="00C970DB">
        <w:t>The Project contemplated consists of</w:t>
      </w:r>
      <w:r w:rsidR="00280E37">
        <w:t xml:space="preserve"> </w:t>
      </w:r>
      <w:r w:rsidR="00280E37" w:rsidRPr="00280E37">
        <w:t>installation of a new manufacturer-designed and furnished system that generates low-strength (0.8 percent) sodium hypochlorite</w:t>
      </w:r>
      <w:r w:rsidR="00EF2C4D" w:rsidRPr="00C970DB">
        <w:t>.</w:t>
      </w:r>
      <w:r w:rsidR="004D0861">
        <w:t xml:space="preserve"> The new system will replace an existing gas chlorination system and will serve to provide primary disinfection for drinking water.</w:t>
      </w:r>
      <w:bookmarkEnd w:id="0"/>
    </w:p>
    <w:p w14:paraId="3DCE018F" w14:textId="027637BB" w:rsidR="00B94A50" w:rsidRPr="00C970DB" w:rsidRDefault="00280E37">
      <w:pPr>
        <w:pStyle w:val="BodyText"/>
      </w:pPr>
      <w:r w:rsidRPr="00280E37">
        <w:t>The Work will be completed in all respects within</w:t>
      </w:r>
      <w:r>
        <w:t xml:space="preserve"> </w:t>
      </w:r>
      <w:r w:rsidR="00E35271">
        <w:t>300</w:t>
      </w:r>
      <w:r w:rsidR="00B94A50" w:rsidRPr="00C970DB">
        <w:rPr>
          <w:b/>
        </w:rPr>
        <w:t> </w:t>
      </w:r>
      <w:r w:rsidRPr="00280E37">
        <w:t>calendar days from the date when the Contract Times commence to run.</w:t>
      </w:r>
    </w:p>
    <w:p w14:paraId="231EA77D" w14:textId="0F16E13F" w:rsidR="00B94A50" w:rsidRPr="00C970DB" w:rsidRDefault="00B94A50">
      <w:pPr>
        <w:pStyle w:val="BodyText"/>
      </w:pPr>
      <w:r w:rsidRPr="00C970DB">
        <w:t xml:space="preserve">Bidding Documents may be </w:t>
      </w:r>
      <w:r w:rsidR="00391ADD">
        <w:t>obtained from the On</w:t>
      </w:r>
      <w:r w:rsidR="00C82E6F">
        <w:t>l</w:t>
      </w:r>
      <w:r w:rsidR="00391ADD">
        <w:t>ine Plan Center at the Builders Exchange Website (</w:t>
      </w:r>
      <w:r w:rsidR="00391ADD" w:rsidRPr="00391ADD">
        <w:t>www.bxwa.com</w:t>
      </w:r>
      <w:r w:rsidR="00391ADD">
        <w:t>).</w:t>
      </w:r>
      <w:r w:rsidR="004528FB" w:rsidRPr="004528FB">
        <w:t xml:space="preserve"> Free-of-charge access to project bid documents (plans, specifications, addenda, and Bidders List) is provided to Prime Bidders, Subcontractors, and Vendors by going to www.bxwa.com and clicking on "Posted Projects", "Public Works", and "City of Raymond".   This online plan room provides Bidders with fully usable online documents with the ability to: download, view, print, order full/partial plan sets from numerous reprographic sources, and a free online digitizer/take-off tool.  It is recommended that Bidders “Register” in order to receive automatic e-mail notification of future addenda and to place themselves on the “Self-Registered Bidders List".  Bidders that do not register will not be automatically notified of addenda and will need to periodically check the on-line plan room for addenda issued on this project.  Contact Builders Exchange of Washington at (425) 258-1303 should you require assistance with access or registration. The content available through bxwa.com is our property or the property of our licensors and is protected by copyright and other intellectual property laws. Access to project documents is intended for use by bidders (general contractors/prime bidders, </w:t>
      </w:r>
      <w:proofErr w:type="gramStart"/>
      <w:r w:rsidR="004528FB" w:rsidRPr="004528FB">
        <w:t>subcontractors</w:t>
      </w:r>
      <w:proofErr w:type="gramEnd"/>
      <w:r w:rsidR="004528FB" w:rsidRPr="004528FB">
        <w:t xml:space="preserve"> and suppliers), agency personnel and agency’s consultants, as well as for personal, noncommercial, use by the public. You may display or print the content available for these uses only. "Harvesting" (downloading, copying, and transmitting ) of any project information and/or project documents for purposes of reselling and/or redistributing information by any other party is not allowed by BXWA.</w:t>
      </w:r>
    </w:p>
    <w:p w14:paraId="6A0C2666" w14:textId="77777777" w:rsidR="008C785B" w:rsidRDefault="008C785B" w:rsidP="008C785B">
      <w:pPr>
        <w:pStyle w:val="BodyText"/>
      </w:pPr>
      <w:r>
        <w:t>In order to submit a Bid on public work, Bidders and their Subcontractors shall hold such licenses and registrations as required by Revised Code of Washington, and federal and local Laws and Regulations.</w:t>
      </w:r>
    </w:p>
    <w:p w14:paraId="6F29F589" w14:textId="77777777" w:rsidR="008C785B" w:rsidRDefault="008C785B" w:rsidP="008C785B">
      <w:pPr>
        <w:pStyle w:val="BodyText"/>
      </w:pPr>
      <w:r>
        <w:lastRenderedPageBreak/>
        <w:t xml:space="preserve">Bidders will be required to comply with State of </w:t>
      </w:r>
      <w:smartTag w:uri="urn:schemas-microsoft-com:office:smarttags" w:element="State">
        <w:smartTag w:uri="urn:schemas-microsoft-com:office:smarttags" w:element="place">
          <w:r>
            <w:t>Washington RCW</w:t>
          </w:r>
        </w:smartTag>
      </w:smartTag>
      <w:r>
        <w:t> 39.30.060 relating to identification of Subcontractors.</w:t>
      </w:r>
    </w:p>
    <w:p w14:paraId="37BD8AD9" w14:textId="77777777" w:rsidR="00B94A50" w:rsidRPr="00C970DB" w:rsidRDefault="00B94A50">
      <w:pPr>
        <w:pStyle w:val="BodyText"/>
      </w:pPr>
      <w:r w:rsidRPr="00C970DB">
        <w:t>For information concerning the proposed Work</w:t>
      </w:r>
      <w:r w:rsidR="009B3E03">
        <w:t>,</w:t>
      </w:r>
      <w:r w:rsidR="00AC7ECF">
        <w:t xml:space="preserve"> and to schedule an appointment to visit the Site</w:t>
      </w:r>
      <w:r w:rsidR="009B3E03">
        <w:t>,</w:t>
      </w:r>
      <w:r w:rsidR="00AC7ECF">
        <w:t xml:space="preserve"> </w:t>
      </w:r>
      <w:r w:rsidRPr="00C970DB">
        <w:t xml:space="preserve">contact </w:t>
      </w:r>
      <w:r w:rsidR="00280E37" w:rsidRPr="00280E37">
        <w:t>Eric Weiberg,</w:t>
      </w:r>
      <w:r w:rsidR="00280E37">
        <w:t xml:space="preserve"> </w:t>
      </w:r>
      <w:r w:rsidR="00280E37" w:rsidRPr="00280E37">
        <w:t>telephone: (360) 942-4107</w:t>
      </w:r>
      <w:r w:rsidRPr="00C970DB">
        <w:t>.</w:t>
      </w:r>
    </w:p>
    <w:p w14:paraId="7D8466E4" w14:textId="77777777" w:rsidR="00B94A50" w:rsidRPr="00280E37" w:rsidRDefault="00280E37">
      <w:pPr>
        <w:pStyle w:val="BodyText"/>
      </w:pPr>
      <w:r w:rsidRPr="00280E37">
        <w:t xml:space="preserve">Attendance at a </w:t>
      </w:r>
      <w:proofErr w:type="spellStart"/>
      <w:r w:rsidRPr="00280E37">
        <w:t>prebid</w:t>
      </w:r>
      <w:proofErr w:type="spellEnd"/>
      <w:r w:rsidRPr="00280E37">
        <w:t xml:space="preserve"> conference is highly recommended (but not required) for Bidders considering submitting a Bid for this Project. Refer to Instructions to Bidders for additional information.</w:t>
      </w:r>
    </w:p>
    <w:p w14:paraId="5B6C44A5" w14:textId="77777777" w:rsidR="00B94A50" w:rsidRPr="00C970DB" w:rsidRDefault="00B94A50">
      <w:pPr>
        <w:pStyle w:val="BodyText"/>
      </w:pPr>
      <w:r w:rsidRPr="00C970DB">
        <w:t>Owner’s right is reserved to reject all Bids or any Bid not conforming to the intent and purpose of the Bidding Documents.</w:t>
      </w:r>
    </w:p>
    <w:p w14:paraId="639245AE" w14:textId="77777777" w:rsidR="00B94A50" w:rsidRPr="00C970DB" w:rsidRDefault="00B94A50">
      <w:pPr>
        <w:pStyle w:val="SectionEnd"/>
      </w:pPr>
      <w:r w:rsidRPr="00C970DB">
        <w:t>END OF SECTION</w:t>
      </w:r>
    </w:p>
    <w:sectPr w:rsidR="00B94A50" w:rsidRPr="00C970DB" w:rsidSect="003531C3">
      <w:headerReference w:type="even" r:id="rId8"/>
      <w:headerReference w:type="default" r:id="rId9"/>
      <w:footerReference w:type="even" r:id="rId10"/>
      <w:footerReference w:type="default" r:id="rId11"/>
      <w:endnotePr>
        <w:numFmt w:val="decimal"/>
      </w:endnotePr>
      <w:pgSz w:w="12240" w:h="15840" w:code="1"/>
      <w:pgMar w:top="720" w:right="1440" w:bottom="720" w:left="1440" w:header="720" w:footer="720" w:gutter="360"/>
      <w:pgNumType w:start="1"/>
      <w:cols w:space="720"/>
      <w:noEndnote/>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6"/>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5"/>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Data r:id="rId1"/>
  </wne:toolbars>
  <wne:acds>
    <wne:acd wne:argValue="AQAAAEIA" wne:acdName="acd0" wne:fciIndexBasedOn="0065"/>
    <wne:acd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cdName="acd13" wne:fciIndexBasedOn="0211"/>
    <wne:acd wne:argValue="cwBsAGEAcwBoACAAYgByAGUAYQBrAGkAbgBnAA==" wne:acdName="acd14" wne:fciIndexBasedOn="0211"/>
    <wne:acd wne:argValue="AgBCAHUAbABsAGUAdAAgAEwAZQB2AGUAbAAgADEA" wne:acdName="acd15" wne:fciIndexBasedOn="0065"/>
    <wne:acd wne:argValue="QwBIADIATQAgAEgASQBMAEwA" wne:acdName="acd16"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802D" w14:textId="77777777" w:rsidR="007A36A6" w:rsidRDefault="007A36A6">
      <w:pPr>
        <w:spacing w:line="20" w:lineRule="exact"/>
      </w:pPr>
    </w:p>
  </w:endnote>
  <w:endnote w:type="continuationSeparator" w:id="0">
    <w:p w14:paraId="5A35CFFD" w14:textId="77777777" w:rsidR="007A36A6" w:rsidRDefault="007A36A6">
      <w:r>
        <w:t xml:space="preserve"> </w:t>
      </w:r>
    </w:p>
  </w:endnote>
  <w:endnote w:type="continuationNotice" w:id="1">
    <w:p w14:paraId="064B4228" w14:textId="77777777" w:rsidR="007A36A6" w:rsidRDefault="007A36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C661" w14:textId="77777777" w:rsidR="00414735" w:rsidRDefault="00414735" w:rsidP="00EC63DF">
    <w:pPr>
      <w:pStyle w:val="Footer"/>
    </w:pPr>
  </w:p>
  <w:p w14:paraId="42594BD5" w14:textId="77777777" w:rsidR="00414735" w:rsidRDefault="00853DCB" w:rsidP="00EC63DF">
    <w:pPr>
      <w:pStyle w:val="Footer"/>
    </w:pPr>
    <w:r w:rsidRPr="00065167">
      <w:rPr>
        <w:b/>
        <w:caps w:val="0"/>
      </w:rPr>
      <w:t>[A: ADVERTISEMENT FOR BIDS]</w:t>
    </w:r>
    <w:r>
      <w:rPr>
        <w:rStyle w:val="Choice"/>
        <w:caps w:val="0"/>
      </w:rPr>
      <w:tab/>
      <w:t>PW\DEN003\664638</w:t>
    </w:r>
  </w:p>
  <w:p w14:paraId="76BF06FD" w14:textId="287C5A41" w:rsidR="00414735" w:rsidRDefault="00853DCB" w:rsidP="00EC63DF">
    <w:pPr>
      <w:pStyle w:val="Footer"/>
      <w:rPr>
        <w:b/>
      </w:rPr>
    </w:pPr>
    <w:r w:rsidRPr="00065167">
      <w:rPr>
        <w:b/>
        <w:caps w:val="0"/>
      </w:rPr>
      <w:t>[B: INVITATION TO BID]</w:t>
    </w:r>
    <w:r>
      <w:rPr>
        <w:rStyle w:val="Choice"/>
        <w:caps w:val="0"/>
      </w:rPr>
      <w:tab/>
    </w:r>
    <w:r w:rsidR="001D3323">
      <w:fldChar w:fldCharType="begin"/>
    </w:r>
    <w:r w:rsidR="001D3323">
      <w:instrText>date \@ "MMMM d, yyyy"</w:instrText>
    </w:r>
    <w:r w:rsidR="001D3323">
      <w:fldChar w:fldCharType="separate"/>
    </w:r>
    <w:r w:rsidR="004A79F3">
      <w:rPr>
        <w:noProof/>
      </w:rPr>
      <w:t>July 7, 2022</w:t>
    </w:r>
    <w:r w:rsidR="001D3323">
      <w:rPr>
        <w:noProof/>
      </w:rPr>
      <w:fldChar w:fldCharType="end"/>
    </w:r>
  </w:p>
  <w:p w14:paraId="197C053C" w14:textId="0475F7F6" w:rsidR="00414735" w:rsidRDefault="00853DCB" w:rsidP="00EC63DF">
    <w:pPr>
      <w:pStyle w:val="Footer"/>
    </w:pPr>
    <w:r>
      <w:rPr>
        <w:caps w:val="0"/>
      </w:rPr>
      <w:t xml:space="preserve">00 11 13 - </w:t>
    </w:r>
    <w:r w:rsidR="001D3323">
      <w:fldChar w:fldCharType="begin"/>
    </w:r>
    <w:r w:rsidR="001D3323">
      <w:instrText>page \* arabic</w:instrText>
    </w:r>
    <w:r w:rsidR="001D3323">
      <w:fldChar w:fldCharType="separate"/>
    </w:r>
    <w:r>
      <w:rPr>
        <w:caps w:val="0"/>
        <w:noProof/>
      </w:rPr>
      <w:t>4</w:t>
    </w:r>
    <w:r w:rsidR="001D3323">
      <w:rPr>
        <w:noProof/>
      </w:rPr>
      <w:fldChar w:fldCharType="end"/>
    </w:r>
    <w:r>
      <w:rPr>
        <w:caps w:val="0"/>
      </w:rPr>
      <w:tab/>
      <w:t xml:space="preserve">©COPYRIGHT </w:t>
    </w:r>
    <w:r w:rsidR="001D3323">
      <w:fldChar w:fldCharType="begin"/>
    </w:r>
    <w:r w:rsidR="001D3323">
      <w:instrText xml:space="preserve"> DATE \@ "yyyy" </w:instrText>
    </w:r>
    <w:r w:rsidR="001D3323">
      <w:fldChar w:fldCharType="separate"/>
    </w:r>
    <w:r w:rsidR="004A79F3">
      <w:rPr>
        <w:noProof/>
      </w:rPr>
      <w:t>2022</w:t>
    </w:r>
    <w:r w:rsidR="001D3323">
      <w:rPr>
        <w:noProof/>
      </w:rPr>
      <w:fldChar w:fldCharType="end"/>
    </w:r>
    <w:r w:rsidRPr="00DF662C">
      <w:rPr>
        <w:caps w:val="0"/>
      </w:rPr>
      <w:t xml:space="preserve"> </w:t>
    </w:r>
    <w:r>
      <w:rPr>
        <w:caps w:val="0"/>
      </w:rPr>
      <w:t>JACOBS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8810" w14:textId="77777777" w:rsidR="00414735" w:rsidRDefault="00414735">
    <w:pPr>
      <w:pStyle w:val="Footer"/>
    </w:pPr>
  </w:p>
  <w:p w14:paraId="337ED2F6" w14:textId="77777777" w:rsidR="00414735" w:rsidRDefault="00853DCB">
    <w:pPr>
      <w:pStyle w:val="Footer"/>
    </w:pPr>
    <w:r>
      <w:rPr>
        <w:caps w:val="0"/>
      </w:rPr>
      <w:t>PW\DEN003\664638</w:t>
    </w:r>
    <w:r>
      <w:rPr>
        <w:caps w:val="0"/>
      </w:rPr>
      <w:tab/>
    </w:r>
    <w:r w:rsidRPr="00280E37">
      <w:rPr>
        <w:caps w:val="0"/>
      </w:rPr>
      <w:t>ADVERTISEMENT FOR BIDS</w:t>
    </w:r>
  </w:p>
  <w:p w14:paraId="236FF8AB" w14:textId="06CE21F0" w:rsidR="00414735" w:rsidRPr="00065167" w:rsidRDefault="00FC550E">
    <w:pPr>
      <w:pStyle w:val="Footer"/>
    </w:pPr>
    <w:r>
      <w:t>june 20</w:t>
    </w:r>
    <w:r w:rsidR="009E12D7">
      <w:t>22</w:t>
    </w:r>
    <w:r w:rsidR="00853DCB">
      <w:rPr>
        <w:caps w:val="0"/>
      </w:rPr>
      <w:tab/>
      <w:t xml:space="preserve">00 11 13 - </w:t>
    </w:r>
    <w:r w:rsidR="00280E37">
      <w:fldChar w:fldCharType="begin"/>
    </w:r>
    <w:r w:rsidR="00280E37">
      <w:instrText>page \* arabic</w:instrText>
    </w:r>
    <w:r w:rsidR="00280E37">
      <w:fldChar w:fldCharType="separate"/>
    </w:r>
    <w:r w:rsidR="00853DCB">
      <w:rPr>
        <w:caps w:val="0"/>
      </w:rPr>
      <w:t>1</w:t>
    </w:r>
    <w:r w:rsidR="00280E37">
      <w:rPr>
        <w:noProof/>
      </w:rPr>
      <w:fldChar w:fldCharType="end"/>
    </w:r>
  </w:p>
  <w:p w14:paraId="19A36EAC" w14:textId="402BD8CC" w:rsidR="00414735" w:rsidRDefault="00853DCB">
    <w:pPr>
      <w:pStyle w:val="Footer"/>
    </w:pPr>
    <w:r>
      <w:rPr>
        <w:caps w:val="0"/>
      </w:rPr>
      <w:t xml:space="preserve">©COPYRIGHT </w:t>
    </w:r>
    <w:r w:rsidR="00C82E6F">
      <w:t xml:space="preserve">2022 </w:t>
    </w:r>
    <w:r>
      <w:rPr>
        <w:caps w:val="0"/>
      </w:rPr>
      <w:t>JACOBS</w:t>
    </w:r>
    <w:r>
      <w:rPr>
        <w:caps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EF27" w14:textId="77777777" w:rsidR="007A36A6" w:rsidRDefault="007A36A6">
      <w:r>
        <w:separator/>
      </w:r>
    </w:p>
  </w:footnote>
  <w:footnote w:type="continuationSeparator" w:id="0">
    <w:p w14:paraId="4DAB323E" w14:textId="77777777" w:rsidR="007A36A6" w:rsidRDefault="007A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1EF8" w14:textId="77777777" w:rsidR="00BA52F0" w:rsidRDefault="00BA52F0" w:rsidP="00EC63DF">
    <w:pPr>
      <w:pStyle w:val="Header"/>
    </w:pPr>
    <w:r>
      <w:tab/>
    </w:r>
    <w:r w:rsidR="00853DCB">
      <w:t>RAYMOND WTP</w:t>
    </w:r>
  </w:p>
  <w:p w14:paraId="406316F7" w14:textId="77777777" w:rsidR="00BA52F0" w:rsidRDefault="00BA52F0" w:rsidP="00EC63DF">
    <w:pPr>
      <w:pStyle w:val="Header"/>
    </w:pPr>
    <w:r>
      <w:tab/>
    </w:r>
    <w:r w:rsidR="00853DCB">
      <w:t>ONSITE SODIUM HYPOCHLORITE GENERATION SYSTEM</w:t>
    </w:r>
  </w:p>
  <w:p w14:paraId="3474D9C6" w14:textId="77777777" w:rsidR="00414735" w:rsidRDefault="00414735" w:rsidP="00EC63DF">
    <w:pPr>
      <w:pStyle w:val="Header"/>
    </w:pPr>
  </w:p>
  <w:p w14:paraId="01D344D2" w14:textId="77777777" w:rsidR="00414735" w:rsidRDefault="00414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1097" w14:textId="77777777" w:rsidR="00414735" w:rsidRDefault="00853DCB">
    <w:pPr>
      <w:pStyle w:val="Header"/>
    </w:pPr>
    <w:r>
      <w:t>RAYMOND WTP</w:t>
    </w:r>
    <w:r w:rsidR="00414735">
      <w:tab/>
    </w:r>
  </w:p>
  <w:p w14:paraId="443F350A" w14:textId="77777777" w:rsidR="00BA52F0" w:rsidRDefault="00853DCB">
    <w:pPr>
      <w:pStyle w:val="Header"/>
    </w:pPr>
    <w:r>
      <w:t>ONSITE SODIUM HYPOCHLORITE GENERATION SYSTEM</w:t>
    </w:r>
    <w:r w:rsidR="00BA52F0">
      <w:tab/>
    </w:r>
  </w:p>
  <w:p w14:paraId="47E2A5B6" w14:textId="77777777" w:rsidR="00BA52F0" w:rsidRDefault="00BA52F0">
    <w:pPr>
      <w:pStyle w:val="Header"/>
    </w:pPr>
  </w:p>
  <w:p w14:paraId="5CFC123B" w14:textId="77777777" w:rsidR="00414735" w:rsidRDefault="00414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16cid:durableId="1699087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TS" w:val="On"/>
  </w:docVars>
  <w:rsids>
    <w:rsidRoot w:val="00F4196C"/>
    <w:rsid w:val="00004D51"/>
    <w:rsid w:val="00012A67"/>
    <w:rsid w:val="000258F6"/>
    <w:rsid w:val="00061B98"/>
    <w:rsid w:val="00065167"/>
    <w:rsid w:val="000712D6"/>
    <w:rsid w:val="000778D2"/>
    <w:rsid w:val="000811E3"/>
    <w:rsid w:val="000A745F"/>
    <w:rsid w:val="000B3FA7"/>
    <w:rsid w:val="000C4540"/>
    <w:rsid w:val="000C4BEF"/>
    <w:rsid w:val="000E58F7"/>
    <w:rsid w:val="000F316F"/>
    <w:rsid w:val="00123722"/>
    <w:rsid w:val="0012592C"/>
    <w:rsid w:val="00130993"/>
    <w:rsid w:val="00156999"/>
    <w:rsid w:val="001A5967"/>
    <w:rsid w:val="001C3D9E"/>
    <w:rsid w:val="001D3323"/>
    <w:rsid w:val="00214FA8"/>
    <w:rsid w:val="00221B32"/>
    <w:rsid w:val="002230E2"/>
    <w:rsid w:val="00225398"/>
    <w:rsid w:val="00231170"/>
    <w:rsid w:val="00253CF5"/>
    <w:rsid w:val="00262777"/>
    <w:rsid w:val="0027024C"/>
    <w:rsid w:val="00280E37"/>
    <w:rsid w:val="002A7DCF"/>
    <w:rsid w:val="002C3509"/>
    <w:rsid w:val="002E132F"/>
    <w:rsid w:val="002E1704"/>
    <w:rsid w:val="00347B39"/>
    <w:rsid w:val="003531C3"/>
    <w:rsid w:val="0035409F"/>
    <w:rsid w:val="00360BC5"/>
    <w:rsid w:val="00391ADD"/>
    <w:rsid w:val="003A7C20"/>
    <w:rsid w:val="003B0D94"/>
    <w:rsid w:val="003F1A05"/>
    <w:rsid w:val="00400CD7"/>
    <w:rsid w:val="00400EF1"/>
    <w:rsid w:val="00413A32"/>
    <w:rsid w:val="00414735"/>
    <w:rsid w:val="00416D3D"/>
    <w:rsid w:val="00420C95"/>
    <w:rsid w:val="004528FB"/>
    <w:rsid w:val="0047595F"/>
    <w:rsid w:val="00483D33"/>
    <w:rsid w:val="004A1E98"/>
    <w:rsid w:val="004A75E8"/>
    <w:rsid w:val="004A79F3"/>
    <w:rsid w:val="004B6F72"/>
    <w:rsid w:val="004D0861"/>
    <w:rsid w:val="00500BB9"/>
    <w:rsid w:val="0053216E"/>
    <w:rsid w:val="005413D7"/>
    <w:rsid w:val="00556F43"/>
    <w:rsid w:val="00562582"/>
    <w:rsid w:val="00575BD1"/>
    <w:rsid w:val="00585E49"/>
    <w:rsid w:val="00596027"/>
    <w:rsid w:val="005A7011"/>
    <w:rsid w:val="005D77C9"/>
    <w:rsid w:val="006319D4"/>
    <w:rsid w:val="0066450E"/>
    <w:rsid w:val="00674DEF"/>
    <w:rsid w:val="006807CD"/>
    <w:rsid w:val="006827C9"/>
    <w:rsid w:val="006A45B2"/>
    <w:rsid w:val="006C1C86"/>
    <w:rsid w:val="006C426E"/>
    <w:rsid w:val="006D6677"/>
    <w:rsid w:val="00755558"/>
    <w:rsid w:val="00770587"/>
    <w:rsid w:val="0079415F"/>
    <w:rsid w:val="007A36A6"/>
    <w:rsid w:val="007D338D"/>
    <w:rsid w:val="0084747C"/>
    <w:rsid w:val="00853DCB"/>
    <w:rsid w:val="008B02BC"/>
    <w:rsid w:val="008C785B"/>
    <w:rsid w:val="00910760"/>
    <w:rsid w:val="00921CAD"/>
    <w:rsid w:val="00943312"/>
    <w:rsid w:val="00984CB2"/>
    <w:rsid w:val="009A46F4"/>
    <w:rsid w:val="009B04DE"/>
    <w:rsid w:val="009B33CC"/>
    <w:rsid w:val="009B3E03"/>
    <w:rsid w:val="009E12D7"/>
    <w:rsid w:val="009F024F"/>
    <w:rsid w:val="00A06BBF"/>
    <w:rsid w:val="00A20DD7"/>
    <w:rsid w:val="00A50241"/>
    <w:rsid w:val="00A9068C"/>
    <w:rsid w:val="00AA0A36"/>
    <w:rsid w:val="00AB756A"/>
    <w:rsid w:val="00AC7ECF"/>
    <w:rsid w:val="00AD3DD9"/>
    <w:rsid w:val="00AE13D1"/>
    <w:rsid w:val="00AE278A"/>
    <w:rsid w:val="00B01D08"/>
    <w:rsid w:val="00B23202"/>
    <w:rsid w:val="00B3377B"/>
    <w:rsid w:val="00B50D77"/>
    <w:rsid w:val="00B60F2D"/>
    <w:rsid w:val="00B94A50"/>
    <w:rsid w:val="00BA52F0"/>
    <w:rsid w:val="00BC5F55"/>
    <w:rsid w:val="00BD240C"/>
    <w:rsid w:val="00C104E8"/>
    <w:rsid w:val="00C12730"/>
    <w:rsid w:val="00C132DC"/>
    <w:rsid w:val="00C2194C"/>
    <w:rsid w:val="00C21F48"/>
    <w:rsid w:val="00C25222"/>
    <w:rsid w:val="00C53F4A"/>
    <w:rsid w:val="00C57454"/>
    <w:rsid w:val="00C82E6F"/>
    <w:rsid w:val="00C970DB"/>
    <w:rsid w:val="00CA0B49"/>
    <w:rsid w:val="00CB5E0E"/>
    <w:rsid w:val="00CD7F03"/>
    <w:rsid w:val="00CE40CF"/>
    <w:rsid w:val="00D0303D"/>
    <w:rsid w:val="00D06358"/>
    <w:rsid w:val="00D1408E"/>
    <w:rsid w:val="00D22BE7"/>
    <w:rsid w:val="00D27EF6"/>
    <w:rsid w:val="00D34251"/>
    <w:rsid w:val="00D41143"/>
    <w:rsid w:val="00D4247B"/>
    <w:rsid w:val="00D728E9"/>
    <w:rsid w:val="00D759C6"/>
    <w:rsid w:val="00D868C6"/>
    <w:rsid w:val="00E02015"/>
    <w:rsid w:val="00E11DBD"/>
    <w:rsid w:val="00E34E93"/>
    <w:rsid w:val="00E35271"/>
    <w:rsid w:val="00E37829"/>
    <w:rsid w:val="00E71D5E"/>
    <w:rsid w:val="00E73742"/>
    <w:rsid w:val="00E81325"/>
    <w:rsid w:val="00E92047"/>
    <w:rsid w:val="00EC63DF"/>
    <w:rsid w:val="00EC6EA2"/>
    <w:rsid w:val="00EF2C4D"/>
    <w:rsid w:val="00F037BB"/>
    <w:rsid w:val="00F150EA"/>
    <w:rsid w:val="00F36C55"/>
    <w:rsid w:val="00F4196C"/>
    <w:rsid w:val="00F44A3C"/>
    <w:rsid w:val="00F61340"/>
    <w:rsid w:val="00FB33A5"/>
    <w:rsid w:val="00FC1624"/>
    <w:rsid w:val="00FC550E"/>
    <w:rsid w:val="00FF17FF"/>
    <w:rsid w:val="00FF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66C33BC"/>
  <w15:docId w15:val="{22C88645-1A82-42EC-A69F-5A03A242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Heading1">
    <w:name w:val="heading 1"/>
    <w:basedOn w:val="Normal"/>
    <w:next w:val="Heading2"/>
    <w:qFormat/>
    <w:rsid w:val="002E132F"/>
    <w:pPr>
      <w:numPr>
        <w:numId w:val="1"/>
      </w:numPr>
      <w:spacing w:after="240"/>
      <w:ind w:left="720" w:hanging="720"/>
      <w:outlineLvl w:val="0"/>
    </w:pPr>
    <w:rPr>
      <w:caps/>
    </w:rPr>
  </w:style>
  <w:style w:type="paragraph" w:styleId="Heading2">
    <w:name w:val="heading 2"/>
    <w:basedOn w:val="Normal"/>
    <w:qFormat/>
    <w:rsid w:val="002E132F"/>
    <w:pPr>
      <w:numPr>
        <w:ilvl w:val="1"/>
        <w:numId w:val="1"/>
      </w:numPr>
      <w:spacing w:after="240"/>
      <w:ind w:left="720"/>
      <w:outlineLvl w:val="1"/>
    </w:pPr>
  </w:style>
  <w:style w:type="paragraph" w:styleId="Heading3">
    <w:name w:val="heading 3"/>
    <w:basedOn w:val="Normal"/>
    <w:qFormat/>
    <w:rsid w:val="002E132F"/>
    <w:pPr>
      <w:numPr>
        <w:ilvl w:val="2"/>
        <w:numId w:val="1"/>
      </w:numPr>
      <w:spacing w:after="240"/>
      <w:ind w:left="1440"/>
      <w:outlineLvl w:val="2"/>
    </w:pPr>
  </w:style>
  <w:style w:type="paragraph" w:styleId="Heading4">
    <w:name w:val="heading 4"/>
    <w:basedOn w:val="Normal"/>
    <w:qFormat/>
    <w:rsid w:val="002E132F"/>
    <w:pPr>
      <w:numPr>
        <w:ilvl w:val="3"/>
        <w:numId w:val="1"/>
      </w:numPr>
      <w:spacing w:after="240"/>
      <w:ind w:left="2160"/>
      <w:outlineLvl w:val="3"/>
    </w:pPr>
  </w:style>
  <w:style w:type="paragraph" w:styleId="Heading5">
    <w:name w:val="heading 5"/>
    <w:basedOn w:val="Normal"/>
    <w:qFormat/>
    <w:rsid w:val="002E132F"/>
    <w:pPr>
      <w:numPr>
        <w:ilvl w:val="4"/>
        <w:numId w:val="1"/>
      </w:numPr>
      <w:spacing w:after="240"/>
      <w:ind w:left="2880"/>
      <w:outlineLvl w:val="4"/>
    </w:pPr>
  </w:style>
  <w:style w:type="paragraph" w:styleId="Heading6">
    <w:name w:val="heading 6"/>
    <w:basedOn w:val="Normal"/>
    <w:qFormat/>
    <w:rsid w:val="002E132F"/>
    <w:pPr>
      <w:numPr>
        <w:ilvl w:val="5"/>
        <w:numId w:val="1"/>
      </w:numPr>
      <w:spacing w:after="240"/>
      <w:ind w:left="3600"/>
      <w:outlineLvl w:val="5"/>
    </w:pPr>
  </w:style>
  <w:style w:type="paragraph" w:styleId="Heading7">
    <w:name w:val="heading 7"/>
    <w:basedOn w:val="Normal"/>
    <w:qFormat/>
    <w:rsid w:val="002E132F"/>
    <w:pPr>
      <w:numPr>
        <w:ilvl w:val="6"/>
        <w:numId w:val="1"/>
      </w:numPr>
      <w:spacing w:after="240"/>
      <w:ind w:left="4320"/>
      <w:outlineLvl w:val="6"/>
    </w:pPr>
  </w:style>
  <w:style w:type="paragraph" w:styleId="Heading8">
    <w:name w:val="heading 8"/>
    <w:basedOn w:val="Normal"/>
    <w:qFormat/>
    <w:rsid w:val="002E132F"/>
    <w:pPr>
      <w:numPr>
        <w:ilvl w:val="7"/>
        <w:numId w:val="1"/>
      </w:numPr>
      <w:spacing w:after="240"/>
      <w:ind w:left="5040"/>
      <w:outlineLvl w:val="7"/>
    </w:pPr>
  </w:style>
  <w:style w:type="paragraph" w:styleId="Heading9">
    <w:name w:val="heading 9"/>
    <w:basedOn w:val="Normal"/>
    <w:qFormat/>
    <w:rsid w:val="002E132F"/>
    <w:pPr>
      <w:numPr>
        <w:ilvl w:val="8"/>
        <w:numId w:val="1"/>
      </w:numPr>
      <w:spacing w:after="240"/>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827C9"/>
  </w:style>
  <w:style w:type="character" w:styleId="EndnoteReference">
    <w:name w:val="endnote reference"/>
    <w:basedOn w:val="DefaultParagraphFont"/>
    <w:semiHidden/>
    <w:rsid w:val="006827C9"/>
    <w:rPr>
      <w:vertAlign w:val="superscript"/>
    </w:rPr>
  </w:style>
  <w:style w:type="paragraph" w:styleId="FootnoteText">
    <w:name w:val="footnote text"/>
    <w:basedOn w:val="Normal"/>
    <w:semiHidden/>
    <w:rsid w:val="006827C9"/>
  </w:style>
  <w:style w:type="character" w:styleId="FootnoteReference">
    <w:name w:val="footnote reference"/>
    <w:basedOn w:val="DefaultParagraphFont"/>
    <w:semiHidden/>
    <w:rsid w:val="006827C9"/>
    <w:rPr>
      <w:vertAlign w:val="superscript"/>
    </w:rPr>
  </w:style>
  <w:style w:type="paragraph" w:styleId="BalloonText">
    <w:name w:val="Balloon Text"/>
    <w:basedOn w:val="Normal"/>
    <w:link w:val="BalloonTextChar"/>
    <w:rsid w:val="002E132F"/>
    <w:rPr>
      <w:rFonts w:ascii="Tahoma" w:hAnsi="Tahoma" w:cs="Tahoma"/>
      <w:sz w:val="16"/>
      <w:szCs w:val="16"/>
    </w:rPr>
  </w:style>
  <w:style w:type="paragraph" w:styleId="TOC1">
    <w:name w:val="toc 1"/>
    <w:basedOn w:val="Normal"/>
    <w:next w:val="Normal"/>
    <w:semiHidden/>
    <w:rsid w:val="002E132F"/>
    <w:pPr>
      <w:tabs>
        <w:tab w:val="clear" w:pos="2880"/>
        <w:tab w:val="clear" w:pos="5760"/>
        <w:tab w:val="clear" w:pos="8640"/>
        <w:tab w:val="right" w:leader="dot" w:pos="9000"/>
      </w:tabs>
    </w:pPr>
    <w:rPr>
      <w:b/>
      <w:caps/>
    </w:rPr>
  </w:style>
  <w:style w:type="paragraph" w:styleId="TOC2">
    <w:name w:val="toc 2"/>
    <w:basedOn w:val="Normal"/>
    <w:next w:val="Normal"/>
    <w:semiHidden/>
    <w:rsid w:val="002E132F"/>
    <w:pPr>
      <w:tabs>
        <w:tab w:val="clear" w:pos="720"/>
        <w:tab w:val="clear" w:pos="2880"/>
        <w:tab w:val="clear" w:pos="5760"/>
        <w:tab w:val="clear" w:pos="8640"/>
        <w:tab w:val="left" w:pos="965"/>
        <w:tab w:val="right" w:leader="dot" w:pos="9000"/>
      </w:tabs>
      <w:ind w:left="240"/>
    </w:pPr>
    <w:rPr>
      <w:caps/>
    </w:rPr>
  </w:style>
  <w:style w:type="paragraph" w:styleId="TOC3">
    <w:name w:val="toc 3"/>
    <w:basedOn w:val="Normal"/>
    <w:next w:val="Normal"/>
    <w:semiHidden/>
    <w:rsid w:val="006827C9"/>
    <w:pPr>
      <w:tabs>
        <w:tab w:val="right" w:leader="dot" w:pos="9360"/>
      </w:tabs>
      <w:suppressAutoHyphens/>
      <w:ind w:left="2160" w:right="720" w:hanging="720"/>
    </w:pPr>
  </w:style>
  <w:style w:type="paragraph" w:styleId="TOC4">
    <w:name w:val="toc 4"/>
    <w:basedOn w:val="Normal"/>
    <w:next w:val="Normal"/>
    <w:semiHidden/>
    <w:rsid w:val="006827C9"/>
    <w:pPr>
      <w:tabs>
        <w:tab w:val="right" w:leader="dot" w:pos="9360"/>
      </w:tabs>
      <w:suppressAutoHyphens/>
      <w:ind w:left="2880" w:right="720" w:hanging="720"/>
    </w:pPr>
  </w:style>
  <w:style w:type="paragraph" w:styleId="TOC5">
    <w:name w:val="toc 5"/>
    <w:basedOn w:val="Normal"/>
    <w:next w:val="Normal"/>
    <w:semiHidden/>
    <w:rsid w:val="00E92047"/>
    <w:pPr>
      <w:tabs>
        <w:tab w:val="clear" w:pos="1440"/>
        <w:tab w:val="clear" w:pos="4320"/>
        <w:tab w:val="clear" w:pos="7200"/>
        <w:tab w:val="right" w:leader="dot" w:pos="9000"/>
      </w:tabs>
      <w:ind w:left="960"/>
    </w:pPr>
  </w:style>
  <w:style w:type="paragraph" w:styleId="TOC6">
    <w:name w:val="toc 6"/>
    <w:basedOn w:val="Normal"/>
    <w:next w:val="Normal"/>
    <w:semiHidden/>
    <w:rsid w:val="006827C9"/>
    <w:pPr>
      <w:tabs>
        <w:tab w:val="right" w:pos="9360"/>
      </w:tabs>
      <w:suppressAutoHyphens/>
      <w:ind w:left="720" w:hanging="720"/>
    </w:pPr>
  </w:style>
  <w:style w:type="paragraph" w:styleId="TOC7">
    <w:name w:val="toc 7"/>
    <w:basedOn w:val="Normal"/>
    <w:next w:val="Normal"/>
    <w:semiHidden/>
    <w:rsid w:val="006827C9"/>
    <w:pPr>
      <w:suppressAutoHyphens/>
      <w:ind w:left="720" w:hanging="720"/>
    </w:pPr>
  </w:style>
  <w:style w:type="paragraph" w:styleId="TOC8">
    <w:name w:val="toc 8"/>
    <w:basedOn w:val="Normal"/>
    <w:next w:val="Normal"/>
    <w:semiHidden/>
    <w:rsid w:val="006827C9"/>
    <w:pPr>
      <w:tabs>
        <w:tab w:val="right" w:pos="9360"/>
      </w:tabs>
      <w:suppressAutoHyphens/>
      <w:ind w:left="720" w:hanging="720"/>
    </w:pPr>
  </w:style>
  <w:style w:type="paragraph" w:styleId="TOC9">
    <w:name w:val="toc 9"/>
    <w:basedOn w:val="Normal"/>
    <w:next w:val="Normal"/>
    <w:semiHidden/>
    <w:rsid w:val="006827C9"/>
    <w:pPr>
      <w:tabs>
        <w:tab w:val="right" w:leader="dot" w:pos="9360"/>
      </w:tabs>
      <w:suppressAutoHyphens/>
      <w:ind w:left="720" w:hanging="720"/>
    </w:pPr>
  </w:style>
  <w:style w:type="paragraph" w:styleId="Index1">
    <w:name w:val="index 1"/>
    <w:basedOn w:val="Normal"/>
    <w:next w:val="Normal"/>
    <w:semiHidden/>
    <w:rsid w:val="006827C9"/>
    <w:pPr>
      <w:tabs>
        <w:tab w:val="right" w:leader="dot" w:pos="9360"/>
      </w:tabs>
      <w:suppressAutoHyphens/>
      <w:ind w:left="1440" w:right="720" w:hanging="1440"/>
    </w:pPr>
  </w:style>
  <w:style w:type="paragraph" w:styleId="Index2">
    <w:name w:val="index 2"/>
    <w:basedOn w:val="Normal"/>
    <w:next w:val="Normal"/>
    <w:semiHidden/>
    <w:rsid w:val="006827C9"/>
    <w:pPr>
      <w:tabs>
        <w:tab w:val="right" w:leader="dot" w:pos="9360"/>
      </w:tabs>
      <w:suppressAutoHyphens/>
      <w:ind w:left="1440" w:right="720" w:hanging="720"/>
    </w:pPr>
  </w:style>
  <w:style w:type="paragraph" w:styleId="TOAHeading">
    <w:name w:val="toa heading"/>
    <w:basedOn w:val="Normal"/>
    <w:next w:val="Normal"/>
    <w:semiHidden/>
    <w:rsid w:val="006827C9"/>
    <w:pPr>
      <w:tabs>
        <w:tab w:val="right" w:pos="9360"/>
      </w:tabs>
      <w:suppressAutoHyphens/>
    </w:pPr>
  </w:style>
  <w:style w:type="paragraph" w:styleId="Caption">
    <w:name w:val="caption"/>
    <w:basedOn w:val="Normal"/>
    <w:next w:val="Normal"/>
    <w:qFormat/>
    <w:rsid w:val="006827C9"/>
  </w:style>
  <w:style w:type="character" w:customStyle="1" w:styleId="EquationCaption">
    <w:name w:val="_Equation Caption"/>
    <w:rsid w:val="006827C9"/>
  </w:style>
  <w:style w:type="paragraph" w:customStyle="1" w:styleId="TableHeading">
    <w:name w:val="Table Heading"/>
    <w:basedOn w:val="TableText"/>
    <w:rsid w:val="002E132F"/>
    <w:pPr>
      <w:jc w:val="center"/>
    </w:pPr>
    <w:rPr>
      <w:b/>
    </w:rPr>
  </w:style>
  <w:style w:type="paragraph" w:customStyle="1" w:styleId="TableText">
    <w:name w:val="Table Text"/>
    <w:basedOn w:val="Normal"/>
    <w:rsid w:val="002E132F"/>
    <w:pPr>
      <w:spacing w:before="120"/>
    </w:pPr>
  </w:style>
  <w:style w:type="paragraph" w:styleId="Header">
    <w:name w:val="header"/>
    <w:basedOn w:val="Normal"/>
    <w:rsid w:val="002E13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000"/>
      </w:tabs>
    </w:pPr>
    <w:rPr>
      <w:caps/>
    </w:rPr>
  </w:style>
  <w:style w:type="paragraph" w:customStyle="1" w:styleId="SectionHeading">
    <w:name w:val="Section Heading"/>
    <w:basedOn w:val="Normal"/>
    <w:next w:val="BodyText"/>
    <w:rsid w:val="002E132F"/>
    <w:pPr>
      <w:spacing w:after="480"/>
      <w:jc w:val="center"/>
    </w:pPr>
    <w:rPr>
      <w:b/>
      <w:caps/>
    </w:rPr>
  </w:style>
  <w:style w:type="paragraph" w:styleId="BodyText">
    <w:name w:val="Body Text"/>
    <w:basedOn w:val="Normal"/>
    <w:rsid w:val="002E132F"/>
    <w:pPr>
      <w:spacing w:after="240"/>
    </w:pPr>
  </w:style>
  <w:style w:type="paragraph" w:styleId="BodyTextIndent">
    <w:name w:val="Body Text Indent"/>
    <w:basedOn w:val="Normal"/>
    <w:rsid w:val="002E132F"/>
    <w:pPr>
      <w:spacing w:after="240"/>
      <w:ind w:left="1152"/>
    </w:pPr>
  </w:style>
  <w:style w:type="paragraph" w:customStyle="1" w:styleId="NTS">
    <w:name w:val="NTS"/>
    <w:basedOn w:val="BodyText"/>
    <w:next w:val="BodyText"/>
    <w:rsid w:val="002E132F"/>
    <w:pPr>
      <w:spacing w:after="0"/>
    </w:pPr>
    <w:rPr>
      <w:vanish/>
      <w:color w:val="000080"/>
    </w:rPr>
  </w:style>
  <w:style w:type="paragraph" w:customStyle="1" w:styleId="SectionEnd">
    <w:name w:val="Section End"/>
    <w:basedOn w:val="SectionHeading"/>
    <w:next w:val="SectionHeading"/>
    <w:rsid w:val="002E132F"/>
  </w:style>
  <w:style w:type="paragraph" w:customStyle="1" w:styleId="SectionTOC">
    <w:name w:val="Section TOC"/>
    <w:basedOn w:val="SectionHeading"/>
    <w:rsid w:val="002E132F"/>
  </w:style>
  <w:style w:type="paragraph" w:styleId="Footer">
    <w:name w:val="footer"/>
    <w:basedOn w:val="Normal"/>
    <w:rsid w:val="002E13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000"/>
      </w:tabs>
    </w:pPr>
    <w:rPr>
      <w:caps/>
    </w:rPr>
  </w:style>
  <w:style w:type="character" w:styleId="PageNumber">
    <w:name w:val="page number"/>
    <w:basedOn w:val="DefaultParagraphFont"/>
    <w:rsid w:val="002E132F"/>
  </w:style>
  <w:style w:type="paragraph" w:customStyle="1" w:styleId="Marker">
    <w:name w:val="Marker"/>
    <w:basedOn w:val="BodyText"/>
    <w:rsid w:val="002E132F"/>
    <w:rPr>
      <w:color w:val="008080"/>
    </w:rPr>
  </w:style>
  <w:style w:type="paragraph" w:customStyle="1" w:styleId="Comment">
    <w:name w:val="Comment"/>
    <w:basedOn w:val="BodyText"/>
    <w:rsid w:val="002E132F"/>
    <w:pPr>
      <w:spacing w:after="120"/>
    </w:pPr>
    <w:rPr>
      <w:vanish/>
      <w:color w:val="008000"/>
    </w:rPr>
  </w:style>
  <w:style w:type="character" w:customStyle="1" w:styleId="Choice">
    <w:name w:val="Choice"/>
    <w:basedOn w:val="DefaultParagraphFont"/>
    <w:rsid w:val="002E132F"/>
    <w:rPr>
      <w:rFonts w:ascii="Times New Roman" w:hAnsi="Times New Roman"/>
      <w:b/>
      <w:sz w:val="24"/>
    </w:rPr>
  </w:style>
  <w:style w:type="character" w:customStyle="1" w:styleId="BalloonTextChar">
    <w:name w:val="Balloon Text Char"/>
    <w:basedOn w:val="DefaultParagraphFont"/>
    <w:link w:val="BalloonText"/>
    <w:rsid w:val="002E1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orrick\AppData\Roaming\Microsoft\Templates\CH2M%20HILL%20Specifications\speclgl_mf0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speclgl_mf04.dotm</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00 11 13LFM [Advertisement for Bids] [Invitation to Bid]</vt:lpstr>
    </vt:vector>
  </TitlesOfParts>
  <Manager>Perrine, Cheryl</Manager>
  <Company>CH2M HILL</Company>
  <LinksUpToDate>false</LinksUpToDate>
  <CharactersWithSpaces>3401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Martinez, Phil/SEA</dc:title>
  <dc:subject/>
  <dc:creator>Janie Iseri/BOI</dc:creator>
  <cp:keywords/>
  <cp:lastModifiedBy>Scott Pearson</cp:lastModifiedBy>
  <cp:revision>2</cp:revision>
  <cp:lastPrinted>2022-06-23T21:29:00Z</cp:lastPrinted>
  <dcterms:created xsi:type="dcterms:W3CDTF">2022-07-07T21:13:00Z</dcterms:created>
  <dcterms:modified xsi:type="dcterms:W3CDTF">2022-07-07T21:13:00Z</dcterms:modified>
  <cp:category>23JUN2022</cp:category>
</cp:coreProperties>
</file>