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2E8E" w14:textId="77777777" w:rsidR="00CA1B9C" w:rsidRPr="00A748A6" w:rsidRDefault="00CA1B9C" w:rsidP="008273F0">
      <w:pPr>
        <w:spacing w:after="0" w:line="240" w:lineRule="auto"/>
        <w:jc w:val="center"/>
        <w:rPr>
          <w:rFonts w:ascii="ITC Stone Sans Std Medium" w:hAnsi="ITC Stone Sans Std Medium"/>
          <w:b/>
          <w:sz w:val="24"/>
          <w:szCs w:val="24"/>
        </w:rPr>
      </w:pPr>
    </w:p>
    <w:p w14:paraId="39942E8F" w14:textId="77777777" w:rsidR="00C50B5F" w:rsidRPr="006D0EA8" w:rsidRDefault="008273F0" w:rsidP="008273F0">
      <w:pPr>
        <w:spacing w:after="0" w:line="240" w:lineRule="auto"/>
        <w:jc w:val="center"/>
        <w:rPr>
          <w:rFonts w:ascii="ITC Stone Sans Std Medium" w:hAnsi="ITC Stone Sans Std Medium"/>
          <w:b/>
          <w:sz w:val="24"/>
          <w:szCs w:val="24"/>
        </w:rPr>
      </w:pPr>
      <w:r w:rsidRPr="006D0EA8">
        <w:rPr>
          <w:rFonts w:ascii="ITC Stone Sans Std Medium" w:hAnsi="ITC Stone Sans Std Medium"/>
          <w:b/>
          <w:sz w:val="24"/>
          <w:szCs w:val="24"/>
        </w:rPr>
        <w:t>Washington State University</w:t>
      </w:r>
    </w:p>
    <w:p w14:paraId="39942E90" w14:textId="77777777" w:rsidR="008273F0" w:rsidRPr="006D0EA8" w:rsidRDefault="008273F0" w:rsidP="008273F0">
      <w:pPr>
        <w:spacing w:after="0" w:line="240" w:lineRule="auto"/>
        <w:jc w:val="center"/>
        <w:rPr>
          <w:rFonts w:ascii="ITC Stone Sans Std Medium" w:hAnsi="ITC Stone Sans Std Medium"/>
          <w:b/>
          <w:sz w:val="24"/>
          <w:szCs w:val="24"/>
        </w:rPr>
      </w:pPr>
    </w:p>
    <w:p w14:paraId="39942E91" w14:textId="77777777" w:rsidR="008273F0" w:rsidRPr="006D0EA8" w:rsidRDefault="008273F0" w:rsidP="008273F0">
      <w:pPr>
        <w:spacing w:after="0" w:line="240" w:lineRule="auto"/>
        <w:jc w:val="center"/>
        <w:rPr>
          <w:rFonts w:ascii="ITC Stone Sans Std Medium" w:hAnsi="ITC Stone Sans Std Medium"/>
          <w:b/>
          <w:sz w:val="24"/>
          <w:szCs w:val="24"/>
        </w:rPr>
      </w:pPr>
      <w:r w:rsidRPr="006D0EA8">
        <w:rPr>
          <w:rFonts w:ascii="ITC Stone Sans Std Medium" w:hAnsi="ITC Stone Sans Std Medium"/>
          <w:b/>
          <w:sz w:val="24"/>
          <w:szCs w:val="24"/>
        </w:rPr>
        <w:t>Request for Qualifications</w:t>
      </w:r>
    </w:p>
    <w:p w14:paraId="39942E92" w14:textId="77777777" w:rsidR="00FC2BF9" w:rsidRPr="006D0EA8" w:rsidRDefault="00D317B4" w:rsidP="008273F0">
      <w:pPr>
        <w:spacing w:after="0" w:line="240" w:lineRule="auto"/>
        <w:jc w:val="center"/>
        <w:rPr>
          <w:rFonts w:ascii="ITC Stone Sans Std Medium" w:hAnsi="ITC Stone Sans Std Medium"/>
          <w:b/>
          <w:sz w:val="24"/>
          <w:szCs w:val="24"/>
        </w:rPr>
      </w:pPr>
      <w:r w:rsidRPr="006D0EA8">
        <w:rPr>
          <w:rFonts w:ascii="ITC Stone Sans Std Medium" w:hAnsi="ITC Stone Sans Std Medium"/>
          <w:b/>
          <w:sz w:val="24"/>
          <w:szCs w:val="24"/>
        </w:rPr>
        <w:t>For</w:t>
      </w:r>
    </w:p>
    <w:p w14:paraId="648D9800" w14:textId="77777777" w:rsidR="00482D7C" w:rsidRPr="006D0EA8" w:rsidRDefault="00482D7C" w:rsidP="00482D7C">
      <w:pPr>
        <w:spacing w:after="0" w:line="240" w:lineRule="auto"/>
        <w:jc w:val="center"/>
        <w:rPr>
          <w:rFonts w:ascii="ITC Stone Sans Std Medium" w:hAnsi="ITC Stone Sans Std Medium"/>
          <w:b/>
          <w:sz w:val="24"/>
          <w:szCs w:val="24"/>
        </w:rPr>
      </w:pPr>
      <w:r w:rsidRPr="006D0EA8">
        <w:rPr>
          <w:rFonts w:ascii="ITC Stone Sans Std Medium" w:hAnsi="ITC Stone Sans Std Medium"/>
          <w:b/>
          <w:sz w:val="24"/>
          <w:szCs w:val="24"/>
        </w:rPr>
        <w:t>Design Build Services</w:t>
      </w:r>
    </w:p>
    <w:p w14:paraId="270D2805" w14:textId="13FA65E3" w:rsidR="00482D7C" w:rsidRPr="006D0EA8" w:rsidRDefault="00C3207A" w:rsidP="00482D7C">
      <w:pPr>
        <w:spacing w:after="0" w:line="240" w:lineRule="auto"/>
        <w:jc w:val="center"/>
        <w:rPr>
          <w:rFonts w:ascii="ITC Stone Sans Std Medium" w:hAnsi="ITC Stone Sans Std Medium"/>
          <w:b/>
          <w:sz w:val="24"/>
          <w:szCs w:val="24"/>
        </w:rPr>
      </w:pPr>
      <w:r w:rsidRPr="006D0EA8">
        <w:rPr>
          <w:rFonts w:ascii="ITC Stone Sans Std Medium" w:hAnsi="ITC Stone Sans Std Medium"/>
          <w:b/>
          <w:sz w:val="24"/>
          <w:szCs w:val="24"/>
        </w:rPr>
        <w:t>Demolish Troy/Wegner Bridge</w:t>
      </w:r>
    </w:p>
    <w:p w14:paraId="3EC5107F" w14:textId="05C022D9" w:rsidR="00482D7C" w:rsidRPr="006D0EA8" w:rsidRDefault="00482D7C" w:rsidP="00482D7C">
      <w:pPr>
        <w:spacing w:after="0" w:line="240" w:lineRule="auto"/>
        <w:jc w:val="center"/>
        <w:rPr>
          <w:rFonts w:ascii="ITC Stone Sans Std Medium" w:hAnsi="ITC Stone Sans Std Medium"/>
          <w:b/>
          <w:sz w:val="24"/>
          <w:szCs w:val="24"/>
        </w:rPr>
      </w:pPr>
      <w:r w:rsidRPr="006D0EA8">
        <w:rPr>
          <w:rFonts w:ascii="ITC Stone Sans Std Medium" w:hAnsi="ITC Stone Sans Std Medium"/>
          <w:b/>
          <w:sz w:val="24"/>
          <w:szCs w:val="24"/>
        </w:rPr>
        <w:t>Pullman, WA</w:t>
      </w:r>
    </w:p>
    <w:p w14:paraId="2916B952" w14:textId="77777777" w:rsidR="00482D7C" w:rsidRPr="006D0EA8" w:rsidRDefault="00482D7C" w:rsidP="00482D7C">
      <w:pPr>
        <w:spacing w:after="0" w:line="240" w:lineRule="auto"/>
        <w:jc w:val="center"/>
        <w:rPr>
          <w:rFonts w:ascii="ITC Stone Sans Std Medium" w:hAnsi="ITC Stone Sans Std Medium"/>
          <w:b/>
          <w:sz w:val="24"/>
          <w:szCs w:val="24"/>
        </w:rPr>
      </w:pPr>
    </w:p>
    <w:p w14:paraId="67D048D1" w14:textId="58D38E80" w:rsidR="00482D7C" w:rsidRPr="006D0EA8" w:rsidRDefault="00C3207A" w:rsidP="00482D7C">
      <w:pPr>
        <w:spacing w:after="0" w:line="240" w:lineRule="auto"/>
        <w:jc w:val="center"/>
        <w:rPr>
          <w:rFonts w:ascii="ITC Stone Sans Std Medium" w:hAnsi="ITC Stone Sans Std Medium"/>
          <w:sz w:val="24"/>
          <w:szCs w:val="24"/>
        </w:rPr>
      </w:pPr>
      <w:r w:rsidRPr="006D0EA8">
        <w:rPr>
          <w:rFonts w:ascii="ITC Stone Sans Std Medium" w:hAnsi="ITC Stone Sans Std Medium"/>
          <w:sz w:val="24"/>
          <w:szCs w:val="24"/>
        </w:rPr>
        <w:t>March 23, 2022</w:t>
      </w:r>
    </w:p>
    <w:p w14:paraId="39942E97" w14:textId="77777777" w:rsidR="008273F0" w:rsidRPr="006D0EA8" w:rsidRDefault="008273F0" w:rsidP="008273F0">
      <w:pPr>
        <w:spacing w:after="0" w:line="240" w:lineRule="auto"/>
        <w:jc w:val="center"/>
        <w:rPr>
          <w:rFonts w:ascii="ITC Stone Sans Std Medium" w:hAnsi="ITC Stone Sans Std Medium"/>
          <w:b/>
          <w:sz w:val="24"/>
          <w:szCs w:val="24"/>
        </w:rPr>
      </w:pPr>
    </w:p>
    <w:p w14:paraId="39942E98" w14:textId="7B169225" w:rsidR="00F62A59" w:rsidRPr="006D0EA8" w:rsidRDefault="008273F0" w:rsidP="00D317B4">
      <w:pPr>
        <w:spacing w:after="0" w:line="240" w:lineRule="auto"/>
        <w:rPr>
          <w:rFonts w:ascii="ITC Stone Sans Std Medium" w:hAnsi="ITC Stone Sans Std Medium"/>
        </w:rPr>
      </w:pPr>
      <w:r w:rsidRPr="006D0EA8">
        <w:rPr>
          <w:rFonts w:ascii="ITC Stone Sans Std Medium" w:hAnsi="ITC Stone Sans Std Medium"/>
        </w:rPr>
        <w:t xml:space="preserve">Statements of Qualifications Submittals will be received </w:t>
      </w:r>
      <w:r w:rsidR="00F40992" w:rsidRPr="006D0EA8">
        <w:rPr>
          <w:rFonts w:ascii="ITC Stone Sans Std Medium" w:hAnsi="ITC Stone Sans Std Medium"/>
        </w:rPr>
        <w:t xml:space="preserve">by Washington State </w:t>
      </w:r>
      <w:r w:rsidR="00906D63" w:rsidRPr="006D0EA8">
        <w:rPr>
          <w:rFonts w:ascii="ITC Stone Sans Std Medium" w:hAnsi="ITC Stone Sans Std Medium"/>
        </w:rPr>
        <w:t>University, Facilities</w:t>
      </w:r>
      <w:r w:rsidRPr="006D0EA8">
        <w:rPr>
          <w:rFonts w:ascii="ITC Stone Sans Std Medium" w:hAnsi="ITC Stone Sans Std Medium"/>
        </w:rPr>
        <w:t xml:space="preserve"> Services, from firms interested in providing </w:t>
      </w:r>
      <w:r w:rsidR="00E81F09" w:rsidRPr="006D0EA8">
        <w:rPr>
          <w:rFonts w:ascii="ITC Stone Sans Std Medium" w:hAnsi="ITC Stone Sans Std Medium"/>
        </w:rPr>
        <w:t xml:space="preserve">Progressive </w:t>
      </w:r>
      <w:r w:rsidR="00D317B4" w:rsidRPr="006D0EA8">
        <w:rPr>
          <w:rFonts w:ascii="ITC Stone Sans Std Medium" w:hAnsi="ITC Stone Sans Std Medium"/>
        </w:rPr>
        <w:t xml:space="preserve">Design-Build services </w:t>
      </w:r>
      <w:r w:rsidR="00C3207A" w:rsidRPr="006D0EA8">
        <w:rPr>
          <w:rFonts w:ascii="ITC Stone Sans Std Medium" w:hAnsi="ITC Stone Sans Std Medium"/>
        </w:rPr>
        <w:t>to demolish a</w:t>
      </w:r>
      <w:r w:rsidR="003A56E8" w:rsidRPr="006D0EA8">
        <w:rPr>
          <w:rFonts w:ascii="ITC Stone Sans Std Medium" w:hAnsi="ITC Stone Sans Std Medium"/>
        </w:rPr>
        <w:t>n approximate 520 linear foot, 10 foot wide concrete pedestrian bridge</w:t>
      </w:r>
      <w:r w:rsidR="00D317B4" w:rsidRPr="006D0EA8">
        <w:rPr>
          <w:rFonts w:ascii="ITC Stone Sans Std Medium" w:hAnsi="ITC Stone Sans Std Medium"/>
        </w:rPr>
        <w:t xml:space="preserve"> </w:t>
      </w:r>
      <w:r w:rsidR="00482D7C" w:rsidRPr="006D0EA8">
        <w:rPr>
          <w:rFonts w:ascii="ITC Stone Sans Std Medium" w:hAnsi="ITC Stone Sans Std Medium"/>
        </w:rPr>
        <w:t xml:space="preserve">on </w:t>
      </w:r>
      <w:r w:rsidR="00D317B4" w:rsidRPr="006D0EA8">
        <w:rPr>
          <w:rFonts w:ascii="ITC Stone Sans Std Medium" w:hAnsi="ITC Stone Sans Std Medium"/>
        </w:rPr>
        <w:t>th</w:t>
      </w:r>
      <w:r w:rsidR="00482D7C" w:rsidRPr="006D0EA8">
        <w:rPr>
          <w:rFonts w:ascii="ITC Stone Sans Std Medium" w:hAnsi="ITC Stone Sans Std Medium"/>
        </w:rPr>
        <w:t>e Pullman campus of Washington State University</w:t>
      </w:r>
      <w:r w:rsidR="00D317B4" w:rsidRPr="006D0EA8">
        <w:rPr>
          <w:rFonts w:ascii="ITC Stone Sans Std Medium" w:hAnsi="ITC Stone Sans Std Medium"/>
        </w:rPr>
        <w:t>.</w:t>
      </w:r>
    </w:p>
    <w:p w14:paraId="39942E99" w14:textId="77777777" w:rsidR="00793DDB" w:rsidRPr="006D0EA8" w:rsidRDefault="00793DDB" w:rsidP="00F40992">
      <w:pPr>
        <w:spacing w:after="0" w:line="240" w:lineRule="auto"/>
        <w:rPr>
          <w:rFonts w:ascii="ITC Stone Sans Std Medium" w:hAnsi="ITC Stone Sans Std Medium"/>
        </w:rPr>
      </w:pPr>
    </w:p>
    <w:p w14:paraId="39942E9A" w14:textId="08232B1B" w:rsidR="00CA2154" w:rsidRPr="006D0EA8" w:rsidRDefault="00C306C5" w:rsidP="00D317B4">
      <w:pPr>
        <w:spacing w:after="0" w:line="240" w:lineRule="auto"/>
        <w:rPr>
          <w:rFonts w:ascii="ITC Stone Sans Std Medium" w:hAnsi="ITC Stone Sans Std Medium"/>
        </w:rPr>
      </w:pPr>
      <w:r w:rsidRPr="006D0EA8">
        <w:rPr>
          <w:rFonts w:ascii="ITC Stone Sans Std Medium" w:hAnsi="ITC Stone Sans Std Medium"/>
        </w:rPr>
        <w:t xml:space="preserve">The deadline for receipt of the Statements of Qualification is on or before </w:t>
      </w:r>
      <w:r w:rsidR="003A56E8" w:rsidRPr="006D0EA8">
        <w:rPr>
          <w:rFonts w:ascii="ITC Stone Sans Std Medium" w:hAnsi="ITC Stone Sans Std Medium"/>
        </w:rPr>
        <w:t>Tues</w:t>
      </w:r>
      <w:r w:rsidR="00D317B4" w:rsidRPr="006D0EA8">
        <w:rPr>
          <w:rFonts w:ascii="ITC Stone Sans Std Medium" w:hAnsi="ITC Stone Sans Std Medium"/>
        </w:rPr>
        <w:t xml:space="preserve">day, </w:t>
      </w:r>
      <w:r w:rsidR="003A56E8" w:rsidRPr="006D0EA8">
        <w:rPr>
          <w:rFonts w:ascii="ITC Stone Sans Std Medium" w:hAnsi="ITC Stone Sans Std Medium"/>
        </w:rPr>
        <w:t>April 12</w:t>
      </w:r>
      <w:r w:rsidR="00D317B4" w:rsidRPr="006D0EA8">
        <w:rPr>
          <w:rFonts w:ascii="ITC Stone Sans Std Medium" w:hAnsi="ITC Stone Sans Std Medium"/>
        </w:rPr>
        <w:t>, 20</w:t>
      </w:r>
      <w:r w:rsidR="003A56E8" w:rsidRPr="006D0EA8">
        <w:rPr>
          <w:rFonts w:ascii="ITC Stone Sans Std Medium" w:hAnsi="ITC Stone Sans Std Medium"/>
        </w:rPr>
        <w:t>22</w:t>
      </w:r>
      <w:r w:rsidR="00D317B4" w:rsidRPr="006D0EA8">
        <w:rPr>
          <w:rFonts w:ascii="ITC Stone Sans Std Medium" w:hAnsi="ITC Stone Sans Std Medium"/>
        </w:rPr>
        <w:t xml:space="preserve"> </w:t>
      </w:r>
      <w:r w:rsidRPr="006D0EA8">
        <w:rPr>
          <w:rFonts w:ascii="ITC Stone Sans Std Medium" w:hAnsi="ITC Stone Sans Std Medium"/>
        </w:rPr>
        <w:t xml:space="preserve">at </w:t>
      </w:r>
      <w:r w:rsidR="00793DDB" w:rsidRPr="006D0EA8">
        <w:rPr>
          <w:rFonts w:ascii="ITC Stone Sans Std Medium" w:hAnsi="ITC Stone Sans Std Medium"/>
        </w:rPr>
        <w:t>4</w:t>
      </w:r>
      <w:r w:rsidRPr="006D0EA8">
        <w:rPr>
          <w:rFonts w:ascii="ITC Stone Sans Std Medium" w:hAnsi="ITC Stone Sans Std Medium"/>
        </w:rPr>
        <w:t>:00 p.m.</w:t>
      </w:r>
      <w:r w:rsidR="000854E0" w:rsidRPr="006D0EA8">
        <w:rPr>
          <w:rFonts w:ascii="ITC Stone Sans Std Medium" w:hAnsi="ITC Stone Sans Std Medium"/>
        </w:rPr>
        <w:t xml:space="preserve"> </w:t>
      </w:r>
      <w:r w:rsidR="00D317B4" w:rsidRPr="006D0EA8">
        <w:rPr>
          <w:rFonts w:ascii="ITC Stone Sans Std Medium" w:hAnsi="ITC Stone Sans Std Medium"/>
        </w:rPr>
        <w:t xml:space="preserve">to the </w:t>
      </w:r>
      <w:r w:rsidRPr="006D0EA8">
        <w:rPr>
          <w:rFonts w:ascii="ITC Stone Sans Std Medium" w:hAnsi="ITC Stone Sans Std Medium"/>
        </w:rPr>
        <w:t xml:space="preserve">Department of Facilities Services, Washington State University, </w:t>
      </w:r>
      <w:r w:rsidR="00D317B4" w:rsidRPr="006D0EA8">
        <w:rPr>
          <w:rFonts w:ascii="ITC Stone Sans Std Medium" w:hAnsi="ITC Stone Sans Std Medium"/>
        </w:rPr>
        <w:t xml:space="preserve">in PDF format via email to </w:t>
      </w:r>
      <w:hyperlink r:id="rId8" w:history="1">
        <w:r w:rsidR="00D317B4" w:rsidRPr="006D0EA8">
          <w:rPr>
            <w:rStyle w:val="Hyperlink"/>
            <w:rFonts w:ascii="ITC Stone Sans Std Medium" w:hAnsi="ITC Stone Sans Std Medium"/>
            <w:color w:val="auto"/>
          </w:rPr>
          <w:t>contracts@wsu.edu</w:t>
        </w:r>
      </w:hyperlink>
      <w:r w:rsidR="00D317B4" w:rsidRPr="006D0EA8">
        <w:rPr>
          <w:rFonts w:ascii="ITC Stone Sans Std Medium" w:hAnsi="ITC Stone Sans Std Medium"/>
        </w:rPr>
        <w:t xml:space="preserve"> and cc’d to </w:t>
      </w:r>
      <w:r w:rsidR="003A56E8" w:rsidRPr="006D0EA8">
        <w:rPr>
          <w:rFonts w:ascii="ITC Stone Sans Std Medium" w:hAnsi="ITC Stone Sans Std Medium"/>
        </w:rPr>
        <w:t>carbour@wsu.edu</w:t>
      </w:r>
      <w:r w:rsidR="00482D7C" w:rsidRPr="006D0EA8">
        <w:rPr>
          <w:rFonts w:ascii="ITC Stone Sans Std Medium" w:hAnsi="ITC Stone Sans Std Medium"/>
        </w:rPr>
        <w:t>.</w:t>
      </w:r>
    </w:p>
    <w:p w14:paraId="39942E9B" w14:textId="77777777" w:rsidR="00C306C5" w:rsidRPr="006D0EA8" w:rsidRDefault="00C306C5" w:rsidP="000854E0">
      <w:pPr>
        <w:spacing w:after="0" w:line="240" w:lineRule="auto"/>
        <w:jc w:val="center"/>
        <w:rPr>
          <w:rFonts w:ascii="ITC Stone Sans Std Medium" w:hAnsi="ITC Stone Sans Std Medium"/>
        </w:rPr>
      </w:pPr>
    </w:p>
    <w:p w14:paraId="39942E9C" w14:textId="02ADCBFA" w:rsidR="00621E2A" w:rsidRPr="006D0EA8" w:rsidRDefault="00C306C5" w:rsidP="00D317B4">
      <w:pPr>
        <w:spacing w:after="0" w:line="240" w:lineRule="auto"/>
        <w:rPr>
          <w:rFonts w:ascii="ITC Stone Sans Std Medium" w:hAnsi="ITC Stone Sans Std Medium" w:cs="Arial"/>
        </w:rPr>
      </w:pPr>
      <w:r w:rsidRPr="006D0EA8">
        <w:rPr>
          <w:rFonts w:ascii="ITC Stone Sans Std Medium" w:hAnsi="ITC Stone Sans Std Medium"/>
        </w:rPr>
        <w:t xml:space="preserve">Complete information regarding this solicitation may be found at the following web site address: </w:t>
      </w:r>
      <w:hyperlink r:id="rId9" w:history="1">
        <w:r w:rsidR="00A748A6" w:rsidRPr="006D0EA8">
          <w:rPr>
            <w:rStyle w:val="Hyperlink"/>
            <w:rFonts w:ascii="ITC Stone Sans Std Medium" w:hAnsi="ITC Stone Sans Std Medium"/>
            <w:color w:val="auto"/>
          </w:rPr>
          <w:t>https://facilities.wsu.edu/alt-pub-works/</w:t>
        </w:r>
      </w:hyperlink>
      <w:r w:rsidR="00482D7C" w:rsidRPr="006D0EA8">
        <w:rPr>
          <w:rStyle w:val="Hyperlink"/>
          <w:rFonts w:ascii="ITC Stone Sans Std Medium" w:hAnsi="ITC Stone Sans Std Medium"/>
          <w:color w:val="auto"/>
          <w:u w:val="none"/>
        </w:rPr>
        <w:t>.</w:t>
      </w:r>
      <w:r w:rsidRPr="006D0EA8">
        <w:rPr>
          <w:rFonts w:ascii="ITC Stone Sans Std Medium" w:hAnsi="ITC Stone Sans Std Medium" w:cs="Arial"/>
        </w:rPr>
        <w:t xml:space="preserve">  </w:t>
      </w:r>
      <w:r w:rsidR="00D317B4" w:rsidRPr="006D0EA8">
        <w:rPr>
          <w:rFonts w:ascii="ITC Stone Sans Std Medium" w:hAnsi="ITC Stone Sans Std Medium" w:cs="Arial"/>
        </w:rPr>
        <w:t xml:space="preserve">All questions regarding this Design-Build Procurement shall be addressed to </w:t>
      </w:r>
      <w:r w:rsidR="003A56E8" w:rsidRPr="006D0EA8">
        <w:rPr>
          <w:rFonts w:ascii="ITC Stone Sans Std Medium" w:hAnsi="ITC Stone Sans Std Medium" w:cs="Arial"/>
        </w:rPr>
        <w:t>Cynthia Arbour</w:t>
      </w:r>
      <w:r w:rsidR="00D317B4" w:rsidRPr="006D0EA8">
        <w:rPr>
          <w:rFonts w:ascii="ITC Stone Sans Std Medium" w:hAnsi="ITC Stone Sans Std Medium" w:cs="Arial"/>
        </w:rPr>
        <w:t xml:space="preserve">, Project Manager, </w:t>
      </w:r>
      <w:r w:rsidR="003A56E8" w:rsidRPr="006D0EA8">
        <w:rPr>
          <w:rFonts w:ascii="ITC Stone Sans Std Medium" w:hAnsi="ITC Stone Sans Std Medium" w:cs="Arial"/>
        </w:rPr>
        <w:t>carbour@wsu.edu</w:t>
      </w:r>
      <w:r w:rsidR="00D317B4" w:rsidRPr="006D0EA8">
        <w:rPr>
          <w:rFonts w:ascii="ITC Stone Sans Std Medium" w:hAnsi="ITC Stone Sans Std Medium" w:cs="Arial"/>
        </w:rPr>
        <w:t>, Phone: (509) 335 -</w:t>
      </w:r>
      <w:r w:rsidR="003A56E8" w:rsidRPr="006D0EA8">
        <w:rPr>
          <w:rFonts w:ascii="ITC Stone Sans Std Medium" w:hAnsi="ITC Stone Sans Std Medium" w:cs="Arial"/>
        </w:rPr>
        <w:t xml:space="preserve"> 7010</w:t>
      </w:r>
      <w:r w:rsidR="00D317B4" w:rsidRPr="006D0EA8">
        <w:rPr>
          <w:rFonts w:ascii="ITC Stone Sans Std Medium" w:hAnsi="ITC Stone Sans Std Medium" w:cs="Arial"/>
        </w:rPr>
        <w:t>.</w:t>
      </w:r>
    </w:p>
    <w:p w14:paraId="39942E9D" w14:textId="77777777" w:rsidR="00621E2A" w:rsidRPr="00A748A6" w:rsidRDefault="00621E2A" w:rsidP="008273F0">
      <w:pPr>
        <w:spacing w:after="0" w:line="240" w:lineRule="auto"/>
        <w:rPr>
          <w:rFonts w:ascii="ITC Stone Sans Std Medium" w:hAnsi="ITC Stone Sans Std Medium" w:cs="Arial"/>
        </w:rPr>
      </w:pPr>
    </w:p>
    <w:p w14:paraId="39942E9E" w14:textId="77777777" w:rsidR="00621E2A" w:rsidRPr="00A748A6" w:rsidRDefault="00621E2A" w:rsidP="008273F0">
      <w:pPr>
        <w:spacing w:after="0" w:line="240" w:lineRule="auto"/>
        <w:rPr>
          <w:rFonts w:ascii="ITC Stone Sans Std Medium" w:hAnsi="ITC Stone Sans Std Medium" w:cs="Arial"/>
        </w:rPr>
      </w:pPr>
    </w:p>
    <w:p w14:paraId="39942E9F" w14:textId="77777777" w:rsidR="00011557" w:rsidRPr="00A748A6" w:rsidRDefault="00621E2A" w:rsidP="008273F0">
      <w:pPr>
        <w:spacing w:after="0" w:line="240" w:lineRule="auto"/>
        <w:rPr>
          <w:rFonts w:ascii="ITC Stone Sans Std Medium" w:hAnsi="ITC Stone Sans Std Medium" w:cs="Arial"/>
        </w:rPr>
      </w:pPr>
      <w:r w:rsidRPr="00A748A6">
        <w:rPr>
          <w:rFonts w:ascii="ITC Stone Sans Std Medium" w:hAnsi="ITC Stone Sans Std Medium" w:cs="Arial"/>
        </w:rPr>
        <w:t>M</w:t>
      </w:r>
      <w:r w:rsidR="00011557" w:rsidRPr="00A748A6">
        <w:rPr>
          <w:rFonts w:ascii="ITC Stone Sans Std Medium" w:hAnsi="ITC Stone Sans Std Medium" w:cs="Arial"/>
        </w:rPr>
        <w:t>aja S. Huff</w:t>
      </w:r>
    </w:p>
    <w:p w14:paraId="39942EA0" w14:textId="77777777" w:rsidR="00011557" w:rsidRPr="00A748A6" w:rsidRDefault="00011557" w:rsidP="008273F0">
      <w:pPr>
        <w:spacing w:after="0" w:line="240" w:lineRule="auto"/>
        <w:rPr>
          <w:rFonts w:ascii="ITC Stone Sans Std Medium" w:hAnsi="ITC Stone Sans Std Medium" w:cs="Arial"/>
        </w:rPr>
      </w:pPr>
      <w:r w:rsidRPr="00A748A6">
        <w:rPr>
          <w:rFonts w:ascii="ITC Stone Sans Std Medium" w:hAnsi="ITC Stone Sans Std Medium" w:cs="Arial"/>
        </w:rPr>
        <w:t>509 335-9082</w:t>
      </w:r>
    </w:p>
    <w:p w14:paraId="39942EA1" w14:textId="77777777" w:rsidR="00011557" w:rsidRPr="00A748A6" w:rsidRDefault="006D0EA8" w:rsidP="008273F0">
      <w:pPr>
        <w:spacing w:after="0" w:line="240" w:lineRule="auto"/>
        <w:rPr>
          <w:rFonts w:ascii="ITC Stone Sans Std Medium" w:hAnsi="ITC Stone Sans Std Medium" w:cs="Arial"/>
        </w:rPr>
      </w:pPr>
      <w:hyperlink r:id="rId10" w:history="1">
        <w:r w:rsidR="00793DDB" w:rsidRPr="00A748A6">
          <w:rPr>
            <w:rStyle w:val="Hyperlink"/>
            <w:rFonts w:ascii="ITC Stone Sans Std Medium" w:hAnsi="ITC Stone Sans Std Medium" w:cs="Arial"/>
          </w:rPr>
          <w:t>contracts@wsu.edu</w:t>
        </w:r>
      </w:hyperlink>
    </w:p>
    <w:p w14:paraId="39942EA2" w14:textId="77777777" w:rsidR="00011557" w:rsidRPr="00A748A6" w:rsidRDefault="00011557" w:rsidP="008273F0">
      <w:pPr>
        <w:spacing w:after="0" w:line="240" w:lineRule="auto"/>
        <w:rPr>
          <w:rFonts w:ascii="ITC Stone Sans Std Medium" w:hAnsi="ITC Stone Sans Std Medium" w:cs="Arial"/>
        </w:rPr>
      </w:pPr>
      <w:r w:rsidRPr="00A748A6">
        <w:rPr>
          <w:rFonts w:ascii="ITC Stone Sans Std Medium" w:hAnsi="ITC Stone Sans Std Medium" w:cs="Arial"/>
        </w:rPr>
        <w:t>Facilities Services</w:t>
      </w:r>
    </w:p>
    <w:p w14:paraId="39942EA3" w14:textId="77777777" w:rsidR="00011557" w:rsidRPr="00A748A6" w:rsidRDefault="00011557" w:rsidP="008273F0">
      <w:pPr>
        <w:spacing w:after="0" w:line="240" w:lineRule="auto"/>
        <w:rPr>
          <w:rFonts w:ascii="ITC Stone Sans Std Medium" w:hAnsi="ITC Stone Sans Std Medium" w:cs="Arial"/>
        </w:rPr>
      </w:pPr>
      <w:r w:rsidRPr="00A748A6">
        <w:rPr>
          <w:rFonts w:ascii="ITC Stone Sans Std Medium" w:hAnsi="ITC Stone Sans Std Medium" w:cs="Arial"/>
        </w:rPr>
        <w:t>Washington State University</w:t>
      </w:r>
    </w:p>
    <w:p w14:paraId="39942EA4" w14:textId="77777777" w:rsidR="00011557" w:rsidRPr="00A748A6" w:rsidRDefault="00011557" w:rsidP="008273F0">
      <w:pPr>
        <w:spacing w:after="0" w:line="240" w:lineRule="auto"/>
        <w:rPr>
          <w:rFonts w:ascii="ITC Stone Sans Std Medium" w:hAnsi="ITC Stone Sans Std Medium" w:cs="Arial"/>
        </w:rPr>
      </w:pPr>
    </w:p>
    <w:p w14:paraId="39942EA5" w14:textId="77777777" w:rsidR="00011557" w:rsidRPr="00A748A6" w:rsidRDefault="00011557" w:rsidP="008273F0">
      <w:pPr>
        <w:spacing w:after="0" w:line="240" w:lineRule="auto"/>
        <w:rPr>
          <w:rFonts w:ascii="ITC Stone Sans Std Medium" w:hAnsi="ITC Stone Sans Std Medium" w:cs="Arial"/>
        </w:rPr>
      </w:pPr>
    </w:p>
    <w:sectPr w:rsidR="00011557" w:rsidRPr="00A74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Lucida Sans Unicode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F0"/>
    <w:rsid w:val="00011557"/>
    <w:rsid w:val="000309EF"/>
    <w:rsid w:val="000854E0"/>
    <w:rsid w:val="003A56E8"/>
    <w:rsid w:val="00482D7C"/>
    <w:rsid w:val="00556B49"/>
    <w:rsid w:val="00621E2A"/>
    <w:rsid w:val="006D0EA8"/>
    <w:rsid w:val="006D7702"/>
    <w:rsid w:val="00793DDB"/>
    <w:rsid w:val="007B7F65"/>
    <w:rsid w:val="008273F0"/>
    <w:rsid w:val="008604C3"/>
    <w:rsid w:val="00906D63"/>
    <w:rsid w:val="00936D65"/>
    <w:rsid w:val="00A660E4"/>
    <w:rsid w:val="00A748A6"/>
    <w:rsid w:val="00C306C5"/>
    <w:rsid w:val="00C3207A"/>
    <w:rsid w:val="00C50B5F"/>
    <w:rsid w:val="00CA1B9C"/>
    <w:rsid w:val="00CA2154"/>
    <w:rsid w:val="00CF5F76"/>
    <w:rsid w:val="00D05475"/>
    <w:rsid w:val="00D317B4"/>
    <w:rsid w:val="00D92655"/>
    <w:rsid w:val="00E52490"/>
    <w:rsid w:val="00E81F09"/>
    <w:rsid w:val="00F40992"/>
    <w:rsid w:val="00F62A59"/>
    <w:rsid w:val="00FC2BF9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2E8E"/>
  <w15:docId w15:val="{C4C176B4-3CF8-4C94-ADA7-39048090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_huff@ws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ntracts@wsu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facilities.wsu.edu/alt-pub-wor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FA2DFC6B507499070F096DA430729" ma:contentTypeVersion="0" ma:contentTypeDescription="Create a new document." ma:contentTypeScope="" ma:versionID="63d0a3db6d69c03a6e85437c008269a0">
  <xsd:schema xmlns:xsd="http://www.w3.org/2001/XMLSchema" xmlns:xs="http://www.w3.org/2001/XMLSchema" xmlns:p="http://schemas.microsoft.com/office/2006/metadata/properties" xmlns:ns2="12b4ade0-33ff-411a-a801-058f5a375813" targetNamespace="http://schemas.microsoft.com/office/2006/metadata/properties" ma:root="true" ma:fieldsID="a7f37167b94b3f9360c2133f19869e26" ns2:_="">
    <xsd:import namespace="12b4ade0-33ff-411a-a801-058f5a3758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4ade0-33ff-411a-a801-058f5a3758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b4ade0-33ff-411a-a801-058f5a375813">QREDYJZX4DVQ-831101117-1651</_dlc_DocId>
    <_dlc_DocIdUrl xmlns="12b4ade0-33ff-411a-a801-058f5a375813">
      <Url>https://sharepoint.wsu.edu/FacilitiesServices/Capital/_layouts/15/DocIdRedir.aspx?ID=QREDYJZX4DVQ-831101117-1651</Url>
      <Description>QREDYJZX4DVQ-831101117-1651</Description>
    </_dlc_DocIdUrl>
    <_dlc_DocIdPersistId xmlns="12b4ade0-33ff-411a-a801-058f5a375813">false</_dlc_DocIdPersistId>
  </documentManagement>
</p:properties>
</file>

<file path=customXml/itemProps1.xml><?xml version="1.0" encoding="utf-8"?>
<ds:datastoreItem xmlns:ds="http://schemas.openxmlformats.org/officeDocument/2006/customXml" ds:itemID="{5CC45A31-ACDA-4DDC-9A28-032947E61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D1FDD-E733-4BBE-AD01-C8B7B80E1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4ade0-33ff-411a-a801-058f5a375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C816F-D8EA-41B0-80AA-2F4235DDEE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8FE217-7370-4C98-999A-F26234D21E83}">
  <ds:schemaRefs>
    <ds:schemaRef ds:uri="http://schemas.microsoft.com/office/2006/metadata/properties"/>
    <ds:schemaRef ds:uri="http://schemas.microsoft.com/office/infopath/2007/PartnerControls"/>
    <ds:schemaRef ds:uri="12b4ade0-33ff-411a-a801-058f5a3758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LCHarris</dc:creator>
  <cp:lastModifiedBy>Huff, Maja Sutton</cp:lastModifiedBy>
  <cp:revision>3</cp:revision>
  <cp:lastPrinted>2013-10-23T22:55:00Z</cp:lastPrinted>
  <dcterms:created xsi:type="dcterms:W3CDTF">2022-03-21T20:22:00Z</dcterms:created>
  <dcterms:modified xsi:type="dcterms:W3CDTF">2022-03-21T23:42:00Z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caecf1e0-ab2e-484a-868f-2ffd4e9879fa</vt:lpwstr>
  </property>
  <property fmtid="{D5CDD505-2E9C-101B-9397-08002B2CF9AE}" pid="3" name="ContentTypeId">
    <vt:lpwstr>0x010100957FA2DFC6B507499070F096DA430729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