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3368" w14:textId="77777777" w:rsidR="00966645" w:rsidRDefault="00966645" w:rsidP="00966645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Building G Roof, Skylight, and AHU Replacement</w:t>
      </w:r>
    </w:p>
    <w:p w14:paraId="025DCEC3" w14:textId="77777777" w:rsidR="00966645" w:rsidRDefault="00966645" w:rsidP="00966645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t>Bellevue College</w:t>
      </w:r>
    </w:p>
    <w:p w14:paraId="63D1C83C" w14:textId="77777777" w:rsidR="00966645" w:rsidRDefault="00966645" w:rsidP="00966645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t>Bellevue, WA </w:t>
      </w:r>
    </w:p>
    <w:p w14:paraId="01FB84E3" w14:textId="77777777" w:rsidR="00966645" w:rsidRDefault="00966645" w:rsidP="00966645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b/>
          <w:bCs/>
          <w:color w:val="ED1C24"/>
          <w:sz w:val="30"/>
          <w:szCs w:val="30"/>
          <w:bdr w:val="none" w:sz="0" w:space="0" w:color="auto" w:frame="1"/>
        </w:rPr>
        <w:t>DATE 3/22/2022 @ 3:00 PM</w:t>
      </w:r>
    </w:p>
    <w:p w14:paraId="2925AFD7" w14:textId="77777777" w:rsidR="00966645" w:rsidRDefault="00966645" w:rsidP="00966645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  <w:r>
        <w:rPr>
          <w:rStyle w:val="wixguard"/>
          <w:i/>
          <w:iCs/>
          <w:color w:val="000000"/>
          <w:sz w:val="30"/>
          <w:szCs w:val="30"/>
          <w:bdr w:val="none" w:sz="0" w:space="0" w:color="auto" w:frame="1"/>
        </w:rPr>
        <w:t>​</w:t>
      </w:r>
    </w:p>
    <w:p w14:paraId="25D78780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Project Description:  </w:t>
      </w:r>
      <w:r>
        <w:rPr>
          <w:color w:val="000000"/>
          <w:bdr w:val="none" w:sz="0" w:space="0" w:color="auto" w:frame="1"/>
        </w:rPr>
        <w:t xml:space="preserve"> Work includes HVAC, skylight, and roofing improvements on Buildings G and E on the Bellevue College campus. Work of this Contract includes, but is not limited to, replacing HVAC units and curbs, replacing skylights, replacing parapet coping, </w:t>
      </w:r>
      <w:proofErr w:type="gramStart"/>
      <w:r>
        <w:rPr>
          <w:color w:val="000000"/>
          <w:bdr w:val="none" w:sz="0" w:space="0" w:color="auto" w:frame="1"/>
        </w:rPr>
        <w:t>replacing</w:t>
      </w:r>
      <w:proofErr w:type="gramEnd"/>
      <w:r>
        <w:rPr>
          <w:color w:val="000000"/>
          <w:bdr w:val="none" w:sz="0" w:space="0" w:color="auto" w:frame="1"/>
        </w:rPr>
        <w:t xml:space="preserve"> and repairing multiple roofing systems, roof safety and drainage improvements, and minor interior improvements related to the Work. Refer to drawings and specifications for additional information.</w:t>
      </w:r>
    </w:p>
    <w:p w14:paraId="5876136A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44D3A226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Estimated Value:        </w:t>
      </w:r>
      <w:r>
        <w:rPr>
          <w:color w:val="000000"/>
          <w:bdr w:val="none" w:sz="0" w:space="0" w:color="auto" w:frame="1"/>
        </w:rPr>
        <w:t> $3,000,000 to $4,500,000</w:t>
      </w:r>
    </w:p>
    <w:p w14:paraId="06006114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5798E480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Owner:</w:t>
      </w:r>
    </w:p>
    <w:p w14:paraId="1F82F119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Department of Enterprise Services, Engineering &amp; Architectural Services</w:t>
      </w:r>
      <w:r>
        <w:rPr>
          <w:color w:val="000000"/>
          <w:bdr w:val="none" w:sz="0" w:space="0" w:color="auto" w:frame="1"/>
        </w:rPr>
        <w:br/>
        <w:t>1500 Jefferson Street SE</w:t>
      </w:r>
      <w:r>
        <w:rPr>
          <w:color w:val="000000"/>
          <w:bdr w:val="none" w:sz="0" w:space="0" w:color="auto" w:frame="1"/>
        </w:rPr>
        <w:br/>
        <w:t>Olympia, WA 98501</w:t>
      </w:r>
      <w:r>
        <w:rPr>
          <w:color w:val="000000"/>
          <w:bdr w:val="none" w:sz="0" w:space="0" w:color="auto" w:frame="1"/>
        </w:rPr>
        <w:br/>
        <w:t>360-902-7272</w:t>
      </w:r>
    </w:p>
    <w:p w14:paraId="7D680373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1A595BE6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Additional Information:</w:t>
      </w:r>
    </w:p>
    <w:p w14:paraId="7127499D" w14:textId="77777777" w:rsidR="00966645" w:rsidRDefault="00966645" w:rsidP="00966645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Prevailing wage rates and Mandatory 15% apprentice requirements apply to this project</w:t>
      </w:r>
    </w:p>
    <w:p w14:paraId="0B3FFBAF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30A70E90" w14:textId="77777777" w:rsidR="00966645" w:rsidRDefault="00966645" w:rsidP="00966645">
      <w:pPr>
        <w:pStyle w:val="font8"/>
        <w:numPr>
          <w:ilvl w:val="0"/>
          <w:numId w:val="2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Kassel &amp; Associates, Inc. is an Equal Opportunity Employer. We encourage bids from ALL subcontractors and suppliers including Small, Emerging Small, Native, Alaska Native, Women, Minority, Disadvantaged, Veteran, Vietnam Veteran, Disabled Veteran, 8(a), and HUBZone businesses</w:t>
      </w:r>
    </w:p>
    <w:p w14:paraId="13E687AD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0DEFB7C4" w14:textId="77777777" w:rsidR="00966645" w:rsidRDefault="00966645" w:rsidP="00966645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Kassel &amp; Associates, Inc. is signatory to the Carpenter's Union</w:t>
      </w:r>
    </w:p>
    <w:p w14:paraId="40698B5B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2C1401E5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Documents: </w:t>
      </w:r>
      <w:r>
        <w:rPr>
          <w:color w:val="000000"/>
          <w:bdr w:val="none" w:sz="0" w:space="0" w:color="auto" w:frame="1"/>
        </w:rPr>
        <w:t> </w:t>
      </w:r>
    </w:p>
    <w:p w14:paraId="16996DE2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Complete plans, specs &amp; addenda for this project are available on-line at Builders Exchange of Washington  </w:t>
      </w:r>
      <w:hyperlink r:id="rId5" w:tgtFrame="_blank" w:history="1">
        <w:r>
          <w:rPr>
            <w:rStyle w:val="Hyperlink"/>
            <w:b/>
            <w:bCs/>
            <w:bdr w:val="none" w:sz="0" w:space="0" w:color="auto" w:frame="1"/>
          </w:rPr>
          <w:t>http://www.bxwa.com</w:t>
        </w:r>
      </w:hyperlink>
    </w:p>
    <w:p w14:paraId="171939B7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b/>
          <w:bCs/>
          <w:color w:val="234DD9"/>
          <w:bdr w:val="none" w:sz="0" w:space="0" w:color="auto" w:frame="1"/>
        </w:rPr>
        <w:t>​</w:t>
      </w:r>
    </w:p>
    <w:p w14:paraId="3DC7E750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We are an equal opportunity employer and request bids from all interested firms including disadvantaged, minority, and women business enterprises.</w:t>
      </w:r>
    </w:p>
    <w:p w14:paraId="3901CCFE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1521F974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PLEASE FEEL FREE TO EMAIL THE PROJECT ESTIMATOR, Matt Vernon - </w:t>
      </w:r>
      <w:hyperlink r:id="rId6" w:tgtFrame="_self" w:history="1">
        <w:r>
          <w:rPr>
            <w:rStyle w:val="Hyperlink"/>
            <w:b/>
            <w:bCs/>
            <w:color w:val="234DD9"/>
            <w:bdr w:val="none" w:sz="0" w:space="0" w:color="auto" w:frame="1"/>
          </w:rPr>
          <w:t>Bids@kasselandassociates.com</w:t>
        </w:r>
      </w:hyperlink>
    </w:p>
    <w:p w14:paraId="536B8E10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6035DB1F" w14:textId="77777777" w:rsidR="00966645" w:rsidRDefault="00966645" w:rsidP="0096664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WA: KASSEAI914OM</w:t>
      </w:r>
    </w:p>
    <w:p w14:paraId="0D240FE7" w14:textId="77777777" w:rsidR="00966645" w:rsidRDefault="00966645" w:rsidP="00966645">
      <w:pPr>
        <w:pStyle w:val="font8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0FDCAA34" w14:textId="77777777" w:rsidR="009437B6" w:rsidRDefault="00966645"/>
    <w:sectPr w:rsidR="0094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2AF"/>
    <w:multiLevelType w:val="multilevel"/>
    <w:tmpl w:val="9C6C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7F05EF"/>
    <w:multiLevelType w:val="multilevel"/>
    <w:tmpl w:val="85B0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E3383B"/>
    <w:multiLevelType w:val="multilevel"/>
    <w:tmpl w:val="D942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45"/>
    <w:rsid w:val="002B4723"/>
    <w:rsid w:val="00494872"/>
    <w:rsid w:val="0096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8C59"/>
  <w15:chartTrackingRefBased/>
  <w15:docId w15:val="{B5A40873-5791-4017-B418-86894C0F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6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966645"/>
  </w:style>
  <w:style w:type="character" w:styleId="Hyperlink">
    <w:name w:val="Hyperlink"/>
    <w:basedOn w:val="DefaultParagraphFont"/>
    <w:uiPriority w:val="99"/>
    <w:semiHidden/>
    <w:unhideWhenUsed/>
    <w:rsid w:val="00966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ds@kasselandassociates.com" TargetMode="External"/><Relationship Id="rId5" Type="http://schemas.openxmlformats.org/officeDocument/2006/relationships/hyperlink" Target="http://www.bxw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Green</dc:creator>
  <cp:keywords/>
  <dc:description/>
  <cp:lastModifiedBy>Tyler Green</cp:lastModifiedBy>
  <cp:revision>1</cp:revision>
  <dcterms:created xsi:type="dcterms:W3CDTF">2022-03-07T20:33:00Z</dcterms:created>
  <dcterms:modified xsi:type="dcterms:W3CDTF">2022-03-07T20:34:00Z</dcterms:modified>
</cp:coreProperties>
</file>