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36C3" w14:textId="77777777" w:rsidR="00A4732D" w:rsidRPr="009D2DB6" w:rsidRDefault="00A4732D" w:rsidP="00CF4247">
      <w:pPr>
        <w:jc w:val="center"/>
        <w:rPr>
          <w:rFonts w:cs="Arial"/>
          <w:b/>
          <w:szCs w:val="24"/>
        </w:rPr>
      </w:pPr>
      <w:bookmarkStart w:id="0" w:name="_Toc40917683"/>
      <w:r w:rsidRPr="009D2DB6">
        <w:rPr>
          <w:rFonts w:cs="Arial"/>
          <w:b/>
          <w:szCs w:val="24"/>
        </w:rPr>
        <w:t>REQUEST FOR PROPOSALS</w:t>
      </w:r>
      <w:bookmarkEnd w:id="0"/>
    </w:p>
    <w:p w14:paraId="4248AC1C" w14:textId="4A76CC2C" w:rsidR="00A4732D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cs="Arial"/>
          <w:b/>
          <w:szCs w:val="24"/>
        </w:rPr>
      </w:pPr>
    </w:p>
    <w:p w14:paraId="4A8392FE" w14:textId="53A11E58" w:rsidR="00AA5145" w:rsidRPr="009D2DB6" w:rsidRDefault="00AA5145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Lockbox Provider</w:t>
      </w:r>
    </w:p>
    <w:p w14:paraId="7C628028" w14:textId="5C7039DE" w:rsidR="00A4732D" w:rsidRDefault="00A4732D" w:rsidP="00A4732D">
      <w:pPr>
        <w:pStyle w:val="EnvelopeReturn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Arial" w:hAnsi="Arial" w:cs="Arial"/>
          <w:szCs w:val="24"/>
        </w:rPr>
      </w:pPr>
    </w:p>
    <w:p w14:paraId="5868EE29" w14:textId="77777777" w:rsidR="00AA5145" w:rsidRPr="009D2DB6" w:rsidRDefault="00AA5145" w:rsidP="00A4732D">
      <w:pPr>
        <w:pStyle w:val="EnvelopeReturn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Arial" w:hAnsi="Arial" w:cs="Arial"/>
          <w:szCs w:val="24"/>
        </w:rPr>
      </w:pPr>
    </w:p>
    <w:p w14:paraId="69DB82A1" w14:textId="072888F3" w:rsidR="00A4732D" w:rsidRPr="009D2DB6" w:rsidRDefault="00CF3B47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cs="Arial"/>
          <w:szCs w:val="24"/>
        </w:rPr>
      </w:pPr>
      <w:r w:rsidRPr="00605BB8">
        <w:rPr>
          <w:rFonts w:cs="Arial"/>
          <w:szCs w:val="24"/>
        </w:rPr>
        <w:t>The Seattle Housing Authority (SHA) is seeking a qualified professional firm to p</w:t>
      </w:r>
      <w:r>
        <w:rPr>
          <w:rFonts w:cs="Arial"/>
          <w:szCs w:val="24"/>
        </w:rPr>
        <w:t>rovide</w:t>
      </w:r>
      <w:r w:rsidRPr="00605BB8">
        <w:rPr>
          <w:rFonts w:cs="Arial"/>
          <w:szCs w:val="24"/>
        </w:rPr>
        <w:t xml:space="preserve"> Lockbox </w:t>
      </w:r>
      <w:r>
        <w:rPr>
          <w:rFonts w:cs="Arial"/>
          <w:szCs w:val="24"/>
        </w:rPr>
        <w:t>printing and mailing s</w:t>
      </w:r>
      <w:r w:rsidRPr="00605BB8">
        <w:rPr>
          <w:rFonts w:cs="Arial"/>
          <w:szCs w:val="24"/>
        </w:rPr>
        <w:t xml:space="preserve">ervices.  SHA currently </w:t>
      </w:r>
      <w:r w:rsidRPr="0072599E">
        <w:rPr>
          <w:rFonts w:cs="Arial"/>
          <w:szCs w:val="24"/>
        </w:rPr>
        <w:t>mails out over 7,500 tenant rent statements at the end of each month for payment due by the 7th of the following month.  Additionally, SHA mails out approximately 1,400 Solid</w:t>
      </w:r>
      <w:r>
        <w:rPr>
          <w:rFonts w:cs="Arial"/>
          <w:szCs w:val="24"/>
        </w:rPr>
        <w:t xml:space="preserve"> Waste statements</w:t>
      </w:r>
      <w:r w:rsidRPr="00605BB8">
        <w:rPr>
          <w:rFonts w:cs="Arial"/>
          <w:szCs w:val="24"/>
        </w:rPr>
        <w:t>.  SHA is seeking proposals for a lockbox provider that can process these transactions.</w:t>
      </w:r>
    </w:p>
    <w:p w14:paraId="252F3D52" w14:textId="77777777" w:rsidR="00A4732D" w:rsidRPr="009D2DB6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cs="Arial"/>
          <w:szCs w:val="24"/>
        </w:rPr>
      </w:pPr>
    </w:p>
    <w:p w14:paraId="29D0C78F" w14:textId="5751E023" w:rsidR="00A4732D" w:rsidRPr="009D2DB6" w:rsidRDefault="00A4732D" w:rsidP="00CF3B47">
      <w:pPr>
        <w:pStyle w:val="NoSpacing"/>
        <w:jc w:val="both"/>
        <w:rPr>
          <w:szCs w:val="24"/>
        </w:rPr>
      </w:pPr>
      <w:r w:rsidRPr="009D2DB6">
        <w:rPr>
          <w:b/>
          <w:szCs w:val="24"/>
          <w:u w:val="single"/>
        </w:rPr>
        <w:t>Obtaining the RFP:</w:t>
      </w:r>
      <w:r w:rsidRPr="009D2DB6">
        <w:rPr>
          <w:szCs w:val="24"/>
        </w:rPr>
        <w:t xml:space="preserve">  Visit our website at </w:t>
      </w:r>
      <w:hyperlink r:id="rId7" w:tgtFrame="_blank" w:history="1">
        <w:r w:rsidR="00592144">
          <w:rPr>
            <w:rStyle w:val="normaltextrun1"/>
            <w:rFonts w:cs="Arial"/>
            <w:color w:val="1F497D"/>
          </w:rPr>
          <w:t>https://www.seattlehousing.org/do-business-with-us/solicitations</w:t>
        </w:r>
      </w:hyperlink>
      <w:r w:rsidR="00592144">
        <w:t xml:space="preserve"> </w:t>
      </w:r>
      <w:r w:rsidRPr="009D2DB6">
        <w:rPr>
          <w:szCs w:val="24"/>
        </w:rPr>
        <w:t xml:space="preserve">to obtain a copy of the RFP.  Any addenda issued for this RFP will be published at the above-referenced website and proposers are responsible for checking the website prior to submission of proposals for any addenda.  If you are unable to download the RFP or addenda, you may </w:t>
      </w:r>
      <w:r w:rsidR="00DB77C0">
        <w:rPr>
          <w:szCs w:val="24"/>
        </w:rPr>
        <w:t>e-mail Don Tucker,</w:t>
      </w:r>
      <w:r w:rsidRPr="009D2DB6">
        <w:rPr>
          <w:szCs w:val="24"/>
        </w:rPr>
        <w:t xml:space="preserve"> </w:t>
      </w:r>
      <w:r w:rsidR="00CE4C88" w:rsidRPr="009D2DB6">
        <w:rPr>
          <w:szCs w:val="24"/>
        </w:rPr>
        <w:t xml:space="preserve">Sr. </w:t>
      </w:r>
      <w:r w:rsidRPr="009D2DB6">
        <w:rPr>
          <w:szCs w:val="24"/>
        </w:rPr>
        <w:t xml:space="preserve">Contract Administrator at </w:t>
      </w:r>
      <w:hyperlink r:id="rId8" w:history="1">
        <w:r w:rsidR="00DB77C0" w:rsidRPr="00B83B6A">
          <w:rPr>
            <w:rStyle w:val="Hyperlink"/>
            <w:szCs w:val="24"/>
          </w:rPr>
          <w:t>don.tucker@seattlehousing.org</w:t>
        </w:r>
      </w:hyperlink>
      <w:r w:rsidR="00DB77C0">
        <w:rPr>
          <w:szCs w:val="24"/>
        </w:rPr>
        <w:t>.</w:t>
      </w:r>
    </w:p>
    <w:p w14:paraId="4984738B" w14:textId="77777777" w:rsidR="00A4732D" w:rsidRPr="009D2DB6" w:rsidRDefault="00A4732D" w:rsidP="00CF3B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cs="Arial"/>
          <w:szCs w:val="24"/>
        </w:rPr>
      </w:pPr>
    </w:p>
    <w:p w14:paraId="795176FB" w14:textId="61C164A5" w:rsidR="00A4732D" w:rsidRPr="009D2DB6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cs="Arial"/>
          <w:szCs w:val="24"/>
        </w:rPr>
      </w:pPr>
      <w:r w:rsidRPr="009D2DB6">
        <w:rPr>
          <w:rFonts w:cs="Arial"/>
          <w:b/>
          <w:szCs w:val="24"/>
          <w:u w:val="single"/>
        </w:rPr>
        <w:t>Questions:</w:t>
      </w:r>
      <w:r w:rsidRPr="009D2DB6">
        <w:rPr>
          <w:rFonts w:cs="Arial"/>
          <w:szCs w:val="24"/>
        </w:rPr>
        <w:t xml:space="preserve">  Any questions or requests for further information must be submitted in writing no later than</w:t>
      </w:r>
      <w:r w:rsidR="00CF3B47">
        <w:rPr>
          <w:rFonts w:cs="Arial"/>
          <w:szCs w:val="24"/>
        </w:rPr>
        <w:t xml:space="preserve"> 2:00 pm on Monday, January 31, </w:t>
      </w:r>
      <w:proofErr w:type="gramStart"/>
      <w:r w:rsidR="00CF3B47">
        <w:rPr>
          <w:rFonts w:cs="Arial"/>
          <w:szCs w:val="24"/>
        </w:rPr>
        <w:t>2022</w:t>
      </w:r>
      <w:proofErr w:type="gramEnd"/>
      <w:r w:rsidRPr="009D2DB6">
        <w:rPr>
          <w:rFonts w:cs="Arial"/>
          <w:szCs w:val="24"/>
        </w:rPr>
        <w:t xml:space="preserve"> to the </w:t>
      </w:r>
      <w:r w:rsidR="00CE4C88" w:rsidRPr="009D2DB6">
        <w:rPr>
          <w:rFonts w:cs="Arial"/>
          <w:szCs w:val="24"/>
        </w:rPr>
        <w:t xml:space="preserve">Sr. </w:t>
      </w:r>
      <w:r w:rsidRPr="009D2DB6">
        <w:rPr>
          <w:rFonts w:cs="Arial"/>
          <w:szCs w:val="24"/>
        </w:rPr>
        <w:t>Contract Administrator noted above.</w:t>
      </w:r>
    </w:p>
    <w:p w14:paraId="454E7312" w14:textId="77777777" w:rsidR="00A4732D" w:rsidRPr="009D2DB6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cs="Arial"/>
          <w:szCs w:val="24"/>
        </w:rPr>
      </w:pPr>
    </w:p>
    <w:p w14:paraId="6DA144FD" w14:textId="5D0CF1FC" w:rsidR="00A4732D" w:rsidRPr="009D2DB6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cs="Arial"/>
          <w:szCs w:val="24"/>
        </w:rPr>
      </w:pPr>
      <w:r w:rsidRPr="009D2DB6">
        <w:rPr>
          <w:rFonts w:cs="Arial"/>
          <w:b/>
          <w:szCs w:val="24"/>
          <w:u w:val="single"/>
        </w:rPr>
        <w:t>Submission Deadline:</w:t>
      </w:r>
      <w:r w:rsidR="00E22B48" w:rsidRPr="009D2DB6">
        <w:rPr>
          <w:rFonts w:cs="Arial"/>
          <w:szCs w:val="24"/>
        </w:rPr>
        <w:t xml:space="preserve">  P</w:t>
      </w:r>
      <w:r w:rsidRPr="009D2DB6">
        <w:rPr>
          <w:rFonts w:cs="Arial"/>
          <w:szCs w:val="24"/>
        </w:rPr>
        <w:t xml:space="preserve">roposals (one original and </w:t>
      </w:r>
      <w:r w:rsidR="00CF3B47">
        <w:rPr>
          <w:rFonts w:cs="Arial"/>
          <w:szCs w:val="24"/>
        </w:rPr>
        <w:t>five</w:t>
      </w:r>
      <w:r w:rsidRPr="009D2DB6">
        <w:rPr>
          <w:rFonts w:cs="Arial"/>
          <w:szCs w:val="24"/>
        </w:rPr>
        <w:t xml:space="preserve"> copies), must be received not later than</w:t>
      </w:r>
      <w:r w:rsidR="00CF3B47">
        <w:rPr>
          <w:rFonts w:cs="Arial"/>
          <w:szCs w:val="24"/>
        </w:rPr>
        <w:t xml:space="preserve"> 2:00 pm on Wednesday, February 16, </w:t>
      </w:r>
      <w:proofErr w:type="gramStart"/>
      <w:r w:rsidR="00CF3B47">
        <w:rPr>
          <w:rFonts w:cs="Arial"/>
          <w:szCs w:val="24"/>
        </w:rPr>
        <w:t>2022</w:t>
      </w:r>
      <w:proofErr w:type="gramEnd"/>
      <w:r w:rsidRPr="009D2DB6">
        <w:rPr>
          <w:rFonts w:cs="Arial"/>
          <w:szCs w:val="24"/>
        </w:rPr>
        <w:t xml:space="preserve"> at SHA’s street address below.  Proposals sent by U.S. Mail should be addressed to the P.O. Box below and must be delivered to SHA by the deadline stated above.  Faxed or e-mailed submittals will not be accepted. </w:t>
      </w:r>
    </w:p>
    <w:p w14:paraId="5EE09ABD" w14:textId="77777777" w:rsidR="00A4732D" w:rsidRPr="009D2DB6" w:rsidRDefault="00A4732D" w:rsidP="00A4732D">
      <w:pPr>
        <w:pStyle w:val="EnvelopeReturn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ascii="Arial" w:hAnsi="Arial" w:cs="Arial"/>
          <w:szCs w:val="24"/>
        </w:rPr>
      </w:pPr>
    </w:p>
    <w:p w14:paraId="699D362D" w14:textId="77777777" w:rsidR="00A4732D" w:rsidRPr="009D2DB6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cs="Arial"/>
          <w:szCs w:val="24"/>
        </w:rPr>
      </w:pPr>
      <w:r w:rsidRPr="009D2DB6">
        <w:rPr>
          <w:rFonts w:cs="Arial"/>
          <w:szCs w:val="24"/>
        </w:rPr>
        <w:t>Seattle Housing Authority</w:t>
      </w:r>
    </w:p>
    <w:p w14:paraId="4F343D4E" w14:textId="77777777" w:rsidR="00A4732D" w:rsidRPr="009D2DB6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cs="Arial"/>
          <w:szCs w:val="24"/>
        </w:rPr>
      </w:pPr>
      <w:r w:rsidRPr="009D2DB6">
        <w:rPr>
          <w:rFonts w:cs="Arial"/>
          <w:szCs w:val="24"/>
        </w:rPr>
        <w:t>Purchasing Division</w:t>
      </w:r>
    </w:p>
    <w:p w14:paraId="2220B4D3" w14:textId="28C2D6DB" w:rsidR="00A4732D" w:rsidRPr="009D2DB6" w:rsidRDefault="00A4732D" w:rsidP="00A4732D">
      <w:pPr>
        <w:pStyle w:val="Heading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Arial" w:hAnsi="Arial" w:cs="Arial"/>
          <w:i/>
          <w:szCs w:val="24"/>
        </w:rPr>
      </w:pPr>
      <w:r w:rsidRPr="009D2DB6">
        <w:rPr>
          <w:rFonts w:ascii="Arial" w:hAnsi="Arial" w:cs="Arial"/>
          <w:szCs w:val="24"/>
        </w:rPr>
        <w:t>Attention:</w:t>
      </w:r>
      <w:r w:rsidR="00DB77C0">
        <w:rPr>
          <w:rFonts w:ascii="Arial" w:hAnsi="Arial" w:cs="Arial"/>
          <w:szCs w:val="24"/>
        </w:rPr>
        <w:t xml:space="preserve">  Don Tucker, Sr. Contract Administrator</w:t>
      </w:r>
    </w:p>
    <w:p w14:paraId="5BC5D42C" w14:textId="77777777" w:rsidR="00A4732D" w:rsidRPr="009D2DB6" w:rsidRDefault="00A12B6F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cs="Arial"/>
          <w:szCs w:val="24"/>
        </w:rPr>
      </w:pPr>
      <w:r w:rsidRPr="009D2DB6">
        <w:rPr>
          <w:rFonts w:cs="Arial"/>
          <w:szCs w:val="24"/>
        </w:rPr>
        <w:t>19</w:t>
      </w:r>
      <w:r w:rsidR="00A4732D" w:rsidRPr="009D2DB6">
        <w:rPr>
          <w:rFonts w:cs="Arial"/>
          <w:szCs w:val="24"/>
        </w:rPr>
        <w:t xml:space="preserve">0 </w:t>
      </w:r>
      <w:r w:rsidRPr="009D2DB6">
        <w:rPr>
          <w:rFonts w:cs="Arial"/>
          <w:szCs w:val="24"/>
        </w:rPr>
        <w:t>Queen Anne</w:t>
      </w:r>
      <w:r w:rsidR="00A4732D" w:rsidRPr="009D2DB6">
        <w:rPr>
          <w:rFonts w:cs="Arial"/>
          <w:szCs w:val="24"/>
        </w:rPr>
        <w:t xml:space="preserve"> Avenue North</w:t>
      </w:r>
    </w:p>
    <w:p w14:paraId="4F698DCD" w14:textId="77777777" w:rsidR="00A4732D" w:rsidRPr="009D2DB6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cs="Arial"/>
          <w:szCs w:val="24"/>
        </w:rPr>
      </w:pPr>
      <w:r w:rsidRPr="009D2DB6">
        <w:rPr>
          <w:rFonts w:cs="Arial"/>
          <w:szCs w:val="24"/>
        </w:rPr>
        <w:t>P.O. Box 19028</w:t>
      </w:r>
    </w:p>
    <w:p w14:paraId="1F71C7F1" w14:textId="77777777" w:rsidR="00A4732D" w:rsidRPr="009D2DB6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cs="Arial"/>
          <w:szCs w:val="24"/>
        </w:rPr>
      </w:pPr>
      <w:r w:rsidRPr="009D2DB6">
        <w:rPr>
          <w:rFonts w:cs="Arial"/>
          <w:szCs w:val="24"/>
        </w:rPr>
        <w:t>Seattle, Washington 98109-1028</w:t>
      </w:r>
    </w:p>
    <w:p w14:paraId="6B10338D" w14:textId="77777777" w:rsidR="00A4732D" w:rsidRPr="009D2DB6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cs="Arial"/>
          <w:szCs w:val="24"/>
        </w:rPr>
      </w:pPr>
    </w:p>
    <w:p w14:paraId="6796A19B" w14:textId="77777777" w:rsidR="00A4732D" w:rsidRPr="009D2DB6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cs="Arial"/>
          <w:szCs w:val="24"/>
        </w:rPr>
      </w:pPr>
      <w:r w:rsidRPr="009D2DB6">
        <w:rPr>
          <w:rFonts w:cs="Arial"/>
          <w:b/>
          <w:szCs w:val="24"/>
          <w:u w:val="single"/>
        </w:rPr>
        <w:t>Diversity:</w:t>
      </w:r>
      <w:r w:rsidRPr="009D2DB6">
        <w:rPr>
          <w:rFonts w:cs="Arial"/>
          <w:szCs w:val="24"/>
        </w:rPr>
        <w:t xml:space="preserve"> SHA strongly encourages minority-owned and women-owned businesses, socially and economically disadvantaged businesses, HUD Section 3 businesses, small </w:t>
      </w:r>
      <w:proofErr w:type="gramStart"/>
      <w:r w:rsidRPr="009D2DB6">
        <w:rPr>
          <w:rFonts w:cs="Arial"/>
          <w:szCs w:val="24"/>
        </w:rPr>
        <w:t>businesses</w:t>
      </w:r>
      <w:proofErr w:type="gramEnd"/>
      <w:r w:rsidR="00376938" w:rsidRPr="009D2DB6">
        <w:rPr>
          <w:rFonts w:cs="Arial"/>
          <w:szCs w:val="24"/>
        </w:rPr>
        <w:t xml:space="preserve"> and veteran-owned businesses</w:t>
      </w:r>
      <w:r w:rsidRPr="009D2DB6">
        <w:rPr>
          <w:rFonts w:cs="Arial"/>
          <w:szCs w:val="24"/>
        </w:rPr>
        <w:t xml:space="preserve"> to submit proposals or to participate in a subcontracting capacity on SHA contracts.</w:t>
      </w:r>
    </w:p>
    <w:p w14:paraId="18C29B0A" w14:textId="77777777" w:rsidR="00A4732D" w:rsidRPr="009D2DB6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cs="Arial"/>
          <w:szCs w:val="24"/>
        </w:rPr>
      </w:pPr>
    </w:p>
    <w:p w14:paraId="7CC29F67" w14:textId="77777777" w:rsidR="00A4732D" w:rsidRPr="009D2DB6" w:rsidRDefault="00A4732D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cs="Arial"/>
          <w:szCs w:val="24"/>
        </w:rPr>
      </w:pPr>
      <w:r w:rsidRPr="009D2DB6">
        <w:rPr>
          <w:rFonts w:cs="Arial"/>
          <w:b/>
          <w:szCs w:val="24"/>
          <w:u w:val="single"/>
        </w:rPr>
        <w:t>Rights Reserved:</w:t>
      </w:r>
      <w:r w:rsidRPr="009D2DB6">
        <w:rPr>
          <w:rFonts w:cs="Arial"/>
          <w:b/>
          <w:szCs w:val="24"/>
        </w:rPr>
        <w:t xml:space="preserve"> </w:t>
      </w:r>
      <w:r w:rsidRPr="009D2DB6">
        <w:rPr>
          <w:rFonts w:cs="Arial"/>
          <w:szCs w:val="24"/>
        </w:rPr>
        <w:t xml:space="preserve"> SHA reserves the right to waive as an informality any irregularities in submittals, and/or to reject </w:t>
      </w:r>
      <w:proofErr w:type="gramStart"/>
      <w:r w:rsidRPr="009D2DB6">
        <w:rPr>
          <w:rFonts w:cs="Arial"/>
          <w:szCs w:val="24"/>
        </w:rPr>
        <w:t>any and all</w:t>
      </w:r>
      <w:proofErr w:type="gramEnd"/>
      <w:r w:rsidRPr="009D2DB6">
        <w:rPr>
          <w:rFonts w:cs="Arial"/>
          <w:szCs w:val="24"/>
        </w:rPr>
        <w:t xml:space="preserve"> proposals.</w:t>
      </w:r>
    </w:p>
    <w:p w14:paraId="516A2B47" w14:textId="77777777" w:rsidR="00A4732D" w:rsidRPr="009D2DB6" w:rsidRDefault="00A4732D" w:rsidP="00A4732D">
      <w:pPr>
        <w:pStyle w:val="EnvelopeReturn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Arial" w:hAnsi="Arial" w:cs="Arial"/>
          <w:szCs w:val="24"/>
        </w:rPr>
      </w:pPr>
    </w:p>
    <w:p w14:paraId="710B1C2E" w14:textId="66B4D60F" w:rsidR="006E6D94" w:rsidRPr="009D2DB6" w:rsidRDefault="00CF3B47" w:rsidP="006E6D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Michael Tarantino</w:t>
      </w:r>
    </w:p>
    <w:p w14:paraId="5245054C" w14:textId="696AC063" w:rsidR="00A4732D" w:rsidRPr="009D2DB6" w:rsidRDefault="00CF3B47" w:rsidP="00A473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cs="Arial"/>
          <w:szCs w:val="24"/>
        </w:rPr>
      </w:pPr>
      <w:r w:rsidRPr="00CF3B47">
        <w:rPr>
          <w:rFonts w:cs="Arial"/>
          <w:szCs w:val="24"/>
        </w:rPr>
        <w:t>Associate Deputy Counsel for Real Estate (and Procurement)</w:t>
      </w:r>
    </w:p>
    <w:sectPr w:rsidR="00A4732D" w:rsidRPr="009D2DB6" w:rsidSect="00CF3B47">
      <w:footerReference w:type="default" r:id="rId9"/>
      <w:pgSz w:w="12240" w:h="15840" w:code="1"/>
      <w:pgMar w:top="720" w:right="1440" w:bottom="720" w:left="1440" w:header="0" w:footer="0" w:gutter="0"/>
      <w:paperSrc w:first="15" w:other="15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293F" w14:textId="77777777" w:rsidR="00DB77C0" w:rsidRDefault="00DB77C0">
      <w:r>
        <w:separator/>
      </w:r>
    </w:p>
  </w:endnote>
  <w:endnote w:type="continuationSeparator" w:id="0">
    <w:p w14:paraId="31A57DF7" w14:textId="77777777" w:rsidR="00DB77C0" w:rsidRDefault="00DB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27C8" w14:textId="77777777" w:rsidR="00DB77C0" w:rsidRPr="00B522EF" w:rsidRDefault="00DB77C0" w:rsidP="002911D5">
    <w:pPr>
      <w:pStyle w:val="Footer"/>
      <w:jc w:val="right"/>
      <w:rPr>
        <w:sz w:val="22"/>
      </w:rPr>
    </w:pPr>
    <w:r>
      <w:rPr>
        <w:sz w:val="16"/>
      </w:rPr>
      <w:t>LastRevised  11-09-17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5A7A" w14:textId="77777777" w:rsidR="00DB77C0" w:rsidRDefault="00DB77C0">
      <w:r>
        <w:separator/>
      </w:r>
    </w:p>
  </w:footnote>
  <w:footnote w:type="continuationSeparator" w:id="0">
    <w:p w14:paraId="0091A59F" w14:textId="77777777" w:rsidR="00DB77C0" w:rsidRDefault="00DB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D93"/>
    <w:multiLevelType w:val="hybridMultilevel"/>
    <w:tmpl w:val="F788A538"/>
    <w:lvl w:ilvl="0" w:tplc="E2846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5DED"/>
    <w:multiLevelType w:val="singleLevel"/>
    <w:tmpl w:val="FB86D09C"/>
    <w:lvl w:ilvl="0">
      <w:start w:val="1"/>
      <w:numFmt w:val="bullet"/>
      <w:pStyle w:val="tablelis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" w15:restartNumberingAfterBreak="0">
    <w:nsid w:val="0BB12FCC"/>
    <w:multiLevelType w:val="hybridMultilevel"/>
    <w:tmpl w:val="A2C855A2"/>
    <w:lvl w:ilvl="0" w:tplc="A278475A">
      <w:start w:val="1"/>
      <w:numFmt w:val="decimal"/>
      <w:lvlText w:val="(%1)"/>
      <w:lvlJc w:val="left"/>
      <w:pPr>
        <w:ind w:left="680" w:hanging="5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DC659C0">
      <w:start w:val="1"/>
      <w:numFmt w:val="bullet"/>
      <w:lvlText w:val="•"/>
      <w:lvlJc w:val="left"/>
      <w:pPr>
        <w:ind w:left="1576" w:hanging="540"/>
      </w:pPr>
      <w:rPr>
        <w:rFonts w:hint="default"/>
      </w:rPr>
    </w:lvl>
    <w:lvl w:ilvl="2" w:tplc="7714B908">
      <w:start w:val="1"/>
      <w:numFmt w:val="bullet"/>
      <w:lvlText w:val="•"/>
      <w:lvlJc w:val="left"/>
      <w:pPr>
        <w:ind w:left="2472" w:hanging="540"/>
      </w:pPr>
      <w:rPr>
        <w:rFonts w:hint="default"/>
      </w:rPr>
    </w:lvl>
    <w:lvl w:ilvl="3" w:tplc="025CE94E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 w:tplc="FEBE5B48">
      <w:start w:val="1"/>
      <w:numFmt w:val="bullet"/>
      <w:lvlText w:val="•"/>
      <w:lvlJc w:val="left"/>
      <w:pPr>
        <w:ind w:left="4264" w:hanging="540"/>
      </w:pPr>
      <w:rPr>
        <w:rFonts w:hint="default"/>
      </w:rPr>
    </w:lvl>
    <w:lvl w:ilvl="5" w:tplc="37261104">
      <w:start w:val="1"/>
      <w:numFmt w:val="bullet"/>
      <w:lvlText w:val="•"/>
      <w:lvlJc w:val="left"/>
      <w:pPr>
        <w:ind w:left="5160" w:hanging="540"/>
      </w:pPr>
      <w:rPr>
        <w:rFonts w:hint="default"/>
      </w:rPr>
    </w:lvl>
    <w:lvl w:ilvl="6" w:tplc="0790887E">
      <w:start w:val="1"/>
      <w:numFmt w:val="bullet"/>
      <w:lvlText w:val="•"/>
      <w:lvlJc w:val="left"/>
      <w:pPr>
        <w:ind w:left="6056" w:hanging="540"/>
      </w:pPr>
      <w:rPr>
        <w:rFonts w:hint="default"/>
      </w:rPr>
    </w:lvl>
    <w:lvl w:ilvl="7" w:tplc="BC3278FA">
      <w:start w:val="1"/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6A5251E4">
      <w:start w:val="1"/>
      <w:numFmt w:val="bullet"/>
      <w:lvlText w:val="•"/>
      <w:lvlJc w:val="left"/>
      <w:pPr>
        <w:ind w:left="7848" w:hanging="540"/>
      </w:pPr>
      <w:rPr>
        <w:rFonts w:hint="default"/>
      </w:rPr>
    </w:lvl>
  </w:abstractNum>
  <w:abstractNum w:abstractNumId="3" w15:restartNumberingAfterBreak="0">
    <w:nsid w:val="0BFB5520"/>
    <w:multiLevelType w:val="hybridMultilevel"/>
    <w:tmpl w:val="F19C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6893"/>
    <w:multiLevelType w:val="hybridMultilevel"/>
    <w:tmpl w:val="826027A6"/>
    <w:lvl w:ilvl="0" w:tplc="71FAF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Minion Pro" w:eastAsia="Times New Roman" w:hAnsi="Minion Pro" w:cs="Times New Roman"/>
      </w:rPr>
    </w:lvl>
    <w:lvl w:ilvl="1" w:tplc="808038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07EF6"/>
    <w:multiLevelType w:val="hybridMultilevel"/>
    <w:tmpl w:val="CDCC8FDA"/>
    <w:lvl w:ilvl="0" w:tplc="D8A83626">
      <w:start w:val="1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D1E79"/>
    <w:multiLevelType w:val="hybridMultilevel"/>
    <w:tmpl w:val="51C09702"/>
    <w:lvl w:ilvl="0" w:tplc="AE1E3B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D51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62659B"/>
    <w:multiLevelType w:val="hybridMultilevel"/>
    <w:tmpl w:val="7B9E0014"/>
    <w:lvl w:ilvl="0" w:tplc="583EA9F2">
      <w:start w:val="1"/>
      <w:numFmt w:val="upperLetter"/>
      <w:lvlText w:val="%1."/>
      <w:lvlJc w:val="left"/>
      <w:pPr>
        <w:ind w:left="720" w:hanging="360"/>
      </w:pPr>
      <w:rPr>
        <w:rFonts w:ascii="Minion Pro" w:eastAsia="Times New Roman" w:hAnsi="Minion Pro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F2868"/>
    <w:multiLevelType w:val="singleLevel"/>
    <w:tmpl w:val="B7F028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187619A0"/>
    <w:multiLevelType w:val="hybridMultilevel"/>
    <w:tmpl w:val="2A5C5E8E"/>
    <w:lvl w:ilvl="0" w:tplc="CCF8F012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B27EF"/>
    <w:multiLevelType w:val="hybridMultilevel"/>
    <w:tmpl w:val="56243492"/>
    <w:lvl w:ilvl="0" w:tplc="55AC259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C84B51"/>
    <w:multiLevelType w:val="singleLevel"/>
    <w:tmpl w:val="9CEC9D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F3457B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FE67F92"/>
    <w:multiLevelType w:val="hybridMultilevel"/>
    <w:tmpl w:val="C2B2AC7C"/>
    <w:lvl w:ilvl="0" w:tplc="F2FA128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240BB2"/>
    <w:multiLevelType w:val="hybridMultilevel"/>
    <w:tmpl w:val="9EC2F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926D2"/>
    <w:multiLevelType w:val="hybridMultilevel"/>
    <w:tmpl w:val="9E4EAF32"/>
    <w:lvl w:ilvl="0" w:tplc="8C82D9EA">
      <w:start w:val="1"/>
      <w:numFmt w:val="lowerLetter"/>
      <w:lvlText w:val="%1."/>
      <w:lvlJc w:val="left"/>
      <w:pPr>
        <w:ind w:left="180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4B61DE0"/>
    <w:multiLevelType w:val="hybridMultilevel"/>
    <w:tmpl w:val="FBD0E538"/>
    <w:lvl w:ilvl="0" w:tplc="345C2AE6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C16954"/>
    <w:multiLevelType w:val="hybridMultilevel"/>
    <w:tmpl w:val="FD7C417E"/>
    <w:lvl w:ilvl="0" w:tplc="85BE2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A5403"/>
    <w:multiLevelType w:val="hybridMultilevel"/>
    <w:tmpl w:val="D68666E2"/>
    <w:lvl w:ilvl="0" w:tplc="77D6C1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12A25"/>
    <w:multiLevelType w:val="hybridMultilevel"/>
    <w:tmpl w:val="0C766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06A3C"/>
    <w:multiLevelType w:val="hybridMultilevel"/>
    <w:tmpl w:val="AB36BEF4"/>
    <w:lvl w:ilvl="0" w:tplc="04090011">
      <w:start w:val="1"/>
      <w:numFmt w:val="decimal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3B417835"/>
    <w:multiLevelType w:val="multilevel"/>
    <w:tmpl w:val="B6CC4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0006B9"/>
    <w:multiLevelType w:val="hybridMultilevel"/>
    <w:tmpl w:val="55EA5088"/>
    <w:lvl w:ilvl="0" w:tplc="55AC259E">
      <w:start w:val="2"/>
      <w:numFmt w:val="bullet"/>
      <w:lvlText w:val="-"/>
      <w:lvlJc w:val="left"/>
      <w:pPr>
        <w:tabs>
          <w:tab w:val="num" w:pos="825"/>
        </w:tabs>
        <w:ind w:left="825" w:hanging="42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04C67C8"/>
    <w:multiLevelType w:val="hybridMultilevel"/>
    <w:tmpl w:val="7718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04961"/>
    <w:multiLevelType w:val="hybridMultilevel"/>
    <w:tmpl w:val="E67A81BC"/>
    <w:lvl w:ilvl="0" w:tplc="3BD257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281F75"/>
    <w:multiLevelType w:val="hybridMultilevel"/>
    <w:tmpl w:val="60C6E6BE"/>
    <w:lvl w:ilvl="0" w:tplc="8BDE3466">
      <w:start w:val="3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0E4CAA"/>
    <w:multiLevelType w:val="singleLevel"/>
    <w:tmpl w:val="A80AFEAC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FC2C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53BF01C5"/>
    <w:multiLevelType w:val="hybridMultilevel"/>
    <w:tmpl w:val="A8AC5156"/>
    <w:lvl w:ilvl="0" w:tplc="F2F691B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3C3E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04D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4A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47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DE2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25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C8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325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762A7D"/>
    <w:multiLevelType w:val="hybridMultilevel"/>
    <w:tmpl w:val="7254A232"/>
    <w:lvl w:ilvl="0" w:tplc="94702B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D0407B"/>
    <w:multiLevelType w:val="hybridMultilevel"/>
    <w:tmpl w:val="DB32AFB4"/>
    <w:lvl w:ilvl="0" w:tplc="2D6864E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E047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FF755E9"/>
    <w:multiLevelType w:val="hybridMultilevel"/>
    <w:tmpl w:val="0E96F486"/>
    <w:lvl w:ilvl="0" w:tplc="85D80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312C92"/>
    <w:multiLevelType w:val="hybridMultilevel"/>
    <w:tmpl w:val="F56A7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07A8E"/>
    <w:multiLevelType w:val="singleLevel"/>
    <w:tmpl w:val="95CAE984"/>
    <w:lvl w:ilvl="0">
      <w:start w:val="7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</w:abstractNum>
  <w:abstractNum w:abstractNumId="36" w15:restartNumberingAfterBreak="0">
    <w:nsid w:val="69E959B5"/>
    <w:multiLevelType w:val="singleLevel"/>
    <w:tmpl w:val="9B9ACF4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59289A"/>
    <w:multiLevelType w:val="hybridMultilevel"/>
    <w:tmpl w:val="6A8638E8"/>
    <w:lvl w:ilvl="0" w:tplc="67CC5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011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164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2B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E4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A6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4C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C1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0C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513D86"/>
    <w:multiLevelType w:val="hybridMultilevel"/>
    <w:tmpl w:val="1520E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949CE"/>
    <w:multiLevelType w:val="hybridMultilevel"/>
    <w:tmpl w:val="845C3D74"/>
    <w:lvl w:ilvl="0" w:tplc="91027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38136A"/>
    <w:multiLevelType w:val="singleLevel"/>
    <w:tmpl w:val="0F76A4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1" w15:restartNumberingAfterBreak="0">
    <w:nsid w:val="73BD5BEB"/>
    <w:multiLevelType w:val="hybridMultilevel"/>
    <w:tmpl w:val="EF4AB3FA"/>
    <w:lvl w:ilvl="0" w:tplc="32B804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F80D6F"/>
    <w:multiLevelType w:val="hybridMultilevel"/>
    <w:tmpl w:val="A87C279A"/>
    <w:lvl w:ilvl="0" w:tplc="9F26EC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F4284"/>
    <w:multiLevelType w:val="singleLevel"/>
    <w:tmpl w:val="A4F4D178"/>
    <w:lvl w:ilvl="0">
      <w:start w:val="1"/>
      <w:numFmt w:val="bullet"/>
      <w:pStyle w:val="Head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6F20520"/>
    <w:multiLevelType w:val="singleLevel"/>
    <w:tmpl w:val="A9E667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5" w15:restartNumberingAfterBreak="0">
    <w:nsid w:val="7B7B7E8C"/>
    <w:multiLevelType w:val="hybridMultilevel"/>
    <w:tmpl w:val="00CA99B2"/>
    <w:lvl w:ilvl="0" w:tplc="D0C22076">
      <w:start w:val="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C528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6"/>
  </w:num>
  <w:num w:numId="3">
    <w:abstractNumId w:val="27"/>
  </w:num>
  <w:num w:numId="4">
    <w:abstractNumId w:val="43"/>
  </w:num>
  <w:num w:numId="5">
    <w:abstractNumId w:val="12"/>
  </w:num>
  <w:num w:numId="6">
    <w:abstractNumId w:val="44"/>
  </w:num>
  <w:num w:numId="7">
    <w:abstractNumId w:val="22"/>
  </w:num>
  <w:num w:numId="8">
    <w:abstractNumId w:val="9"/>
  </w:num>
  <w:num w:numId="9">
    <w:abstractNumId w:val="32"/>
  </w:num>
  <w:num w:numId="10">
    <w:abstractNumId w:val="40"/>
  </w:num>
  <w:num w:numId="11">
    <w:abstractNumId w:val="35"/>
  </w:num>
  <w:num w:numId="12">
    <w:abstractNumId w:val="13"/>
  </w:num>
  <w:num w:numId="13">
    <w:abstractNumId w:val="37"/>
  </w:num>
  <w:num w:numId="14">
    <w:abstractNumId w:val="29"/>
  </w:num>
  <w:num w:numId="15">
    <w:abstractNumId w:val="18"/>
  </w:num>
  <w:num w:numId="16">
    <w:abstractNumId w:val="20"/>
  </w:num>
  <w:num w:numId="17">
    <w:abstractNumId w:val="23"/>
  </w:num>
  <w:num w:numId="18">
    <w:abstractNumId w:val="15"/>
  </w:num>
  <w:num w:numId="19">
    <w:abstractNumId w:val="19"/>
  </w:num>
  <w:num w:numId="20">
    <w:abstractNumId w:val="21"/>
  </w:num>
  <w:num w:numId="21">
    <w:abstractNumId w:val="31"/>
  </w:num>
  <w:num w:numId="22">
    <w:abstractNumId w:val="41"/>
  </w:num>
  <w:num w:numId="23">
    <w:abstractNumId w:val="14"/>
  </w:num>
  <w:num w:numId="24">
    <w:abstractNumId w:val="25"/>
  </w:num>
  <w:num w:numId="25">
    <w:abstractNumId w:val="42"/>
  </w:num>
  <w:num w:numId="26">
    <w:abstractNumId w:val="0"/>
  </w:num>
  <w:num w:numId="27">
    <w:abstractNumId w:val="30"/>
  </w:num>
  <w:num w:numId="28">
    <w:abstractNumId w:val="6"/>
  </w:num>
  <w:num w:numId="29">
    <w:abstractNumId w:val="34"/>
  </w:num>
  <w:num w:numId="30">
    <w:abstractNumId w:val="39"/>
  </w:num>
  <w:num w:numId="31">
    <w:abstractNumId w:val="26"/>
  </w:num>
  <w:num w:numId="32">
    <w:abstractNumId w:val="8"/>
  </w:num>
  <w:num w:numId="33">
    <w:abstractNumId w:val="5"/>
  </w:num>
  <w:num w:numId="34">
    <w:abstractNumId w:val="17"/>
  </w:num>
  <w:num w:numId="35">
    <w:abstractNumId w:val="3"/>
  </w:num>
  <w:num w:numId="36">
    <w:abstractNumId w:val="24"/>
  </w:num>
  <w:num w:numId="37">
    <w:abstractNumId w:val="16"/>
  </w:num>
  <w:num w:numId="38">
    <w:abstractNumId w:val="10"/>
  </w:num>
  <w:num w:numId="39">
    <w:abstractNumId w:val="45"/>
  </w:num>
  <w:num w:numId="40">
    <w:abstractNumId w:val="2"/>
  </w:num>
  <w:num w:numId="41">
    <w:abstractNumId w:val="33"/>
  </w:num>
  <w:num w:numId="42">
    <w:abstractNumId w:val="46"/>
  </w:num>
  <w:num w:numId="43">
    <w:abstractNumId w:val="7"/>
  </w:num>
  <w:num w:numId="44">
    <w:abstractNumId w:val="4"/>
  </w:num>
  <w:num w:numId="45">
    <w:abstractNumId w:val="28"/>
  </w:num>
  <w:num w:numId="46">
    <w:abstractNumId w:val="38"/>
  </w:num>
  <w:num w:numId="47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B1"/>
    <w:rsid w:val="00000CDC"/>
    <w:rsid w:val="00005C8F"/>
    <w:rsid w:val="000101D5"/>
    <w:rsid w:val="00012B86"/>
    <w:rsid w:val="000204D6"/>
    <w:rsid w:val="0002188E"/>
    <w:rsid w:val="00025D1F"/>
    <w:rsid w:val="0003288C"/>
    <w:rsid w:val="00034D08"/>
    <w:rsid w:val="00035FD3"/>
    <w:rsid w:val="00037701"/>
    <w:rsid w:val="00040AA9"/>
    <w:rsid w:val="00076538"/>
    <w:rsid w:val="00086A72"/>
    <w:rsid w:val="0008762D"/>
    <w:rsid w:val="000948F2"/>
    <w:rsid w:val="00095831"/>
    <w:rsid w:val="000B3D83"/>
    <w:rsid w:val="000C02D4"/>
    <w:rsid w:val="000C1709"/>
    <w:rsid w:val="000E37D6"/>
    <w:rsid w:val="000E3ED6"/>
    <w:rsid w:val="000F2D92"/>
    <w:rsid w:val="001005CB"/>
    <w:rsid w:val="0010527E"/>
    <w:rsid w:val="001073A8"/>
    <w:rsid w:val="00114B23"/>
    <w:rsid w:val="001151EE"/>
    <w:rsid w:val="00120D24"/>
    <w:rsid w:val="001239B5"/>
    <w:rsid w:val="0013746E"/>
    <w:rsid w:val="00143FEC"/>
    <w:rsid w:val="0014470E"/>
    <w:rsid w:val="00152CC3"/>
    <w:rsid w:val="00154BCF"/>
    <w:rsid w:val="001565D6"/>
    <w:rsid w:val="00164F60"/>
    <w:rsid w:val="001702E8"/>
    <w:rsid w:val="00177D36"/>
    <w:rsid w:val="0018302A"/>
    <w:rsid w:val="001858E8"/>
    <w:rsid w:val="00187B23"/>
    <w:rsid w:val="001906A3"/>
    <w:rsid w:val="00192CB6"/>
    <w:rsid w:val="00194EBE"/>
    <w:rsid w:val="00195687"/>
    <w:rsid w:val="001A0E8E"/>
    <w:rsid w:val="001A78E6"/>
    <w:rsid w:val="001B0B88"/>
    <w:rsid w:val="001B6697"/>
    <w:rsid w:val="001C4D33"/>
    <w:rsid w:val="001D29EC"/>
    <w:rsid w:val="001D33BD"/>
    <w:rsid w:val="001D489B"/>
    <w:rsid w:val="001D67D3"/>
    <w:rsid w:val="001E74CB"/>
    <w:rsid w:val="001E7B68"/>
    <w:rsid w:val="001F43C9"/>
    <w:rsid w:val="001F5AA3"/>
    <w:rsid w:val="00200163"/>
    <w:rsid w:val="00200AAA"/>
    <w:rsid w:val="00207FA7"/>
    <w:rsid w:val="00212286"/>
    <w:rsid w:val="00215002"/>
    <w:rsid w:val="002224EB"/>
    <w:rsid w:val="002250B3"/>
    <w:rsid w:val="00226849"/>
    <w:rsid w:val="00232134"/>
    <w:rsid w:val="00237DAF"/>
    <w:rsid w:val="002433C2"/>
    <w:rsid w:val="002435DF"/>
    <w:rsid w:val="0024604F"/>
    <w:rsid w:val="0024758E"/>
    <w:rsid w:val="00254BA5"/>
    <w:rsid w:val="00254F70"/>
    <w:rsid w:val="00265FED"/>
    <w:rsid w:val="00266F34"/>
    <w:rsid w:val="00270037"/>
    <w:rsid w:val="00271CFA"/>
    <w:rsid w:val="00280F49"/>
    <w:rsid w:val="00290421"/>
    <w:rsid w:val="002911D5"/>
    <w:rsid w:val="0029680D"/>
    <w:rsid w:val="002A3A03"/>
    <w:rsid w:val="002B13C6"/>
    <w:rsid w:val="002B4C0D"/>
    <w:rsid w:val="002C0322"/>
    <w:rsid w:val="002D2AD7"/>
    <w:rsid w:val="002D4845"/>
    <w:rsid w:val="002E0800"/>
    <w:rsid w:val="002E0A96"/>
    <w:rsid w:val="002E0C7B"/>
    <w:rsid w:val="002F1EF4"/>
    <w:rsid w:val="00300C83"/>
    <w:rsid w:val="00301F00"/>
    <w:rsid w:val="00304F3C"/>
    <w:rsid w:val="003146F7"/>
    <w:rsid w:val="00327593"/>
    <w:rsid w:val="00340C11"/>
    <w:rsid w:val="00342126"/>
    <w:rsid w:val="0034278A"/>
    <w:rsid w:val="00347DC7"/>
    <w:rsid w:val="00347FE8"/>
    <w:rsid w:val="003515D1"/>
    <w:rsid w:val="003524F7"/>
    <w:rsid w:val="003526E5"/>
    <w:rsid w:val="00355686"/>
    <w:rsid w:val="003559EA"/>
    <w:rsid w:val="00357223"/>
    <w:rsid w:val="00364976"/>
    <w:rsid w:val="0036526A"/>
    <w:rsid w:val="00372D01"/>
    <w:rsid w:val="00374C12"/>
    <w:rsid w:val="00376938"/>
    <w:rsid w:val="003823DD"/>
    <w:rsid w:val="003854EC"/>
    <w:rsid w:val="003856D9"/>
    <w:rsid w:val="00385D6D"/>
    <w:rsid w:val="00394733"/>
    <w:rsid w:val="003A1CF4"/>
    <w:rsid w:val="003B6B72"/>
    <w:rsid w:val="003C0708"/>
    <w:rsid w:val="003C5ADD"/>
    <w:rsid w:val="003D7154"/>
    <w:rsid w:val="003E3CB9"/>
    <w:rsid w:val="003F0915"/>
    <w:rsid w:val="003F4561"/>
    <w:rsid w:val="003F4FF2"/>
    <w:rsid w:val="004006FE"/>
    <w:rsid w:val="004053BD"/>
    <w:rsid w:val="00407B9E"/>
    <w:rsid w:val="0042018A"/>
    <w:rsid w:val="00421C5F"/>
    <w:rsid w:val="00426964"/>
    <w:rsid w:val="00431A4A"/>
    <w:rsid w:val="00432954"/>
    <w:rsid w:val="00433B19"/>
    <w:rsid w:val="00435464"/>
    <w:rsid w:val="00436178"/>
    <w:rsid w:val="00440044"/>
    <w:rsid w:val="004400C0"/>
    <w:rsid w:val="004444EC"/>
    <w:rsid w:val="00452B51"/>
    <w:rsid w:val="0046434A"/>
    <w:rsid w:val="00474FEF"/>
    <w:rsid w:val="004844C0"/>
    <w:rsid w:val="0048486F"/>
    <w:rsid w:val="00492B37"/>
    <w:rsid w:val="00497F01"/>
    <w:rsid w:val="004A65DE"/>
    <w:rsid w:val="004C69AB"/>
    <w:rsid w:val="004D275C"/>
    <w:rsid w:val="004D2D6C"/>
    <w:rsid w:val="004D443B"/>
    <w:rsid w:val="004D5CAF"/>
    <w:rsid w:val="004D6312"/>
    <w:rsid w:val="004D64A9"/>
    <w:rsid w:val="004D6CE1"/>
    <w:rsid w:val="004E04D7"/>
    <w:rsid w:val="004E6547"/>
    <w:rsid w:val="00500CDE"/>
    <w:rsid w:val="00503BF3"/>
    <w:rsid w:val="00504CE9"/>
    <w:rsid w:val="00526BCD"/>
    <w:rsid w:val="0054480B"/>
    <w:rsid w:val="0055354D"/>
    <w:rsid w:val="0057514F"/>
    <w:rsid w:val="0057676A"/>
    <w:rsid w:val="00584318"/>
    <w:rsid w:val="00585B5B"/>
    <w:rsid w:val="00592144"/>
    <w:rsid w:val="005970A2"/>
    <w:rsid w:val="005A178A"/>
    <w:rsid w:val="005A1ED7"/>
    <w:rsid w:val="005A3492"/>
    <w:rsid w:val="005B0DF4"/>
    <w:rsid w:val="005B2CCB"/>
    <w:rsid w:val="005C1BCE"/>
    <w:rsid w:val="005C738E"/>
    <w:rsid w:val="005D1D0B"/>
    <w:rsid w:val="005D27F0"/>
    <w:rsid w:val="005D51ED"/>
    <w:rsid w:val="005D6531"/>
    <w:rsid w:val="005E011B"/>
    <w:rsid w:val="005E12A7"/>
    <w:rsid w:val="005E2E12"/>
    <w:rsid w:val="005E6E1B"/>
    <w:rsid w:val="005F1378"/>
    <w:rsid w:val="0060086D"/>
    <w:rsid w:val="00605BB8"/>
    <w:rsid w:val="00607E65"/>
    <w:rsid w:val="00615174"/>
    <w:rsid w:val="00616D2C"/>
    <w:rsid w:val="00616D6A"/>
    <w:rsid w:val="006310A3"/>
    <w:rsid w:val="00640A80"/>
    <w:rsid w:val="00642DC2"/>
    <w:rsid w:val="0064520B"/>
    <w:rsid w:val="00651A77"/>
    <w:rsid w:val="00655A67"/>
    <w:rsid w:val="00660576"/>
    <w:rsid w:val="00664D6C"/>
    <w:rsid w:val="00670C13"/>
    <w:rsid w:val="006751CC"/>
    <w:rsid w:val="0068170D"/>
    <w:rsid w:val="006826DF"/>
    <w:rsid w:val="00690F01"/>
    <w:rsid w:val="006934B1"/>
    <w:rsid w:val="006948C6"/>
    <w:rsid w:val="00695B7B"/>
    <w:rsid w:val="006A4966"/>
    <w:rsid w:val="006B26EF"/>
    <w:rsid w:val="006B62B7"/>
    <w:rsid w:val="006C6FBE"/>
    <w:rsid w:val="006C7D46"/>
    <w:rsid w:val="006D1A7A"/>
    <w:rsid w:val="006D7008"/>
    <w:rsid w:val="006E6D94"/>
    <w:rsid w:val="006F22D9"/>
    <w:rsid w:val="006F662D"/>
    <w:rsid w:val="006F72AD"/>
    <w:rsid w:val="00703329"/>
    <w:rsid w:val="0070477A"/>
    <w:rsid w:val="00727511"/>
    <w:rsid w:val="00727C4D"/>
    <w:rsid w:val="00727F0D"/>
    <w:rsid w:val="0073180D"/>
    <w:rsid w:val="00731A13"/>
    <w:rsid w:val="007361BE"/>
    <w:rsid w:val="007476E9"/>
    <w:rsid w:val="00747BC2"/>
    <w:rsid w:val="007514E5"/>
    <w:rsid w:val="00757105"/>
    <w:rsid w:val="00757DEE"/>
    <w:rsid w:val="00762754"/>
    <w:rsid w:val="00764AB9"/>
    <w:rsid w:val="00766555"/>
    <w:rsid w:val="00766DFB"/>
    <w:rsid w:val="0077339D"/>
    <w:rsid w:val="00781722"/>
    <w:rsid w:val="007827CA"/>
    <w:rsid w:val="00796D1E"/>
    <w:rsid w:val="007A793E"/>
    <w:rsid w:val="007B048D"/>
    <w:rsid w:val="007B1367"/>
    <w:rsid w:val="007C4EAD"/>
    <w:rsid w:val="007C53C2"/>
    <w:rsid w:val="007C67DC"/>
    <w:rsid w:val="007C6CD6"/>
    <w:rsid w:val="007C78EF"/>
    <w:rsid w:val="007D2276"/>
    <w:rsid w:val="007D2F54"/>
    <w:rsid w:val="007D7788"/>
    <w:rsid w:val="007E2A22"/>
    <w:rsid w:val="007E46A9"/>
    <w:rsid w:val="007E5458"/>
    <w:rsid w:val="00801023"/>
    <w:rsid w:val="00802178"/>
    <w:rsid w:val="0080345A"/>
    <w:rsid w:val="00803EE7"/>
    <w:rsid w:val="00805358"/>
    <w:rsid w:val="0082187B"/>
    <w:rsid w:val="00821F96"/>
    <w:rsid w:val="00823A5B"/>
    <w:rsid w:val="00823B90"/>
    <w:rsid w:val="00827F27"/>
    <w:rsid w:val="0083517B"/>
    <w:rsid w:val="008355C1"/>
    <w:rsid w:val="00835745"/>
    <w:rsid w:val="008375E2"/>
    <w:rsid w:val="00841296"/>
    <w:rsid w:val="00845000"/>
    <w:rsid w:val="0084767D"/>
    <w:rsid w:val="00852985"/>
    <w:rsid w:val="00852DE7"/>
    <w:rsid w:val="008533D8"/>
    <w:rsid w:val="00854280"/>
    <w:rsid w:val="008548C2"/>
    <w:rsid w:val="00856218"/>
    <w:rsid w:val="00863DB1"/>
    <w:rsid w:val="008665C9"/>
    <w:rsid w:val="008756CA"/>
    <w:rsid w:val="00881AC2"/>
    <w:rsid w:val="008858DF"/>
    <w:rsid w:val="008A0877"/>
    <w:rsid w:val="008A0ED3"/>
    <w:rsid w:val="008A2B09"/>
    <w:rsid w:val="008B0AA6"/>
    <w:rsid w:val="008C4A7B"/>
    <w:rsid w:val="008D1931"/>
    <w:rsid w:val="008D4786"/>
    <w:rsid w:val="008D5AFB"/>
    <w:rsid w:val="008E254E"/>
    <w:rsid w:val="008E2AFD"/>
    <w:rsid w:val="008F0F85"/>
    <w:rsid w:val="008F1877"/>
    <w:rsid w:val="008F22FC"/>
    <w:rsid w:val="00901433"/>
    <w:rsid w:val="0090775A"/>
    <w:rsid w:val="00911D58"/>
    <w:rsid w:val="009140C8"/>
    <w:rsid w:val="00916300"/>
    <w:rsid w:val="00920D23"/>
    <w:rsid w:val="00923CC6"/>
    <w:rsid w:val="00932D00"/>
    <w:rsid w:val="00942B6E"/>
    <w:rsid w:val="00950AA4"/>
    <w:rsid w:val="00953B32"/>
    <w:rsid w:val="00953BBA"/>
    <w:rsid w:val="009724E0"/>
    <w:rsid w:val="0097257F"/>
    <w:rsid w:val="00982E68"/>
    <w:rsid w:val="00985198"/>
    <w:rsid w:val="0099022D"/>
    <w:rsid w:val="00993F50"/>
    <w:rsid w:val="009946F0"/>
    <w:rsid w:val="00995EBF"/>
    <w:rsid w:val="00997C5D"/>
    <w:rsid w:val="009A0C58"/>
    <w:rsid w:val="009A1B6B"/>
    <w:rsid w:val="009B2977"/>
    <w:rsid w:val="009B33C1"/>
    <w:rsid w:val="009B4201"/>
    <w:rsid w:val="009B656B"/>
    <w:rsid w:val="009C39E7"/>
    <w:rsid w:val="009C3B2B"/>
    <w:rsid w:val="009C68E9"/>
    <w:rsid w:val="009D0A86"/>
    <w:rsid w:val="009D2DB6"/>
    <w:rsid w:val="009D2F79"/>
    <w:rsid w:val="009E2CCD"/>
    <w:rsid w:val="009F5A2C"/>
    <w:rsid w:val="009F5A2F"/>
    <w:rsid w:val="009F70E9"/>
    <w:rsid w:val="00A01B1C"/>
    <w:rsid w:val="00A12B6F"/>
    <w:rsid w:val="00A272D1"/>
    <w:rsid w:val="00A33BE4"/>
    <w:rsid w:val="00A41D8B"/>
    <w:rsid w:val="00A433E4"/>
    <w:rsid w:val="00A44A80"/>
    <w:rsid w:val="00A44C5F"/>
    <w:rsid w:val="00A46A3D"/>
    <w:rsid w:val="00A4732D"/>
    <w:rsid w:val="00A51711"/>
    <w:rsid w:val="00A56FF2"/>
    <w:rsid w:val="00A715C6"/>
    <w:rsid w:val="00A7749E"/>
    <w:rsid w:val="00AA1FD9"/>
    <w:rsid w:val="00AA5145"/>
    <w:rsid w:val="00AA5527"/>
    <w:rsid w:val="00AA57D4"/>
    <w:rsid w:val="00AB4FC1"/>
    <w:rsid w:val="00AB563D"/>
    <w:rsid w:val="00AB6883"/>
    <w:rsid w:val="00AB6D0C"/>
    <w:rsid w:val="00AC48FC"/>
    <w:rsid w:val="00AC7DB6"/>
    <w:rsid w:val="00AD170D"/>
    <w:rsid w:val="00AD558D"/>
    <w:rsid w:val="00AE36A0"/>
    <w:rsid w:val="00AF5FAC"/>
    <w:rsid w:val="00B005EC"/>
    <w:rsid w:val="00B010A6"/>
    <w:rsid w:val="00B1545B"/>
    <w:rsid w:val="00B22E5E"/>
    <w:rsid w:val="00B24313"/>
    <w:rsid w:val="00B435AE"/>
    <w:rsid w:val="00B5005D"/>
    <w:rsid w:val="00B56151"/>
    <w:rsid w:val="00B606E0"/>
    <w:rsid w:val="00B66564"/>
    <w:rsid w:val="00B70BA2"/>
    <w:rsid w:val="00B91E79"/>
    <w:rsid w:val="00BA61CB"/>
    <w:rsid w:val="00BB7098"/>
    <w:rsid w:val="00BD4F88"/>
    <w:rsid w:val="00BF4A7F"/>
    <w:rsid w:val="00BF4BB7"/>
    <w:rsid w:val="00BF5814"/>
    <w:rsid w:val="00C02CA3"/>
    <w:rsid w:val="00C04C38"/>
    <w:rsid w:val="00C10118"/>
    <w:rsid w:val="00C1445D"/>
    <w:rsid w:val="00C15B00"/>
    <w:rsid w:val="00C17376"/>
    <w:rsid w:val="00C205C4"/>
    <w:rsid w:val="00C23C4E"/>
    <w:rsid w:val="00C337F6"/>
    <w:rsid w:val="00C35C1D"/>
    <w:rsid w:val="00C377C9"/>
    <w:rsid w:val="00C40112"/>
    <w:rsid w:val="00C47925"/>
    <w:rsid w:val="00C50058"/>
    <w:rsid w:val="00C54F69"/>
    <w:rsid w:val="00C764EE"/>
    <w:rsid w:val="00C80CB7"/>
    <w:rsid w:val="00C8752B"/>
    <w:rsid w:val="00C91C60"/>
    <w:rsid w:val="00C948E9"/>
    <w:rsid w:val="00CA3B00"/>
    <w:rsid w:val="00CA6C5B"/>
    <w:rsid w:val="00CA7EAE"/>
    <w:rsid w:val="00CB2567"/>
    <w:rsid w:val="00CB305C"/>
    <w:rsid w:val="00CC20EA"/>
    <w:rsid w:val="00CC352A"/>
    <w:rsid w:val="00CD4E52"/>
    <w:rsid w:val="00CD70A2"/>
    <w:rsid w:val="00CD752B"/>
    <w:rsid w:val="00CE0879"/>
    <w:rsid w:val="00CE4C88"/>
    <w:rsid w:val="00CE51CF"/>
    <w:rsid w:val="00CF3B47"/>
    <w:rsid w:val="00CF4247"/>
    <w:rsid w:val="00CF48A9"/>
    <w:rsid w:val="00D00FC2"/>
    <w:rsid w:val="00D0653D"/>
    <w:rsid w:val="00D066FF"/>
    <w:rsid w:val="00D156BF"/>
    <w:rsid w:val="00D1775C"/>
    <w:rsid w:val="00D232B9"/>
    <w:rsid w:val="00D24C74"/>
    <w:rsid w:val="00D3075B"/>
    <w:rsid w:val="00D32A34"/>
    <w:rsid w:val="00D4283B"/>
    <w:rsid w:val="00D458CB"/>
    <w:rsid w:val="00D46333"/>
    <w:rsid w:val="00D4742F"/>
    <w:rsid w:val="00D47B37"/>
    <w:rsid w:val="00D52DB2"/>
    <w:rsid w:val="00D57710"/>
    <w:rsid w:val="00D602D2"/>
    <w:rsid w:val="00D82427"/>
    <w:rsid w:val="00D831FC"/>
    <w:rsid w:val="00D94AA6"/>
    <w:rsid w:val="00D958D8"/>
    <w:rsid w:val="00D95E03"/>
    <w:rsid w:val="00DA09C6"/>
    <w:rsid w:val="00DA4F1A"/>
    <w:rsid w:val="00DB77C0"/>
    <w:rsid w:val="00DC145A"/>
    <w:rsid w:val="00DC19FB"/>
    <w:rsid w:val="00DC1CD1"/>
    <w:rsid w:val="00DC28F4"/>
    <w:rsid w:val="00DC6BEA"/>
    <w:rsid w:val="00DD55AD"/>
    <w:rsid w:val="00DE05E4"/>
    <w:rsid w:val="00DE25CC"/>
    <w:rsid w:val="00DE4541"/>
    <w:rsid w:val="00DE7BE3"/>
    <w:rsid w:val="00E04448"/>
    <w:rsid w:val="00E055F5"/>
    <w:rsid w:val="00E1326D"/>
    <w:rsid w:val="00E1454E"/>
    <w:rsid w:val="00E206A2"/>
    <w:rsid w:val="00E21F0E"/>
    <w:rsid w:val="00E22B48"/>
    <w:rsid w:val="00E24333"/>
    <w:rsid w:val="00E45364"/>
    <w:rsid w:val="00E54176"/>
    <w:rsid w:val="00E645A7"/>
    <w:rsid w:val="00E71DF7"/>
    <w:rsid w:val="00E8581F"/>
    <w:rsid w:val="00E8638A"/>
    <w:rsid w:val="00E9398B"/>
    <w:rsid w:val="00E9713B"/>
    <w:rsid w:val="00E97A55"/>
    <w:rsid w:val="00EA1B35"/>
    <w:rsid w:val="00EA53EC"/>
    <w:rsid w:val="00EB7D89"/>
    <w:rsid w:val="00EC25EA"/>
    <w:rsid w:val="00EC3C29"/>
    <w:rsid w:val="00ED19E8"/>
    <w:rsid w:val="00EE7673"/>
    <w:rsid w:val="00EF366E"/>
    <w:rsid w:val="00EF3F23"/>
    <w:rsid w:val="00EF65CE"/>
    <w:rsid w:val="00F035F1"/>
    <w:rsid w:val="00F054A8"/>
    <w:rsid w:val="00F10C02"/>
    <w:rsid w:val="00F11182"/>
    <w:rsid w:val="00F151D1"/>
    <w:rsid w:val="00F16CD6"/>
    <w:rsid w:val="00F17885"/>
    <w:rsid w:val="00F21A17"/>
    <w:rsid w:val="00F21D3B"/>
    <w:rsid w:val="00F2208D"/>
    <w:rsid w:val="00F23E45"/>
    <w:rsid w:val="00F2437B"/>
    <w:rsid w:val="00F25DAE"/>
    <w:rsid w:val="00F27BE6"/>
    <w:rsid w:val="00F3182D"/>
    <w:rsid w:val="00F34CA7"/>
    <w:rsid w:val="00F37D02"/>
    <w:rsid w:val="00F4221E"/>
    <w:rsid w:val="00F550E2"/>
    <w:rsid w:val="00F6269E"/>
    <w:rsid w:val="00F753A8"/>
    <w:rsid w:val="00F81135"/>
    <w:rsid w:val="00F85652"/>
    <w:rsid w:val="00F90331"/>
    <w:rsid w:val="00FA5A96"/>
    <w:rsid w:val="00FA6659"/>
    <w:rsid w:val="00FB6D36"/>
    <w:rsid w:val="00FC290D"/>
    <w:rsid w:val="00FE1F1B"/>
    <w:rsid w:val="00FE7082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0D242B1A"/>
  <w15:docId w15:val="{2416E147-97D5-435D-AA51-5C721C62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Times New Roman" w:hAnsi="Times New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4"/>
      </w:numPr>
      <w:spacing w:before="120" w:after="60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qFormat/>
    <w:pPr>
      <w:keepNext/>
      <w:tabs>
        <w:tab w:val="decimal" w:pos="720"/>
      </w:tabs>
      <w:jc w:val="both"/>
      <w:outlineLvl w:val="3"/>
    </w:pPr>
    <w:rPr>
      <w:rFonts w:ascii="Times New Roman" w:hAnsi="Times New Roman"/>
      <w:color w:val="0000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pPr>
      <w:keepNext/>
      <w:numPr>
        <w:numId w:val="1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jc w:val="both"/>
      <w:outlineLvl w:val="5"/>
    </w:pPr>
    <w:rPr>
      <w:rFonts w:ascii="Times New Roman" w:hAnsi="Times New Roman"/>
      <w:b/>
      <w:color w:val="000000"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9360"/>
      </w:tabs>
      <w:ind w:left="144" w:right="144"/>
      <w:jc w:val="center"/>
      <w:outlineLvl w:val="6"/>
    </w:pPr>
    <w:rPr>
      <w:rFonts w:ascii="Times New Roman" w:hAnsi="Times New Roman"/>
      <w:b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right" w:pos="6464"/>
        <w:tab w:val="right" w:pos="9360"/>
      </w:tabs>
      <w:ind w:left="144" w:right="144"/>
      <w:jc w:val="center"/>
      <w:outlineLvl w:val="7"/>
    </w:pPr>
    <w:rPr>
      <w:rFonts w:ascii="Times New Roman" w:hAnsi="Times New Roman"/>
      <w:sz w:val="40"/>
    </w:rPr>
  </w:style>
  <w:style w:type="paragraph" w:styleId="Heading9">
    <w:name w:val="heading 9"/>
    <w:basedOn w:val="Normal"/>
    <w:next w:val="Normal"/>
    <w:qFormat/>
    <w:pPr>
      <w:keepNext/>
      <w:ind w:right="-450"/>
      <w:jc w:val="center"/>
      <w:outlineLvl w:val="8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1">
    <w:name w:val="List Bullet1"/>
    <w:basedOn w:val="Normal"/>
    <w:pPr>
      <w:numPr>
        <w:numId w:val="3"/>
      </w:numPr>
    </w:pPr>
    <w:rPr>
      <w:rFonts w:ascii="Times New Roman" w:hAnsi="Times New Roman"/>
    </w:rPr>
  </w:style>
  <w:style w:type="paragraph" w:customStyle="1" w:styleId="tablelist">
    <w:name w:val="table list"/>
    <w:basedOn w:val="Normal"/>
    <w:pPr>
      <w:numPr>
        <w:numId w:val="1"/>
      </w:numPr>
      <w:tabs>
        <w:tab w:val="left" w:pos="216"/>
      </w:tabs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pPr>
      <w:numPr>
        <w:numId w:val="2"/>
      </w:numPr>
      <w:spacing w:after="120"/>
    </w:pPr>
    <w:rPr>
      <w:rFonts w:ascii="Times New Roman" w:hAnsi="Times New Roman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rFonts w:ascii="Times New Roman" w:hAnsi="Times New Roman"/>
    </w:rPr>
  </w:style>
  <w:style w:type="paragraph" w:styleId="BlockText">
    <w:name w:val="Block Text"/>
    <w:basedOn w:val="Normal"/>
    <w:pPr>
      <w:tabs>
        <w:tab w:val="right" w:pos="8204"/>
        <w:tab w:val="right" w:pos="9360"/>
      </w:tabs>
      <w:ind w:left="144" w:right="144"/>
      <w:jc w:val="center"/>
    </w:pPr>
    <w:rPr>
      <w:rFonts w:ascii="Times New Roman" w:hAnsi="Times New Roman"/>
      <w:b/>
      <w:sz w:val="40"/>
    </w:rPr>
  </w:style>
  <w:style w:type="paragraph" w:styleId="EnvelopeReturn">
    <w:name w:val="envelope return"/>
    <w:basedOn w:val="Normal"/>
    <w:rPr>
      <w:rFonts w:ascii="Times New Roman" w:hAnsi="Times New Roman"/>
    </w:rPr>
  </w:style>
  <w:style w:type="character" w:customStyle="1" w:styleId="ellenquestions">
    <w:name w:val="ellen questions"/>
    <w:rPr>
      <w:color w:val="FF0000"/>
    </w:rPr>
  </w:style>
  <w:style w:type="paragraph" w:customStyle="1" w:styleId="hanging">
    <w:name w:val="hanging"/>
    <w:basedOn w:val="Normal"/>
    <w:pPr>
      <w:tabs>
        <w:tab w:val="left" w:pos="720"/>
        <w:tab w:val="left" w:pos="1440"/>
        <w:tab w:val="left" w:pos="2160"/>
      </w:tabs>
      <w:ind w:left="1008" w:hanging="288"/>
    </w:pPr>
    <w:rPr>
      <w:rFonts w:ascii="Tms Rmn" w:hAnsi="Tms Rmn"/>
      <w:noProof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3">
    <w:name w:val="Body Text 3"/>
    <w:basedOn w:val="Normal"/>
    <w:pPr>
      <w:tabs>
        <w:tab w:val="decimal" w:pos="720"/>
      </w:tabs>
    </w:pPr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jc w:val="both"/>
    </w:pPr>
    <w:rPr>
      <w:rFonts w:ascii="Times New Roman" w:hAnsi="Times New Roman"/>
      <w:i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right" w:pos="5624"/>
        <w:tab w:val="right" w:pos="9360"/>
      </w:tabs>
      <w:ind w:left="144" w:right="144"/>
      <w:jc w:val="both"/>
    </w:pPr>
    <w:rPr>
      <w:rFonts w:ascii="Times New Roman" w:hAnsi="Times New Roman"/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6"/>
    </w:rPr>
  </w:style>
  <w:style w:type="character" w:styleId="Emphasis">
    <w:name w:val="Emphasis"/>
    <w:qFormat/>
    <w:rPr>
      <w:i/>
      <w:iCs/>
    </w:rPr>
  </w:style>
  <w:style w:type="paragraph" w:customStyle="1" w:styleId="Heading50">
    <w:name w:val="Heading5"/>
    <w:basedOn w:val="Normal"/>
    <w:pPr>
      <w:ind w:left="547" w:hanging="547"/>
      <w:jc w:val="both"/>
      <w:outlineLvl w:val="0"/>
    </w:pPr>
    <w:rPr>
      <w:rFonts w:ascii="Times New Roman" w:hAnsi="Times New Roman"/>
      <w:b/>
      <w:cap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left="360" w:hanging="360"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835745"/>
    <w:rPr>
      <w:sz w:val="24"/>
    </w:rPr>
  </w:style>
  <w:style w:type="table" w:styleId="TableGrid">
    <w:name w:val="Table Grid"/>
    <w:basedOn w:val="TableNormal"/>
    <w:rsid w:val="009C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20D24"/>
    <w:rPr>
      <w:sz w:val="16"/>
      <w:szCs w:val="16"/>
    </w:rPr>
  </w:style>
  <w:style w:type="paragraph" w:styleId="CommentText">
    <w:name w:val="annotation text"/>
    <w:basedOn w:val="Normal"/>
    <w:semiHidden/>
    <w:rsid w:val="00120D24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022D"/>
    <w:rPr>
      <w:b/>
      <w:bCs/>
    </w:rPr>
  </w:style>
  <w:style w:type="paragraph" w:styleId="ListParagraph">
    <w:name w:val="List Paragraph"/>
    <w:basedOn w:val="Normal"/>
    <w:uiPriority w:val="34"/>
    <w:qFormat/>
    <w:rsid w:val="00AF5FAC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9C68E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24333"/>
    <w:rPr>
      <w:sz w:val="24"/>
    </w:rPr>
  </w:style>
  <w:style w:type="paragraph" w:styleId="NoSpacing">
    <w:name w:val="No Spacing"/>
    <w:uiPriority w:val="1"/>
    <w:qFormat/>
    <w:rsid w:val="00EC25EA"/>
    <w:rPr>
      <w:rFonts w:ascii="Arial" w:hAnsi="Arial"/>
      <w:sz w:val="24"/>
    </w:rPr>
  </w:style>
  <w:style w:type="paragraph" w:customStyle="1" w:styleId="TableParagraph">
    <w:name w:val="Table Paragraph"/>
    <w:basedOn w:val="Normal"/>
    <w:uiPriority w:val="1"/>
    <w:qFormat/>
    <w:rsid w:val="002D2AD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1">
    <w:name w:val="normaltextrun1"/>
    <w:basedOn w:val="DefaultParagraphFont"/>
    <w:rsid w:val="00592144"/>
  </w:style>
  <w:style w:type="character" w:styleId="UnresolvedMention">
    <w:name w:val="Unresolved Mention"/>
    <w:basedOn w:val="DefaultParagraphFont"/>
    <w:uiPriority w:val="99"/>
    <w:semiHidden/>
    <w:unhideWhenUsed/>
    <w:rsid w:val="00DB7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.tucker@seattlehous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attlehousing.org/do-business-with-us/solicit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Seatte Housing Authority</Company>
  <LinksUpToDate>false</LinksUpToDate>
  <CharactersWithSpaces>2289</CharactersWithSpaces>
  <SharedDoc>false</SharedDoc>
  <HLinks>
    <vt:vector size="108" baseType="variant">
      <vt:variant>
        <vt:i4>5177428</vt:i4>
      </vt:variant>
      <vt:variant>
        <vt:i4>246</vt:i4>
      </vt:variant>
      <vt:variant>
        <vt:i4>0</vt:i4>
      </vt:variant>
      <vt:variant>
        <vt:i4>5</vt:i4>
      </vt:variant>
      <vt:variant>
        <vt:lpwstr>mailto:___________@seattlehousing.org</vt:lpwstr>
      </vt:variant>
      <vt:variant>
        <vt:lpwstr/>
      </vt:variant>
      <vt:variant>
        <vt:i4>917626</vt:i4>
      </vt:variant>
      <vt:variant>
        <vt:i4>243</vt:i4>
      </vt:variant>
      <vt:variant>
        <vt:i4>0</vt:i4>
      </vt:variant>
      <vt:variant>
        <vt:i4>5</vt:i4>
      </vt:variant>
      <vt:variant>
        <vt:lpwstr>http://portal.hud.gov/hudportal/HUD?src=/topics/limited_denials_of_participation</vt:lpwstr>
      </vt:variant>
      <vt:variant>
        <vt:lpwstr/>
      </vt:variant>
      <vt:variant>
        <vt:i4>2752615</vt:i4>
      </vt:variant>
      <vt:variant>
        <vt:i4>240</vt:i4>
      </vt:variant>
      <vt:variant>
        <vt:i4>0</vt:i4>
      </vt:variant>
      <vt:variant>
        <vt:i4>5</vt:i4>
      </vt:variant>
      <vt:variant>
        <vt:lpwstr>https://www.sam.gov/portal/public/SAM/</vt:lpwstr>
      </vt:variant>
      <vt:variant>
        <vt:lpwstr/>
      </vt:variant>
      <vt:variant>
        <vt:i4>4718631</vt:i4>
      </vt:variant>
      <vt:variant>
        <vt:i4>231</vt:i4>
      </vt:variant>
      <vt:variant>
        <vt:i4>0</vt:i4>
      </vt:variant>
      <vt:variant>
        <vt:i4>5</vt:i4>
      </vt:variant>
      <vt:variant>
        <vt:lpwstr>http://seattlehousing.org/business/guidelines/pdf/Consultant_professional_services_contract.pdf</vt:lpwstr>
      </vt:variant>
      <vt:variant>
        <vt:lpwstr/>
      </vt:variant>
      <vt:variant>
        <vt:i4>4718718</vt:i4>
      </vt:variant>
      <vt:variant>
        <vt:i4>228</vt:i4>
      </vt:variant>
      <vt:variant>
        <vt:i4>0</vt:i4>
      </vt:variant>
      <vt:variant>
        <vt:i4>5</vt:i4>
      </vt:variant>
      <vt:variant>
        <vt:lpwstr>http://www.seattlehousing.org/business/guidelines/pdf/Consultant_Professional_Services_Contract.pdf</vt:lpwstr>
      </vt:variant>
      <vt:variant>
        <vt:lpwstr/>
      </vt:variant>
      <vt:variant>
        <vt:i4>1376372</vt:i4>
      </vt:variant>
      <vt:variant>
        <vt:i4>225</vt:i4>
      </vt:variant>
      <vt:variant>
        <vt:i4>0</vt:i4>
      </vt:variant>
      <vt:variant>
        <vt:i4>5</vt:i4>
      </vt:variant>
      <vt:variant>
        <vt:lpwstr>http://seattlehousing.org/business/guidelines/pdf/Procurement_Policies.pdf</vt:lpwstr>
      </vt:variant>
      <vt:variant>
        <vt:lpwstr/>
      </vt:variant>
      <vt:variant>
        <vt:i4>4194392</vt:i4>
      </vt:variant>
      <vt:variant>
        <vt:i4>222</vt:i4>
      </vt:variant>
      <vt:variant>
        <vt:i4>0</vt:i4>
      </vt:variant>
      <vt:variant>
        <vt:i4>5</vt:i4>
      </vt:variant>
      <vt:variant>
        <vt:lpwstr>http://www1.leg.wa.gov/LawsAndAgencyRules</vt:lpwstr>
      </vt:variant>
      <vt:variant>
        <vt:lpwstr/>
      </vt:variant>
      <vt:variant>
        <vt:i4>8257657</vt:i4>
      </vt:variant>
      <vt:variant>
        <vt:i4>219</vt:i4>
      </vt:variant>
      <vt:variant>
        <vt:i4>0</vt:i4>
      </vt:variant>
      <vt:variant>
        <vt:i4>5</vt:i4>
      </vt:variant>
      <vt:variant>
        <vt:lpwstr>http://www.seattlehousing.org/business/consulting/requests/</vt:lpwstr>
      </vt:variant>
      <vt:variant>
        <vt:lpwstr/>
      </vt:variant>
      <vt:variant>
        <vt:i4>1966134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_Toc236019332</vt:lpwstr>
      </vt:variant>
      <vt:variant>
        <vt:i4>1966134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_Toc236019331</vt:lpwstr>
      </vt:variant>
      <vt:variant>
        <vt:i4>1966134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_Toc236019330</vt:lpwstr>
      </vt:variant>
      <vt:variant>
        <vt:i4>2031670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_Toc236019329</vt:lpwstr>
      </vt:variant>
      <vt:variant>
        <vt:i4>2031670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_Toc236019328</vt:lpwstr>
      </vt:variant>
      <vt:variant>
        <vt:i4>2031670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_Toc236019327</vt:lpwstr>
      </vt:variant>
      <vt:variant>
        <vt:i4>2031670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_Toc236019326</vt:lpwstr>
      </vt:variant>
      <vt:variant>
        <vt:i4>2031670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_Toc236019325</vt:lpwstr>
      </vt:variant>
      <vt:variant>
        <vt:i4>1769528</vt:i4>
      </vt:variant>
      <vt:variant>
        <vt:i4>165</vt:i4>
      </vt:variant>
      <vt:variant>
        <vt:i4>0</vt:i4>
      </vt:variant>
      <vt:variant>
        <vt:i4>5</vt:i4>
      </vt:variant>
      <vt:variant>
        <vt:lpwstr>mailto:______@seattlehousing.org</vt:lpwstr>
      </vt:variant>
      <vt:variant>
        <vt:lpwstr/>
      </vt:variant>
      <vt:variant>
        <vt:i4>2293818</vt:i4>
      </vt:variant>
      <vt:variant>
        <vt:i4>162</vt:i4>
      </vt:variant>
      <vt:variant>
        <vt:i4>0</vt:i4>
      </vt:variant>
      <vt:variant>
        <vt:i4>5</vt:i4>
      </vt:variant>
      <vt:variant>
        <vt:lpwstr>http://www.seattlehousing.org/business/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dtucker</dc:creator>
  <cp:lastModifiedBy>Armstrong, Patti</cp:lastModifiedBy>
  <cp:revision>2</cp:revision>
  <cp:lastPrinted>2011-05-13T18:49:00Z</cp:lastPrinted>
  <dcterms:created xsi:type="dcterms:W3CDTF">2022-01-21T15:53:00Z</dcterms:created>
  <dcterms:modified xsi:type="dcterms:W3CDTF">2022-01-21T15:53:00Z</dcterms:modified>
</cp:coreProperties>
</file>