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475B" w14:textId="77777777"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Project Name: On-Call Environmental Services</w:t>
      </w:r>
    </w:p>
    <w:p w14:paraId="58212DD2" w14:textId="77777777"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Solicitation #: 5602</w:t>
      </w:r>
    </w:p>
    <w:p w14:paraId="0BE7C13C" w14:textId="77777777"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Category: Consultant</w:t>
      </w:r>
    </w:p>
    <w:p w14:paraId="54ECDC82" w14:textId="60F4722C" w:rsid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Issue Date: Thursday, June 2, 2022</w:t>
      </w:r>
    </w:p>
    <w:p w14:paraId="7D524241" w14:textId="77777777"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 xml:space="preserve">Deadline for Questions: Thursday, June 9, </w:t>
      </w:r>
      <w:proofErr w:type="gramStart"/>
      <w:r w:rsidRPr="005F2D62">
        <w:rPr>
          <w:rFonts w:ascii="Arial" w:hAnsi="Arial" w:cs="Arial"/>
          <w:color w:val="4A4A4A"/>
          <w:lang w:val="en"/>
        </w:rPr>
        <w:t>2022</w:t>
      </w:r>
      <w:proofErr w:type="gramEnd"/>
      <w:r w:rsidRPr="005F2D62">
        <w:rPr>
          <w:rFonts w:ascii="Arial" w:hAnsi="Arial" w:cs="Arial"/>
          <w:color w:val="4A4A4A"/>
          <w:lang w:val="en"/>
        </w:rPr>
        <w:t xml:space="preserve"> by 1:00 PM</w:t>
      </w:r>
    </w:p>
    <w:p w14:paraId="1DD44C88" w14:textId="396F5CD9" w:rsidR="005F2D62" w:rsidRPr="005F2D62" w:rsidRDefault="005F2D62" w:rsidP="005F2D62">
      <w:pPr>
        <w:shd w:val="clear" w:color="auto" w:fill="FFFFFF"/>
        <w:spacing w:line="300" w:lineRule="atLeast"/>
        <w:rPr>
          <w:rFonts w:ascii="Arial" w:hAnsi="Arial" w:cs="Arial"/>
          <w:color w:val="4A4A4A"/>
          <w:lang w:val="en"/>
        </w:rPr>
      </w:pPr>
      <w:r>
        <w:rPr>
          <w:rFonts w:ascii="Arial" w:hAnsi="Arial" w:cs="Arial"/>
          <w:color w:val="4A4A4A"/>
          <w:lang w:val="en"/>
        </w:rPr>
        <w:t xml:space="preserve">Submittal/Proposal </w:t>
      </w:r>
      <w:r w:rsidRPr="005F2D62">
        <w:rPr>
          <w:rFonts w:ascii="Arial" w:hAnsi="Arial" w:cs="Arial"/>
          <w:color w:val="4A4A4A"/>
          <w:lang w:val="en"/>
        </w:rPr>
        <w:t xml:space="preserve">Due Date: Monday, June 27, </w:t>
      </w:r>
      <w:proofErr w:type="gramStart"/>
      <w:r w:rsidRPr="005F2D62">
        <w:rPr>
          <w:rFonts w:ascii="Arial" w:hAnsi="Arial" w:cs="Arial"/>
          <w:color w:val="4A4A4A"/>
          <w:lang w:val="en"/>
        </w:rPr>
        <w:t>2022</w:t>
      </w:r>
      <w:proofErr w:type="gramEnd"/>
      <w:r w:rsidRPr="005F2D62">
        <w:rPr>
          <w:rFonts w:ascii="Arial" w:hAnsi="Arial" w:cs="Arial"/>
          <w:color w:val="4A4A4A"/>
          <w:lang w:val="en"/>
        </w:rPr>
        <w:t xml:space="preserve"> no later than 1:00 PM</w:t>
      </w:r>
    </w:p>
    <w:p w14:paraId="7488C70F" w14:textId="77777777"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Solicitation Document Category: Informal Solicitation</w:t>
      </w:r>
    </w:p>
    <w:p w14:paraId="27FFB088" w14:textId="77777777" w:rsidR="005F2D62" w:rsidRDefault="005F2D62" w:rsidP="005F2D62">
      <w:pPr>
        <w:shd w:val="clear" w:color="auto" w:fill="FFFFFF"/>
        <w:spacing w:line="300" w:lineRule="atLeast"/>
        <w:rPr>
          <w:rFonts w:ascii="Arial" w:hAnsi="Arial" w:cs="Arial"/>
          <w:color w:val="4A4A4A"/>
          <w:lang w:val="en"/>
        </w:rPr>
      </w:pPr>
    </w:p>
    <w:p w14:paraId="3E49797E" w14:textId="0049BDB6" w:rsidR="005F2D62" w:rsidRPr="005F2D62" w:rsidRDefault="005F2D62" w:rsidP="005F2D62">
      <w:pPr>
        <w:shd w:val="clear" w:color="auto" w:fill="FFFFFF"/>
        <w:spacing w:line="300" w:lineRule="atLeast"/>
        <w:rPr>
          <w:rFonts w:ascii="Arial" w:hAnsi="Arial" w:cs="Arial"/>
          <w:color w:val="4A4A4A"/>
          <w:lang w:val="en"/>
        </w:rPr>
      </w:pPr>
      <w:r w:rsidRPr="005F2D62">
        <w:rPr>
          <w:rFonts w:ascii="Arial" w:hAnsi="Arial" w:cs="Arial"/>
          <w:color w:val="4A4A4A"/>
          <w:lang w:val="en"/>
        </w:rPr>
        <w:t xml:space="preserve">Description: </w:t>
      </w:r>
    </w:p>
    <w:p w14:paraId="23C6B81B" w14:textId="77777777" w:rsidR="005F2D62" w:rsidRPr="005F2D62" w:rsidRDefault="005F2D62" w:rsidP="005F2D62">
      <w:pPr>
        <w:jc w:val="both"/>
        <w:rPr>
          <w:rFonts w:ascii="Arial" w:hAnsi="Arial" w:cs="Arial"/>
        </w:rPr>
      </w:pPr>
      <w:r w:rsidRPr="005F2D62">
        <w:rPr>
          <w:rFonts w:ascii="Arial" w:hAnsi="Arial" w:cs="Arial"/>
        </w:rPr>
        <w:t xml:space="preserve">This solicitation will be used to establish on-call contracts with one or more Consultants who are certified in environmental assessment to prepare Phase I and Phase II Summary Reports as defined below in the Scope of Work under section A for various SHA properties, in addition to properties SHA is potentially evaluating for acquisition. The Phase I Summary Reports are a typical requirement of financing due diligence of which the report(s) will be used to refinance each property. Reports may also be used in the acquisition or financing of real estate, or for any reason SHA deems necessary or appropriate. This solicitation will develop a bench of consultants from whom SHA will be able to request Work Orders under an on-call basis. The Contracts executed under this solicitation may be extended annually for a period up to 5 years.  The work will be assigned by Work Order.  All Work Orders under the Contract shall not exceed $250,000 over a 5-year period. </w:t>
      </w:r>
    </w:p>
    <w:sectPr w:rsidR="005F2D62" w:rsidRPr="005F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62"/>
    <w:rsid w:val="005F2D62"/>
    <w:rsid w:val="00E61FB4"/>
    <w:rsid w:val="00EC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8616"/>
  <w15:chartTrackingRefBased/>
  <w15:docId w15:val="{609E366E-934A-4F7C-B4E3-89774C3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4</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Gregory</dc:creator>
  <cp:keywords/>
  <dc:description/>
  <cp:lastModifiedBy>Armstrong, Patti</cp:lastModifiedBy>
  <cp:revision>2</cp:revision>
  <dcterms:created xsi:type="dcterms:W3CDTF">2022-06-06T21:31:00Z</dcterms:created>
  <dcterms:modified xsi:type="dcterms:W3CDTF">2022-06-06T21:31:00Z</dcterms:modified>
</cp:coreProperties>
</file>