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315B3" w14:textId="77777777" w:rsidR="005E3B70"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B4" w14:textId="77777777" w:rsidR="005E3B70" w:rsidRPr="00850152" w:rsidRDefault="005E3B70" w:rsidP="00160AEA">
      <w:pPr>
        <w:tabs>
          <w:tab w:val="center" w:pos="4320"/>
        </w:tabs>
        <w:ind w:left="360" w:right="360"/>
        <w:jc w:val="center"/>
        <w:rPr>
          <w:rFonts w:ascii="Arial" w:hAnsi="Arial" w:cs="Arial"/>
          <w:sz w:val="20"/>
        </w:rPr>
      </w:pPr>
      <w:r w:rsidRPr="00850152">
        <w:rPr>
          <w:rFonts w:ascii="Arial" w:hAnsi="Arial" w:cs="Arial"/>
          <w:sz w:val="20"/>
        </w:rPr>
        <w:t>STATE OF WASHINGTON</w:t>
      </w:r>
    </w:p>
    <w:p w14:paraId="2C5315B5" w14:textId="77777777" w:rsidR="005E3B70" w:rsidRDefault="005E3B70" w:rsidP="00160AEA">
      <w:pPr>
        <w:tabs>
          <w:tab w:val="center" w:pos="4320"/>
        </w:tabs>
        <w:ind w:left="360" w:right="360"/>
        <w:jc w:val="center"/>
        <w:rPr>
          <w:rFonts w:ascii="Arial" w:hAnsi="Arial" w:cs="Arial"/>
          <w:sz w:val="20"/>
        </w:rPr>
      </w:pPr>
      <w:r>
        <w:rPr>
          <w:rFonts w:ascii="Arial" w:hAnsi="Arial" w:cs="Arial"/>
          <w:sz w:val="20"/>
        </w:rPr>
        <w:t>DEPARTMENT OF COMMERCE</w:t>
      </w:r>
    </w:p>
    <w:p w14:paraId="2C5315B6" w14:textId="77777777" w:rsidR="005E3B70" w:rsidRPr="00850152" w:rsidRDefault="005E3B70" w:rsidP="00160AEA">
      <w:pPr>
        <w:tabs>
          <w:tab w:val="center" w:pos="4320"/>
        </w:tabs>
        <w:spacing w:before="240" w:after="120"/>
        <w:ind w:left="360" w:right="360"/>
        <w:jc w:val="center"/>
        <w:rPr>
          <w:rFonts w:ascii="Arial" w:hAnsi="Arial" w:cs="Arial"/>
          <w:szCs w:val="24"/>
        </w:rPr>
      </w:pPr>
      <w:r w:rsidRPr="00850152">
        <w:rPr>
          <w:rFonts w:ascii="Arial" w:hAnsi="Arial" w:cs="Arial"/>
          <w:szCs w:val="24"/>
        </w:rPr>
        <w:t>REQUEST FOR PROPOSALS (RFP)</w:t>
      </w:r>
    </w:p>
    <w:p w14:paraId="2C5315B7" w14:textId="2BACA1AD" w:rsidR="005E3B70" w:rsidRPr="00C966CA" w:rsidRDefault="005E3B70" w:rsidP="00160AEA">
      <w:pPr>
        <w:tabs>
          <w:tab w:val="center" w:pos="4320"/>
        </w:tabs>
        <w:spacing w:before="120" w:after="120"/>
        <w:ind w:left="360" w:right="360"/>
        <w:jc w:val="center"/>
        <w:rPr>
          <w:rFonts w:ascii="Arial" w:hAnsi="Arial" w:cs="Arial"/>
          <w:sz w:val="22"/>
          <w:szCs w:val="22"/>
        </w:rPr>
      </w:pPr>
      <w:r w:rsidRPr="00C966CA">
        <w:rPr>
          <w:rFonts w:ascii="Arial" w:hAnsi="Arial" w:cs="Arial"/>
          <w:sz w:val="22"/>
          <w:szCs w:val="22"/>
        </w:rPr>
        <w:t xml:space="preserve">RFP NO. </w:t>
      </w:r>
      <w:r w:rsidR="00EA24AC">
        <w:rPr>
          <w:rFonts w:ascii="Arial" w:hAnsi="Arial" w:cs="Arial"/>
          <w:sz w:val="22"/>
          <w:szCs w:val="22"/>
        </w:rPr>
        <w:t>AAAC2022</w:t>
      </w:r>
    </w:p>
    <w:p w14:paraId="2C5315B8"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9"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A" w14:textId="3C9FBAB8" w:rsidR="005E3B70" w:rsidRPr="00C966CA" w:rsidRDefault="005E3B70" w:rsidP="00160AEA">
      <w:pPr>
        <w:pStyle w:val="BlockText"/>
        <w:pBdr>
          <w:top w:val="none" w:sz="0" w:space="0" w:color="auto"/>
          <w:left w:val="none" w:sz="0" w:space="0" w:color="auto"/>
          <w:bottom w:val="none" w:sz="0" w:space="0" w:color="auto"/>
          <w:right w:val="none" w:sz="0" w:space="0" w:color="auto"/>
        </w:pBdr>
        <w:spacing w:line="320" w:lineRule="exact"/>
        <w:rPr>
          <w:rFonts w:ascii="Arial" w:hAnsi="Arial" w:cs="Arial"/>
          <w:sz w:val="21"/>
          <w:szCs w:val="21"/>
        </w:rPr>
      </w:pPr>
      <w:r w:rsidRPr="00951C70">
        <w:rPr>
          <w:rFonts w:ascii="Arial" w:hAnsi="Arial" w:cs="Arial"/>
          <w:b/>
          <w:sz w:val="21"/>
          <w:szCs w:val="21"/>
        </w:rPr>
        <w:t>NOTE</w:t>
      </w:r>
      <w:r w:rsidRPr="00951C70">
        <w:rPr>
          <w:rFonts w:ascii="Arial" w:hAnsi="Arial" w:cs="Arial"/>
          <w:sz w:val="21"/>
          <w:szCs w:val="21"/>
        </w:rPr>
        <w:t>:  If you download this RFP from the Department of Commerce website, you are responsible for sending your name, address, e-mail address, and telephone number to the RFP Coordinator in order for your organization to receive any RFP amendments or bidder questions/agency answers.</w:t>
      </w:r>
    </w:p>
    <w:p w14:paraId="2C5315BB"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u w:val="single"/>
        </w:rPr>
      </w:pPr>
    </w:p>
    <w:p w14:paraId="2C5315BC" w14:textId="64CAF68E" w:rsidR="005E3B70" w:rsidRDefault="001C424B"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Pr>
          <w:rFonts w:ascii="Arial" w:hAnsi="Arial" w:cs="Arial"/>
          <w:sz w:val="21"/>
          <w:szCs w:val="21"/>
        </w:rPr>
        <w:t>PROJECT TITLE:</w:t>
      </w:r>
      <w:r w:rsidR="005E3B70">
        <w:rPr>
          <w:rFonts w:ascii="Arial" w:hAnsi="Arial" w:cs="Arial"/>
          <w:sz w:val="21"/>
          <w:szCs w:val="21"/>
        </w:rPr>
        <w:t xml:space="preserve"> </w:t>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397A5A">
        <w:rPr>
          <w:rFonts w:ascii="Arial" w:hAnsi="Arial" w:cs="Arial"/>
          <w:sz w:val="21"/>
          <w:szCs w:val="21"/>
        </w:rPr>
        <w:t>Aviation and Aerospace Advisory Committee</w:t>
      </w:r>
      <w:r>
        <w:rPr>
          <w:rFonts w:ascii="Arial" w:hAnsi="Arial" w:cs="Arial"/>
          <w:sz w:val="21"/>
          <w:szCs w:val="21"/>
        </w:rPr>
        <w:t xml:space="preserve"> &amp; Manufacturing Council</w:t>
      </w:r>
    </w:p>
    <w:p w14:paraId="58A7590E" w14:textId="11311F50" w:rsidR="00FE2D9D" w:rsidRDefault="00FE2D9D"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D"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E" w14:textId="08830A47" w:rsidR="005E3B70" w:rsidRPr="005E5436"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Pr>
          <w:rFonts w:ascii="Arial" w:hAnsi="Arial" w:cs="Arial"/>
          <w:sz w:val="21"/>
          <w:szCs w:val="21"/>
        </w:rPr>
        <w:t>PROPOSAL DUE</w:t>
      </w:r>
      <w:r w:rsidR="005E3B70" w:rsidRPr="00C966CA">
        <w:rPr>
          <w:rFonts w:ascii="Arial" w:hAnsi="Arial" w:cs="Arial"/>
          <w:sz w:val="21"/>
          <w:szCs w:val="21"/>
        </w:rPr>
        <w:t xml:space="preserve">:  </w:t>
      </w:r>
      <w:r w:rsidR="001C424B">
        <w:rPr>
          <w:rFonts w:ascii="Arial" w:hAnsi="Arial" w:cs="Arial"/>
          <w:sz w:val="21"/>
          <w:szCs w:val="21"/>
        </w:rPr>
        <w:t>December 20</w:t>
      </w:r>
      <w:r w:rsidR="001A5F44">
        <w:rPr>
          <w:rFonts w:ascii="Arial" w:hAnsi="Arial" w:cs="Arial"/>
          <w:sz w:val="21"/>
          <w:szCs w:val="21"/>
        </w:rPr>
        <w:t xml:space="preserve">, </w:t>
      </w:r>
      <w:r w:rsidR="001C424B">
        <w:rPr>
          <w:rFonts w:ascii="Arial" w:hAnsi="Arial" w:cs="Arial"/>
          <w:sz w:val="21"/>
          <w:szCs w:val="21"/>
        </w:rPr>
        <w:t>5</w:t>
      </w:r>
      <w:r w:rsidR="0002019B">
        <w:rPr>
          <w:rFonts w:ascii="Arial" w:hAnsi="Arial" w:cs="Arial"/>
          <w:sz w:val="21"/>
          <w:szCs w:val="21"/>
        </w:rPr>
        <w:t xml:space="preserve">:00pm </w:t>
      </w:r>
      <w:r w:rsidR="00DF4618" w:rsidRPr="00DF4618">
        <w:rPr>
          <w:rFonts w:ascii="Arial" w:hAnsi="Arial" w:cs="Arial"/>
          <w:b w:val="0"/>
          <w:sz w:val="21"/>
          <w:szCs w:val="21"/>
        </w:rPr>
        <w:t xml:space="preserve">Pacific </w:t>
      </w:r>
      <w:r w:rsidR="005E3B70" w:rsidRPr="00DF4618">
        <w:rPr>
          <w:rFonts w:ascii="Arial" w:hAnsi="Arial" w:cs="Arial"/>
          <w:b w:val="0"/>
          <w:sz w:val="21"/>
          <w:szCs w:val="21"/>
        </w:rPr>
        <w:t>Time</w:t>
      </w:r>
      <w:r w:rsidR="005E3B70" w:rsidRPr="005E5436">
        <w:rPr>
          <w:rFonts w:ascii="Arial" w:hAnsi="Arial" w:cs="Arial"/>
          <w:b w:val="0"/>
          <w:sz w:val="21"/>
          <w:szCs w:val="21"/>
        </w:rPr>
        <w:t>, Olympi</w:t>
      </w:r>
      <w:r w:rsidR="00FE2D9D">
        <w:rPr>
          <w:rFonts w:ascii="Arial" w:hAnsi="Arial" w:cs="Arial"/>
          <w:b w:val="0"/>
          <w:sz w:val="21"/>
          <w:szCs w:val="21"/>
        </w:rPr>
        <w:t>a, WA</w:t>
      </w:r>
    </w:p>
    <w:p w14:paraId="2C5315BF"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1"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2" w14:textId="7C790DAE"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 xml:space="preserve">ESTIMATED TIME PERIOD FOR CONTRACT:  </w:t>
      </w:r>
      <w:r w:rsidR="00E55BF4">
        <w:rPr>
          <w:rFonts w:ascii="Arial" w:hAnsi="Arial" w:cs="Arial"/>
          <w:sz w:val="21"/>
          <w:szCs w:val="21"/>
        </w:rPr>
        <w:t>January 1</w:t>
      </w:r>
      <w:r w:rsidR="001C424B">
        <w:rPr>
          <w:rFonts w:ascii="Arial" w:hAnsi="Arial" w:cs="Arial"/>
          <w:sz w:val="21"/>
          <w:szCs w:val="21"/>
        </w:rPr>
        <w:t>7</w:t>
      </w:r>
      <w:r w:rsidR="00E55BF4">
        <w:rPr>
          <w:rFonts w:ascii="Arial" w:hAnsi="Arial" w:cs="Arial"/>
          <w:sz w:val="21"/>
          <w:szCs w:val="21"/>
        </w:rPr>
        <w:t>, 2022,</w:t>
      </w:r>
      <w:r w:rsidR="00397A5A">
        <w:rPr>
          <w:rFonts w:ascii="Arial" w:hAnsi="Arial" w:cs="Arial"/>
          <w:sz w:val="21"/>
          <w:szCs w:val="21"/>
        </w:rPr>
        <w:t xml:space="preserve"> through June 30, 2023</w:t>
      </w:r>
      <w:r w:rsidRPr="00C966CA">
        <w:rPr>
          <w:rFonts w:ascii="Arial" w:hAnsi="Arial" w:cs="Arial"/>
          <w:sz w:val="21"/>
          <w:szCs w:val="21"/>
        </w:rPr>
        <w:t xml:space="preserve"> </w:t>
      </w:r>
    </w:p>
    <w:p w14:paraId="2C5315C4" w14:textId="27397BD1"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634FBD17" w14:textId="77777777" w:rsidR="00594336" w:rsidRPr="00C966CA"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5" w14:textId="2E04C589"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sidRPr="00C966CA">
        <w:rPr>
          <w:rFonts w:ascii="Arial" w:hAnsi="Arial" w:cs="Arial"/>
          <w:sz w:val="21"/>
          <w:szCs w:val="21"/>
        </w:rPr>
        <w:t xml:space="preserve">CONSULTANT ELIGIBILITY:  </w:t>
      </w:r>
      <w:r w:rsidRPr="005E5436">
        <w:rPr>
          <w:rFonts w:ascii="Arial" w:hAnsi="Arial" w:cs="Arial"/>
          <w:b w:val="0"/>
          <w:sz w:val="21"/>
          <w:szCs w:val="21"/>
        </w:rPr>
        <w:t xml:space="preserve">This procurement is open to those consultants that satisfy the minimum qualifications stated herein and that are available for work in </w:t>
      </w:r>
      <w:smartTag w:uri="urn:schemas-microsoft-com:office:smarttags" w:element="place">
        <w:smartTag w:uri="urn:schemas-microsoft-com:office:smarttags" w:element="PlaceName">
          <w:r w:rsidRPr="005E5436">
            <w:rPr>
              <w:rFonts w:ascii="Arial" w:hAnsi="Arial" w:cs="Arial"/>
              <w:b w:val="0"/>
              <w:sz w:val="21"/>
              <w:szCs w:val="21"/>
            </w:rPr>
            <w:t>Washington</w:t>
          </w:r>
        </w:smartTag>
        <w:r w:rsidRPr="005E5436">
          <w:rPr>
            <w:rFonts w:ascii="Arial" w:hAnsi="Arial" w:cs="Arial"/>
            <w:b w:val="0"/>
            <w:sz w:val="21"/>
            <w:szCs w:val="21"/>
          </w:rPr>
          <w:t xml:space="preserve"> </w:t>
        </w:r>
        <w:smartTag w:uri="urn:schemas-microsoft-com:office:smarttags" w:element="PlaceType">
          <w:r w:rsidRPr="005E5436">
            <w:rPr>
              <w:rFonts w:ascii="Arial" w:hAnsi="Arial" w:cs="Arial"/>
              <w:b w:val="0"/>
              <w:sz w:val="21"/>
              <w:szCs w:val="21"/>
            </w:rPr>
            <w:t>State</w:t>
          </w:r>
        </w:smartTag>
      </w:smartTag>
      <w:r w:rsidRPr="005E5436">
        <w:rPr>
          <w:rFonts w:ascii="Arial" w:hAnsi="Arial" w:cs="Arial"/>
          <w:b w:val="0"/>
          <w:sz w:val="21"/>
          <w:szCs w:val="21"/>
        </w:rPr>
        <w:t xml:space="preserve">. </w:t>
      </w:r>
    </w:p>
    <w:p w14:paraId="081AE114" w14:textId="77777777" w:rsidR="00594336" w:rsidRPr="005E5436"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p>
    <w:p w14:paraId="2C5315C6"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7"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CONTENTS OF THE REQUEST FOR PROPOSALS</w:t>
      </w:r>
      <w:r>
        <w:rPr>
          <w:rFonts w:ascii="Arial" w:hAnsi="Arial" w:cs="Arial"/>
          <w:sz w:val="21"/>
          <w:szCs w:val="21"/>
        </w:rPr>
        <w:t>:</w:t>
      </w:r>
    </w:p>
    <w:p w14:paraId="2C5315C8" w14:textId="77777777" w:rsidR="005E3B70" w:rsidRPr="005E5436" w:rsidRDefault="005E3B70" w:rsidP="000564D2">
      <w:pPr>
        <w:numPr>
          <w:ilvl w:val="0"/>
          <w:numId w:val="7"/>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Introduction</w:t>
      </w:r>
    </w:p>
    <w:p w14:paraId="2C5315C9" w14:textId="77777777" w:rsidR="005E3B70" w:rsidRPr="005E5436" w:rsidRDefault="005E3B70" w:rsidP="000564D2">
      <w:pPr>
        <w:numPr>
          <w:ilvl w:val="0"/>
          <w:numId w:val="7"/>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General Information for Consultants</w:t>
      </w:r>
    </w:p>
    <w:p w14:paraId="2C5315CA" w14:textId="77777777" w:rsidR="005E3B70" w:rsidRPr="005E5436" w:rsidRDefault="005E3B70" w:rsidP="000564D2">
      <w:pPr>
        <w:numPr>
          <w:ilvl w:val="0"/>
          <w:numId w:val="7"/>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Proposal Contents</w:t>
      </w:r>
    </w:p>
    <w:p w14:paraId="2C5315CB" w14:textId="77777777" w:rsidR="005E3B70" w:rsidRPr="005E5436" w:rsidRDefault="005E3B70" w:rsidP="000564D2">
      <w:pPr>
        <w:numPr>
          <w:ilvl w:val="0"/>
          <w:numId w:val="7"/>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Evaluation and Award</w:t>
      </w:r>
    </w:p>
    <w:p w14:paraId="2C5315CC" w14:textId="77777777" w:rsidR="005E3B70" w:rsidRPr="005E5436" w:rsidRDefault="005E3B70" w:rsidP="000564D2">
      <w:pPr>
        <w:numPr>
          <w:ilvl w:val="0"/>
          <w:numId w:val="7"/>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Exhibits</w:t>
      </w:r>
    </w:p>
    <w:p w14:paraId="2C5315CD" w14:textId="24A00C6E" w:rsidR="005E3B70" w:rsidRDefault="005E3B70" w:rsidP="000564D2">
      <w:pPr>
        <w:numPr>
          <w:ilvl w:val="1"/>
          <w:numId w:val="7"/>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Certifications and Assurances</w:t>
      </w:r>
    </w:p>
    <w:p w14:paraId="2B09B04E" w14:textId="4AFC8CBC" w:rsidR="006860CA" w:rsidRDefault="006860CA" w:rsidP="000564D2">
      <w:pPr>
        <w:numPr>
          <w:ilvl w:val="1"/>
          <w:numId w:val="7"/>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Diverse Business Inclusion Plan</w:t>
      </w:r>
    </w:p>
    <w:p w14:paraId="55AFEF3F" w14:textId="32679171" w:rsidR="005F7778" w:rsidRDefault="005F7778" w:rsidP="000564D2">
      <w:pPr>
        <w:numPr>
          <w:ilvl w:val="1"/>
          <w:numId w:val="7"/>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Workers’ Rights Certification</w:t>
      </w:r>
    </w:p>
    <w:p w14:paraId="2C5315CE" w14:textId="77777777" w:rsidR="005E3B70" w:rsidRPr="005E5436" w:rsidRDefault="005E3B70" w:rsidP="000564D2">
      <w:pPr>
        <w:numPr>
          <w:ilvl w:val="1"/>
          <w:numId w:val="7"/>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Service Contract with General Terms and Conditions</w:t>
      </w:r>
    </w:p>
    <w:p w14:paraId="2C5315CF" w14:textId="77777777" w:rsidR="005E3B70" w:rsidRPr="00C966CA"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D0" w14:textId="77777777" w:rsidR="005E3B70" w:rsidRPr="00850152"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D1" w14:textId="77777777" w:rsidR="005E3B70" w:rsidRPr="00850152"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0"/>
        </w:rPr>
        <w:sectPr w:rsidR="005E3B70" w:rsidRPr="00850152" w:rsidSect="005E3B70">
          <w:headerReference w:type="default" r:id="rId11"/>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sectPr>
      </w:pPr>
    </w:p>
    <w:p w14:paraId="617B80CF" w14:textId="77777777" w:rsidR="00087DD8" w:rsidRDefault="00087DD8"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sz w:val="22"/>
        </w:rPr>
      </w:pPr>
    </w:p>
    <w:p w14:paraId="2C5315D2" w14:textId="78FBDEBD" w:rsidR="005E3B70" w:rsidRDefault="00087DD8" w:rsidP="00255B0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sz w:val="22"/>
        </w:rPr>
      </w:pPr>
      <w:r>
        <w:rPr>
          <w:rFonts w:ascii="Arial" w:hAnsi="Arial"/>
          <w:sz w:val="22"/>
        </w:rPr>
        <w:t>TABLE OF CONTENTS</w:t>
      </w:r>
    </w:p>
    <w:p w14:paraId="2C5315D3" w14:textId="77777777" w:rsidR="005E3B70" w:rsidRDefault="005E3B70" w:rsidP="00160AEA">
      <w:pPr>
        <w:tabs>
          <w:tab w:val="decimal" w:pos="432"/>
          <w:tab w:val="left" w:pos="720"/>
          <w:tab w:val="left" w:pos="1296"/>
          <w:tab w:val="decimal" w:pos="8640"/>
        </w:tabs>
        <w:jc w:val="both"/>
        <w:rPr>
          <w:rFonts w:ascii="Arial" w:hAnsi="Arial"/>
          <w:b w:val="0"/>
          <w:sz w:val="20"/>
        </w:rPr>
      </w:pPr>
    </w:p>
    <w:p w14:paraId="2C5315D4" w14:textId="60CB4EB6"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1.</w:t>
      </w:r>
      <w:r>
        <w:rPr>
          <w:rFonts w:ascii="Arial" w:hAnsi="Arial"/>
          <w:sz w:val="20"/>
        </w:rPr>
        <w:tab/>
        <w:t>Introduction</w:t>
      </w:r>
      <w:r>
        <w:rPr>
          <w:rFonts w:ascii="Arial" w:hAnsi="Arial"/>
          <w:sz w:val="20"/>
        </w:rPr>
        <w:tab/>
      </w:r>
      <w:r w:rsidR="005D1CF5">
        <w:rPr>
          <w:rFonts w:ascii="Arial" w:hAnsi="Arial"/>
          <w:sz w:val="20"/>
        </w:rPr>
        <w:t>4</w:t>
      </w:r>
    </w:p>
    <w:p w14:paraId="2C5315D5" w14:textId="68BA7F21" w:rsidR="005E3B70" w:rsidRDefault="005D1CF5"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1.1</w:t>
      </w:r>
      <w:r>
        <w:rPr>
          <w:rFonts w:ascii="Arial" w:hAnsi="Arial"/>
          <w:b w:val="0"/>
          <w:sz w:val="20"/>
        </w:rPr>
        <w:tab/>
        <w:t>Purpose and Background</w:t>
      </w:r>
      <w:r>
        <w:rPr>
          <w:rFonts w:ascii="Arial" w:hAnsi="Arial"/>
          <w:b w:val="0"/>
          <w:sz w:val="20"/>
        </w:rPr>
        <w:tab/>
        <w:t>4</w:t>
      </w:r>
    </w:p>
    <w:p w14:paraId="2C5315D6" w14:textId="78EBA95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w:t>
      </w:r>
      <w:r w:rsidR="005D1CF5">
        <w:rPr>
          <w:rFonts w:ascii="Arial" w:hAnsi="Arial"/>
          <w:b w:val="0"/>
          <w:sz w:val="20"/>
        </w:rPr>
        <w:t>.2</w:t>
      </w:r>
      <w:r w:rsidR="005D1CF5">
        <w:rPr>
          <w:rFonts w:ascii="Arial" w:hAnsi="Arial"/>
          <w:b w:val="0"/>
          <w:sz w:val="20"/>
        </w:rPr>
        <w:tab/>
        <w:t>Objective and Scope of Work</w:t>
      </w:r>
      <w:r w:rsidR="005D1CF5">
        <w:rPr>
          <w:rFonts w:ascii="Arial" w:hAnsi="Arial"/>
          <w:b w:val="0"/>
          <w:sz w:val="20"/>
        </w:rPr>
        <w:tab/>
        <w:t>4</w:t>
      </w:r>
    </w:p>
    <w:p w14:paraId="2C5315D7" w14:textId="7BEEA552"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1.3</w:t>
      </w:r>
      <w:r>
        <w:rPr>
          <w:rFonts w:ascii="Arial" w:hAnsi="Arial"/>
          <w:b w:val="0"/>
          <w:sz w:val="20"/>
        </w:rPr>
        <w:tab/>
        <w:t>Minimum Qualifications</w:t>
      </w:r>
      <w:r>
        <w:rPr>
          <w:rFonts w:ascii="Arial" w:hAnsi="Arial"/>
          <w:b w:val="0"/>
          <w:sz w:val="20"/>
        </w:rPr>
        <w:tab/>
      </w:r>
      <w:r w:rsidR="001C424B">
        <w:rPr>
          <w:rFonts w:ascii="Arial" w:hAnsi="Arial"/>
          <w:b w:val="0"/>
          <w:sz w:val="20"/>
        </w:rPr>
        <w:t>6</w:t>
      </w:r>
    </w:p>
    <w:p w14:paraId="2C5315D8" w14:textId="35CD6FD5"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1.4</w:t>
      </w:r>
      <w:r>
        <w:rPr>
          <w:rFonts w:ascii="Arial" w:hAnsi="Arial"/>
          <w:b w:val="0"/>
          <w:sz w:val="20"/>
        </w:rPr>
        <w:tab/>
        <w:t>Funding</w:t>
      </w:r>
      <w:r>
        <w:rPr>
          <w:rFonts w:ascii="Arial" w:hAnsi="Arial"/>
          <w:b w:val="0"/>
          <w:sz w:val="20"/>
        </w:rPr>
        <w:tab/>
      </w:r>
      <w:r w:rsidR="001C424B">
        <w:rPr>
          <w:rFonts w:ascii="Arial" w:hAnsi="Arial"/>
          <w:b w:val="0"/>
          <w:sz w:val="20"/>
        </w:rPr>
        <w:t>6</w:t>
      </w:r>
    </w:p>
    <w:p w14:paraId="2C5315D9" w14:textId="3FEB869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1.5</w:t>
      </w:r>
      <w:r>
        <w:rPr>
          <w:rFonts w:ascii="Arial" w:hAnsi="Arial"/>
          <w:b w:val="0"/>
          <w:sz w:val="20"/>
        </w:rPr>
        <w:tab/>
        <w:t>Period of Performance</w:t>
      </w:r>
      <w:r>
        <w:rPr>
          <w:rFonts w:ascii="Arial" w:hAnsi="Arial"/>
          <w:b w:val="0"/>
          <w:sz w:val="20"/>
        </w:rPr>
        <w:tab/>
      </w:r>
      <w:r w:rsidR="001C424B">
        <w:rPr>
          <w:rFonts w:ascii="Arial" w:hAnsi="Arial"/>
          <w:b w:val="0"/>
          <w:sz w:val="20"/>
        </w:rPr>
        <w:t>6</w:t>
      </w:r>
    </w:p>
    <w:p w14:paraId="2C5315DA" w14:textId="6C7B70CC"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1.6     Current or Former State Emp</w:t>
      </w:r>
      <w:r w:rsidR="00F95B02">
        <w:rPr>
          <w:rFonts w:ascii="Arial" w:hAnsi="Arial"/>
          <w:b w:val="0"/>
          <w:sz w:val="20"/>
        </w:rPr>
        <w:t>loyees…………………………………………………………………</w:t>
      </w:r>
      <w:r w:rsidR="001C424B">
        <w:rPr>
          <w:rFonts w:ascii="Arial" w:hAnsi="Arial"/>
          <w:b w:val="0"/>
          <w:sz w:val="20"/>
        </w:rPr>
        <w:t>6</w:t>
      </w:r>
    </w:p>
    <w:p w14:paraId="2C5315DB" w14:textId="315AA0E6"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1.7</w:t>
      </w:r>
      <w:r>
        <w:rPr>
          <w:rFonts w:ascii="Arial" w:hAnsi="Arial"/>
          <w:b w:val="0"/>
          <w:sz w:val="20"/>
        </w:rPr>
        <w:tab/>
        <w:t>Definitions</w:t>
      </w:r>
      <w:r>
        <w:rPr>
          <w:rFonts w:ascii="Arial" w:hAnsi="Arial"/>
          <w:b w:val="0"/>
          <w:sz w:val="20"/>
        </w:rPr>
        <w:tab/>
      </w:r>
      <w:r w:rsidR="001C424B">
        <w:rPr>
          <w:rFonts w:ascii="Arial" w:hAnsi="Arial"/>
          <w:b w:val="0"/>
          <w:sz w:val="20"/>
        </w:rPr>
        <w:t>6</w:t>
      </w:r>
    </w:p>
    <w:p w14:paraId="2C5315DC" w14:textId="172C416B"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1.8</w:t>
      </w:r>
      <w:r>
        <w:rPr>
          <w:rFonts w:ascii="Arial" w:hAnsi="Arial"/>
          <w:b w:val="0"/>
          <w:sz w:val="20"/>
        </w:rPr>
        <w:tab/>
        <w:t>ADA</w:t>
      </w:r>
      <w:r>
        <w:rPr>
          <w:rFonts w:ascii="Arial" w:hAnsi="Arial"/>
          <w:b w:val="0"/>
          <w:sz w:val="20"/>
        </w:rPr>
        <w:tab/>
      </w:r>
      <w:r>
        <w:rPr>
          <w:rFonts w:ascii="Arial" w:hAnsi="Arial"/>
          <w:b w:val="0"/>
          <w:sz w:val="20"/>
        </w:rPr>
        <w:tab/>
      </w:r>
      <w:r w:rsidR="001C424B">
        <w:rPr>
          <w:rFonts w:ascii="Arial" w:hAnsi="Arial"/>
          <w:b w:val="0"/>
          <w:sz w:val="20"/>
        </w:rPr>
        <w:t>7</w:t>
      </w:r>
    </w:p>
    <w:p w14:paraId="2C5315DD"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p>
    <w:p w14:paraId="2C5315DE" w14:textId="0529693B"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2.</w:t>
      </w:r>
      <w:r>
        <w:rPr>
          <w:rFonts w:ascii="Arial" w:hAnsi="Arial"/>
          <w:sz w:val="20"/>
        </w:rPr>
        <w:tab/>
        <w:t>General Information for Consultants</w:t>
      </w:r>
      <w:r>
        <w:rPr>
          <w:rFonts w:ascii="Arial" w:hAnsi="Arial"/>
          <w:sz w:val="20"/>
        </w:rPr>
        <w:tab/>
      </w:r>
      <w:r w:rsidR="001C424B">
        <w:rPr>
          <w:rFonts w:ascii="Arial" w:hAnsi="Arial"/>
          <w:sz w:val="20"/>
        </w:rPr>
        <w:t>8</w:t>
      </w:r>
    </w:p>
    <w:p w14:paraId="2C5315DF" w14:textId="7D2ADF4F"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w:t>
      </w:r>
      <w:r>
        <w:rPr>
          <w:rFonts w:ascii="Arial" w:hAnsi="Arial"/>
          <w:b w:val="0"/>
          <w:sz w:val="20"/>
        </w:rPr>
        <w:tab/>
        <w:t>RFP Coordinator</w:t>
      </w:r>
      <w:r>
        <w:rPr>
          <w:rFonts w:ascii="Arial" w:hAnsi="Arial"/>
          <w:b w:val="0"/>
          <w:sz w:val="20"/>
        </w:rPr>
        <w:tab/>
      </w:r>
      <w:r w:rsidR="001C424B">
        <w:rPr>
          <w:rFonts w:ascii="Arial" w:hAnsi="Arial"/>
          <w:b w:val="0"/>
          <w:sz w:val="20"/>
        </w:rPr>
        <w:t>8</w:t>
      </w:r>
    </w:p>
    <w:p w14:paraId="2C5315E0" w14:textId="31B48B26"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2.2</w:t>
      </w:r>
      <w:r>
        <w:rPr>
          <w:rFonts w:ascii="Arial" w:hAnsi="Arial"/>
          <w:b w:val="0"/>
          <w:sz w:val="20"/>
        </w:rPr>
        <w:tab/>
        <w:t>Estimated Schedule of Procurement Activities</w:t>
      </w:r>
      <w:r>
        <w:rPr>
          <w:rFonts w:ascii="Arial" w:hAnsi="Arial"/>
          <w:b w:val="0"/>
          <w:sz w:val="20"/>
        </w:rPr>
        <w:tab/>
      </w:r>
      <w:r w:rsidR="001C424B">
        <w:rPr>
          <w:rFonts w:ascii="Arial" w:hAnsi="Arial"/>
          <w:b w:val="0"/>
          <w:sz w:val="20"/>
        </w:rPr>
        <w:t>8</w:t>
      </w:r>
    </w:p>
    <w:p w14:paraId="1B6A8A2B" w14:textId="5E5F81B4" w:rsidR="00205D37"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t xml:space="preserve">    </w:t>
      </w:r>
      <w:r>
        <w:rPr>
          <w:rFonts w:ascii="Arial" w:hAnsi="Arial"/>
          <w:b w:val="0"/>
          <w:sz w:val="20"/>
        </w:rPr>
        <w:tab/>
        <w:t xml:space="preserve">2.3     </w:t>
      </w:r>
      <w:r w:rsidR="001715C6">
        <w:rPr>
          <w:rFonts w:ascii="Arial" w:hAnsi="Arial"/>
          <w:b w:val="0"/>
          <w:sz w:val="20"/>
        </w:rPr>
        <w:t>Section Deleted…………</w:t>
      </w:r>
      <w:r w:rsidR="00F95B02">
        <w:rPr>
          <w:rFonts w:ascii="Arial" w:hAnsi="Arial"/>
          <w:b w:val="0"/>
          <w:sz w:val="20"/>
        </w:rPr>
        <w:t>……………………………………………………………………………..</w:t>
      </w:r>
      <w:r w:rsidR="001C424B">
        <w:rPr>
          <w:rFonts w:ascii="Arial" w:hAnsi="Arial"/>
          <w:b w:val="0"/>
          <w:sz w:val="20"/>
        </w:rPr>
        <w:t>9</w:t>
      </w:r>
    </w:p>
    <w:p w14:paraId="05BAF19A" w14:textId="21320CD4" w:rsidR="001715C6" w:rsidRDefault="001715C6"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 xml:space="preserve">        2.4     Section Deleted………………………………..………………………………………………………</w:t>
      </w:r>
      <w:r w:rsidR="001C424B">
        <w:rPr>
          <w:rFonts w:ascii="Arial" w:hAnsi="Arial"/>
          <w:b w:val="0"/>
          <w:sz w:val="20"/>
        </w:rPr>
        <w:t>9</w:t>
      </w:r>
    </w:p>
    <w:p w14:paraId="2C5315E2" w14:textId="262C0901"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2.5</w:t>
      </w:r>
      <w:r w:rsidR="005D1CF5">
        <w:rPr>
          <w:rFonts w:ascii="Arial" w:hAnsi="Arial"/>
          <w:b w:val="0"/>
          <w:sz w:val="20"/>
        </w:rPr>
        <w:tab/>
        <w:t xml:space="preserve">Submission of Proposals </w:t>
      </w:r>
      <w:r w:rsidR="005D1CF5">
        <w:rPr>
          <w:rFonts w:ascii="Arial" w:hAnsi="Arial"/>
          <w:b w:val="0"/>
          <w:sz w:val="20"/>
        </w:rPr>
        <w:tab/>
      </w:r>
      <w:r w:rsidR="001C424B">
        <w:rPr>
          <w:rFonts w:ascii="Arial" w:hAnsi="Arial"/>
          <w:b w:val="0"/>
          <w:sz w:val="20"/>
        </w:rPr>
        <w:t>9</w:t>
      </w:r>
    </w:p>
    <w:p w14:paraId="2C5315E3" w14:textId="23D14B7B"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2.6</w:t>
      </w:r>
      <w:r w:rsidR="005E3B70">
        <w:rPr>
          <w:rFonts w:ascii="Arial" w:hAnsi="Arial"/>
          <w:b w:val="0"/>
          <w:sz w:val="20"/>
        </w:rPr>
        <w:tab/>
        <w:t>Proprietary</w:t>
      </w:r>
      <w:r w:rsidR="005D1CF5">
        <w:rPr>
          <w:rFonts w:ascii="Arial" w:hAnsi="Arial"/>
          <w:b w:val="0"/>
          <w:sz w:val="20"/>
        </w:rPr>
        <w:t xml:space="preserve"> Information/Public Disclosure</w:t>
      </w:r>
      <w:r w:rsidR="005D1CF5">
        <w:rPr>
          <w:rFonts w:ascii="Arial" w:hAnsi="Arial"/>
          <w:b w:val="0"/>
          <w:sz w:val="20"/>
        </w:rPr>
        <w:tab/>
      </w:r>
      <w:r w:rsidR="001C424B">
        <w:rPr>
          <w:rFonts w:ascii="Arial" w:hAnsi="Arial"/>
          <w:b w:val="0"/>
          <w:sz w:val="20"/>
        </w:rPr>
        <w:t>9</w:t>
      </w:r>
    </w:p>
    <w:p w14:paraId="2C5315E4" w14:textId="6703C5BE"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2.7</w:t>
      </w:r>
      <w:r w:rsidR="005D1CF5">
        <w:rPr>
          <w:rFonts w:ascii="Arial" w:hAnsi="Arial"/>
          <w:b w:val="0"/>
          <w:sz w:val="20"/>
        </w:rPr>
        <w:tab/>
        <w:t>Revisions to the RFP</w:t>
      </w:r>
      <w:r w:rsidR="005D1CF5">
        <w:rPr>
          <w:rFonts w:ascii="Arial" w:hAnsi="Arial"/>
          <w:b w:val="0"/>
          <w:sz w:val="20"/>
        </w:rPr>
        <w:tab/>
      </w:r>
      <w:r w:rsidR="001C424B">
        <w:rPr>
          <w:rFonts w:ascii="Arial" w:hAnsi="Arial"/>
          <w:b w:val="0"/>
          <w:sz w:val="20"/>
        </w:rPr>
        <w:t>9</w:t>
      </w:r>
    </w:p>
    <w:p w14:paraId="2C5315E5" w14:textId="7FB166A0"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2.8</w:t>
      </w:r>
      <w:r w:rsidR="005D1CF5">
        <w:rPr>
          <w:rFonts w:ascii="Arial" w:hAnsi="Arial"/>
          <w:b w:val="0"/>
          <w:sz w:val="20"/>
        </w:rPr>
        <w:tab/>
        <w:t>Diverse Business Inclusion Plan</w:t>
      </w:r>
      <w:r w:rsidR="005E3B70">
        <w:rPr>
          <w:rFonts w:ascii="Arial" w:hAnsi="Arial"/>
          <w:b w:val="0"/>
          <w:sz w:val="20"/>
        </w:rPr>
        <w:tab/>
      </w:r>
      <w:r w:rsidR="009C0203">
        <w:rPr>
          <w:rFonts w:ascii="Arial" w:hAnsi="Arial"/>
          <w:b w:val="0"/>
          <w:sz w:val="20"/>
        </w:rPr>
        <w:t>10</w:t>
      </w:r>
    </w:p>
    <w:p w14:paraId="2C5315E6" w14:textId="514DB787"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2.9</w:t>
      </w:r>
      <w:r w:rsidR="005D1CF5">
        <w:rPr>
          <w:rFonts w:ascii="Arial" w:hAnsi="Arial"/>
          <w:b w:val="0"/>
          <w:sz w:val="20"/>
        </w:rPr>
        <w:t xml:space="preserve"> </w:t>
      </w:r>
      <w:r w:rsidR="005D1CF5">
        <w:rPr>
          <w:rFonts w:ascii="Arial" w:hAnsi="Arial"/>
          <w:b w:val="0"/>
          <w:sz w:val="20"/>
        </w:rPr>
        <w:tab/>
        <w:t>Acceptance Period</w:t>
      </w:r>
      <w:r w:rsidR="005D1CF5">
        <w:rPr>
          <w:rFonts w:ascii="Arial" w:hAnsi="Arial"/>
          <w:b w:val="0"/>
          <w:sz w:val="20"/>
        </w:rPr>
        <w:tab/>
      </w:r>
      <w:r w:rsidR="009C0203">
        <w:rPr>
          <w:rFonts w:ascii="Arial" w:hAnsi="Arial"/>
          <w:b w:val="0"/>
          <w:sz w:val="20"/>
        </w:rPr>
        <w:t>10</w:t>
      </w:r>
    </w:p>
    <w:p w14:paraId="2C5315E7" w14:textId="5E555838"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2.10</w:t>
      </w:r>
      <w:r w:rsidR="005D1CF5">
        <w:rPr>
          <w:rFonts w:ascii="Arial" w:hAnsi="Arial"/>
          <w:b w:val="0"/>
          <w:sz w:val="20"/>
        </w:rPr>
        <w:tab/>
        <w:t>Complaint</w:t>
      </w:r>
      <w:r w:rsidR="005D1CF5">
        <w:rPr>
          <w:rFonts w:ascii="Arial" w:hAnsi="Arial"/>
          <w:b w:val="0"/>
          <w:sz w:val="20"/>
        </w:rPr>
        <w:tab/>
      </w:r>
      <w:r w:rsidR="009C0203">
        <w:rPr>
          <w:rFonts w:ascii="Arial" w:hAnsi="Arial"/>
          <w:b w:val="0"/>
          <w:sz w:val="20"/>
        </w:rPr>
        <w:t>10</w:t>
      </w:r>
    </w:p>
    <w:p w14:paraId="2C5315E8" w14:textId="4203D224"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2.11</w:t>
      </w:r>
      <w:r w:rsidR="005D1CF5">
        <w:rPr>
          <w:rFonts w:ascii="Arial" w:hAnsi="Arial"/>
          <w:b w:val="0"/>
          <w:sz w:val="20"/>
        </w:rPr>
        <w:tab/>
        <w:t>Responsiveness</w:t>
      </w:r>
      <w:r w:rsidR="005D1CF5">
        <w:rPr>
          <w:rFonts w:ascii="Arial" w:hAnsi="Arial"/>
          <w:b w:val="0"/>
          <w:sz w:val="20"/>
        </w:rPr>
        <w:tab/>
      </w:r>
      <w:r w:rsidR="009C0203">
        <w:rPr>
          <w:rFonts w:ascii="Arial" w:hAnsi="Arial"/>
          <w:b w:val="0"/>
          <w:sz w:val="20"/>
        </w:rPr>
        <w:t>11</w:t>
      </w:r>
    </w:p>
    <w:p w14:paraId="2C5315E9" w14:textId="25D7C9B1"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2.12</w:t>
      </w:r>
      <w:r w:rsidR="005D1CF5">
        <w:rPr>
          <w:rFonts w:ascii="Arial" w:hAnsi="Arial"/>
          <w:b w:val="0"/>
          <w:sz w:val="20"/>
        </w:rPr>
        <w:tab/>
        <w:t>Most Favorable Terms</w:t>
      </w:r>
      <w:r w:rsidR="005D1CF5">
        <w:rPr>
          <w:rFonts w:ascii="Arial" w:hAnsi="Arial"/>
          <w:b w:val="0"/>
          <w:sz w:val="20"/>
        </w:rPr>
        <w:tab/>
      </w:r>
      <w:r w:rsidR="009C0203">
        <w:rPr>
          <w:rFonts w:ascii="Arial" w:hAnsi="Arial"/>
          <w:b w:val="0"/>
          <w:sz w:val="20"/>
        </w:rPr>
        <w:t>11</w:t>
      </w:r>
    </w:p>
    <w:p w14:paraId="2C5315EA" w14:textId="40B60BCD"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2.13</w:t>
      </w:r>
      <w:r w:rsidR="005E3B70">
        <w:rPr>
          <w:rFonts w:ascii="Arial" w:hAnsi="Arial"/>
          <w:b w:val="0"/>
          <w:sz w:val="20"/>
        </w:rPr>
        <w:tab/>
        <w:t>Contract and Gen</w:t>
      </w:r>
      <w:r w:rsidR="005D1CF5">
        <w:rPr>
          <w:rFonts w:ascii="Arial" w:hAnsi="Arial"/>
          <w:b w:val="0"/>
          <w:sz w:val="20"/>
        </w:rPr>
        <w:t>eral Terms &amp; Conditions</w:t>
      </w:r>
      <w:r w:rsidR="005D1CF5">
        <w:rPr>
          <w:rFonts w:ascii="Arial" w:hAnsi="Arial"/>
          <w:b w:val="0"/>
          <w:sz w:val="20"/>
        </w:rPr>
        <w:tab/>
        <w:t>1</w:t>
      </w:r>
      <w:r w:rsidR="009C0203">
        <w:rPr>
          <w:rFonts w:ascii="Arial" w:hAnsi="Arial"/>
          <w:b w:val="0"/>
          <w:sz w:val="20"/>
        </w:rPr>
        <w:t>1</w:t>
      </w:r>
    </w:p>
    <w:p w14:paraId="2C5315EB" w14:textId="683FAC37"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2.14</w:t>
      </w:r>
      <w:r w:rsidR="005D1CF5">
        <w:rPr>
          <w:rFonts w:ascii="Arial" w:hAnsi="Arial"/>
          <w:b w:val="0"/>
          <w:sz w:val="20"/>
        </w:rPr>
        <w:t xml:space="preserve">   Costs to Propose</w:t>
      </w:r>
      <w:r w:rsidR="005D1CF5">
        <w:rPr>
          <w:rFonts w:ascii="Arial" w:hAnsi="Arial"/>
          <w:b w:val="0"/>
          <w:sz w:val="20"/>
        </w:rPr>
        <w:tab/>
        <w:t>1</w:t>
      </w:r>
      <w:r w:rsidR="009C0203">
        <w:rPr>
          <w:rFonts w:ascii="Arial" w:hAnsi="Arial"/>
          <w:b w:val="0"/>
          <w:sz w:val="20"/>
        </w:rPr>
        <w:t>1</w:t>
      </w:r>
    </w:p>
    <w:p w14:paraId="2C5315EC" w14:textId="492A1CB6"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2.15</w:t>
      </w:r>
      <w:r w:rsidR="005D1CF5">
        <w:rPr>
          <w:rFonts w:ascii="Arial" w:hAnsi="Arial"/>
          <w:b w:val="0"/>
          <w:sz w:val="20"/>
        </w:rPr>
        <w:tab/>
        <w:t>No Obligation to Contract</w:t>
      </w:r>
      <w:r w:rsidR="005D1CF5">
        <w:rPr>
          <w:rFonts w:ascii="Arial" w:hAnsi="Arial"/>
          <w:b w:val="0"/>
          <w:sz w:val="20"/>
        </w:rPr>
        <w:tab/>
        <w:t>1</w:t>
      </w:r>
      <w:r w:rsidR="009C0203">
        <w:rPr>
          <w:rFonts w:ascii="Arial" w:hAnsi="Arial"/>
          <w:b w:val="0"/>
          <w:sz w:val="20"/>
        </w:rPr>
        <w:t>1</w:t>
      </w:r>
    </w:p>
    <w:p w14:paraId="2C5315ED" w14:textId="2CE94D53"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2.16</w:t>
      </w:r>
      <w:r w:rsidR="005D1CF5">
        <w:rPr>
          <w:rFonts w:ascii="Arial" w:hAnsi="Arial"/>
          <w:b w:val="0"/>
          <w:sz w:val="20"/>
        </w:rPr>
        <w:tab/>
        <w:t>Rejection of Proposals</w:t>
      </w:r>
      <w:r w:rsidR="005D1CF5">
        <w:rPr>
          <w:rFonts w:ascii="Arial" w:hAnsi="Arial"/>
          <w:b w:val="0"/>
          <w:sz w:val="20"/>
        </w:rPr>
        <w:tab/>
        <w:t>1</w:t>
      </w:r>
      <w:r w:rsidR="009C0203">
        <w:rPr>
          <w:rFonts w:ascii="Arial" w:hAnsi="Arial"/>
          <w:b w:val="0"/>
          <w:sz w:val="20"/>
        </w:rPr>
        <w:t>1</w:t>
      </w:r>
    </w:p>
    <w:p w14:paraId="2C5315EE" w14:textId="0A5761A4"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2.17</w:t>
      </w:r>
      <w:r w:rsidR="005D1CF5">
        <w:rPr>
          <w:rFonts w:ascii="Arial" w:hAnsi="Arial"/>
          <w:b w:val="0"/>
          <w:sz w:val="20"/>
        </w:rPr>
        <w:tab/>
        <w:t>Commitment of Funds</w:t>
      </w:r>
      <w:r w:rsidR="005D1CF5">
        <w:rPr>
          <w:rFonts w:ascii="Arial" w:hAnsi="Arial"/>
          <w:b w:val="0"/>
          <w:sz w:val="20"/>
        </w:rPr>
        <w:tab/>
        <w:t>1</w:t>
      </w:r>
      <w:r w:rsidR="009C0203">
        <w:rPr>
          <w:rFonts w:ascii="Arial" w:hAnsi="Arial"/>
          <w:b w:val="0"/>
          <w:sz w:val="20"/>
        </w:rPr>
        <w:t>1</w:t>
      </w:r>
    </w:p>
    <w:p w14:paraId="2C5315EF" w14:textId="4125E029"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2.18</w:t>
      </w:r>
      <w:r w:rsidR="005E3B70">
        <w:rPr>
          <w:rFonts w:ascii="Arial" w:hAnsi="Arial"/>
          <w:b w:val="0"/>
          <w:sz w:val="20"/>
        </w:rPr>
        <w:tab/>
        <w:t>Electronic Payment……</w:t>
      </w:r>
      <w:r w:rsidR="00F95B02">
        <w:rPr>
          <w:rFonts w:ascii="Arial" w:hAnsi="Arial"/>
          <w:b w:val="0"/>
          <w:sz w:val="20"/>
        </w:rPr>
        <w:t>…………………………………………………………</w:t>
      </w:r>
      <w:r w:rsidR="005D1CF5">
        <w:rPr>
          <w:rFonts w:ascii="Arial" w:hAnsi="Arial"/>
          <w:b w:val="0"/>
          <w:sz w:val="20"/>
        </w:rPr>
        <w:t>……</w:t>
      </w:r>
      <w:r w:rsidR="00F95B02">
        <w:rPr>
          <w:rFonts w:ascii="Arial" w:hAnsi="Arial"/>
          <w:b w:val="0"/>
          <w:sz w:val="20"/>
        </w:rPr>
        <w:t>……</w:t>
      </w:r>
      <w:r w:rsidR="005D1CF5">
        <w:rPr>
          <w:rFonts w:ascii="Arial" w:hAnsi="Arial"/>
          <w:b w:val="0"/>
          <w:sz w:val="20"/>
        </w:rPr>
        <w:t>…..</w:t>
      </w:r>
      <w:r w:rsidR="00F95B02">
        <w:rPr>
          <w:rFonts w:ascii="Arial" w:hAnsi="Arial"/>
          <w:b w:val="0"/>
          <w:sz w:val="20"/>
        </w:rPr>
        <w:t>……</w:t>
      </w:r>
      <w:r w:rsidR="005D1CF5">
        <w:rPr>
          <w:rFonts w:ascii="Arial" w:hAnsi="Arial"/>
          <w:b w:val="0"/>
          <w:sz w:val="20"/>
        </w:rPr>
        <w:t>1</w:t>
      </w:r>
      <w:r w:rsidR="009C0203">
        <w:rPr>
          <w:rFonts w:ascii="Arial" w:hAnsi="Arial"/>
          <w:b w:val="0"/>
          <w:sz w:val="20"/>
        </w:rPr>
        <w:t>1</w:t>
      </w:r>
    </w:p>
    <w:p w14:paraId="2C5315F0" w14:textId="48C97616"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2.19</w:t>
      </w:r>
      <w:r w:rsidR="005E3B70">
        <w:rPr>
          <w:rFonts w:ascii="Arial" w:hAnsi="Arial"/>
          <w:b w:val="0"/>
          <w:sz w:val="20"/>
        </w:rPr>
        <w:tab/>
        <w:t>Insurance Coverage</w:t>
      </w:r>
      <w:r w:rsidR="005E3B70">
        <w:rPr>
          <w:rFonts w:ascii="Arial" w:hAnsi="Arial"/>
          <w:b w:val="0"/>
          <w:sz w:val="20"/>
        </w:rPr>
        <w:tab/>
      </w:r>
      <w:r w:rsidR="005D1CF5">
        <w:rPr>
          <w:rFonts w:ascii="Arial" w:hAnsi="Arial"/>
          <w:b w:val="0"/>
          <w:sz w:val="20"/>
        </w:rPr>
        <w:t>1</w:t>
      </w:r>
      <w:r w:rsidR="009C0203">
        <w:rPr>
          <w:rFonts w:ascii="Arial" w:hAnsi="Arial"/>
          <w:b w:val="0"/>
          <w:sz w:val="20"/>
        </w:rPr>
        <w:t>2</w:t>
      </w:r>
    </w:p>
    <w:p w14:paraId="2C5315F1"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p>
    <w:p w14:paraId="2C5315F2" w14:textId="269F91FB" w:rsidR="005E3B70" w:rsidRDefault="009C0203"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3.</w:t>
      </w:r>
      <w:r>
        <w:rPr>
          <w:rFonts w:ascii="Arial" w:hAnsi="Arial"/>
          <w:sz w:val="20"/>
        </w:rPr>
        <w:tab/>
        <w:t>Proposal Contents</w:t>
      </w:r>
      <w:r>
        <w:rPr>
          <w:rFonts w:ascii="Arial" w:hAnsi="Arial"/>
          <w:sz w:val="20"/>
        </w:rPr>
        <w:tab/>
        <w:t>13</w:t>
      </w:r>
    </w:p>
    <w:p w14:paraId="2C5315F3" w14:textId="3E6B8349" w:rsidR="005E3B70" w:rsidRDefault="009C0203"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3.1</w:t>
      </w:r>
      <w:r>
        <w:rPr>
          <w:rFonts w:ascii="Arial" w:hAnsi="Arial"/>
          <w:b w:val="0"/>
          <w:sz w:val="20"/>
        </w:rPr>
        <w:tab/>
        <w:t>Letter of Submittal</w:t>
      </w:r>
      <w:r>
        <w:rPr>
          <w:rFonts w:ascii="Arial" w:hAnsi="Arial"/>
          <w:b w:val="0"/>
          <w:sz w:val="20"/>
        </w:rPr>
        <w:tab/>
        <w:t>13</w:t>
      </w:r>
    </w:p>
    <w:p w14:paraId="2C5315F4" w14:textId="75313EA9" w:rsidR="005E3B70" w:rsidRDefault="009C0203"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3.2</w:t>
      </w:r>
      <w:r>
        <w:rPr>
          <w:rFonts w:ascii="Arial" w:hAnsi="Arial"/>
          <w:b w:val="0"/>
          <w:sz w:val="20"/>
        </w:rPr>
        <w:tab/>
        <w:t>Technical Proposal</w:t>
      </w:r>
      <w:r>
        <w:rPr>
          <w:rFonts w:ascii="Arial" w:hAnsi="Arial"/>
          <w:b w:val="0"/>
          <w:sz w:val="20"/>
        </w:rPr>
        <w:tab/>
        <w:t>14</w:t>
      </w:r>
    </w:p>
    <w:p w14:paraId="2C5315F5" w14:textId="5EDABA36"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3.3</w:t>
      </w:r>
      <w:r>
        <w:rPr>
          <w:rFonts w:ascii="Arial" w:hAnsi="Arial"/>
          <w:b w:val="0"/>
          <w:sz w:val="20"/>
        </w:rPr>
        <w:tab/>
        <w:t>Management Proposal</w:t>
      </w:r>
      <w:r>
        <w:rPr>
          <w:rFonts w:ascii="Arial" w:hAnsi="Arial"/>
          <w:b w:val="0"/>
          <w:sz w:val="20"/>
        </w:rPr>
        <w:tab/>
        <w:t>1</w:t>
      </w:r>
      <w:r w:rsidR="009C0203">
        <w:rPr>
          <w:rFonts w:ascii="Arial" w:hAnsi="Arial"/>
          <w:b w:val="0"/>
          <w:sz w:val="20"/>
        </w:rPr>
        <w:t>4</w:t>
      </w:r>
    </w:p>
    <w:p w14:paraId="2C5315F6" w14:textId="04C237E3" w:rsidR="005E3B70" w:rsidRDefault="00393C4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3.4</w:t>
      </w:r>
      <w:r>
        <w:rPr>
          <w:rFonts w:ascii="Arial" w:hAnsi="Arial"/>
          <w:b w:val="0"/>
          <w:sz w:val="20"/>
        </w:rPr>
        <w:tab/>
        <w:t>Cost Proposal</w:t>
      </w:r>
      <w:r>
        <w:rPr>
          <w:rFonts w:ascii="Arial" w:hAnsi="Arial"/>
          <w:b w:val="0"/>
          <w:sz w:val="20"/>
        </w:rPr>
        <w:tab/>
        <w:t>1</w:t>
      </w:r>
      <w:r w:rsidR="009C0203">
        <w:rPr>
          <w:rFonts w:ascii="Arial" w:hAnsi="Arial"/>
          <w:b w:val="0"/>
          <w:sz w:val="20"/>
        </w:rPr>
        <w:t>6</w:t>
      </w:r>
    </w:p>
    <w:p w14:paraId="2C5315F7" w14:textId="77777777" w:rsidR="005E3B70" w:rsidRDefault="005E3B70" w:rsidP="00160AEA">
      <w:pPr>
        <w:tabs>
          <w:tab w:val="decimal" w:pos="180"/>
          <w:tab w:val="left" w:pos="450"/>
          <w:tab w:val="left" w:pos="990"/>
          <w:tab w:val="left" w:pos="1440"/>
          <w:tab w:val="decimal" w:leader="dot" w:pos="9270"/>
        </w:tabs>
        <w:ind w:left="450"/>
        <w:jc w:val="both"/>
        <w:rPr>
          <w:rFonts w:ascii="Arial" w:hAnsi="Arial"/>
          <w:b w:val="0"/>
          <w:sz w:val="20"/>
        </w:rPr>
      </w:pPr>
    </w:p>
    <w:p w14:paraId="2C5315F8" w14:textId="44018241"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4.</w:t>
      </w:r>
      <w:r>
        <w:rPr>
          <w:rFonts w:ascii="Arial" w:hAnsi="Arial"/>
          <w:sz w:val="20"/>
        </w:rPr>
        <w:tab/>
      </w:r>
      <w:r w:rsidR="009C0203">
        <w:rPr>
          <w:rFonts w:ascii="Arial" w:hAnsi="Arial"/>
          <w:sz w:val="20"/>
        </w:rPr>
        <w:t>Evaluation and Contract Award</w:t>
      </w:r>
      <w:r w:rsidR="009C0203">
        <w:rPr>
          <w:rFonts w:ascii="Arial" w:hAnsi="Arial"/>
          <w:sz w:val="20"/>
        </w:rPr>
        <w:tab/>
        <w:t>17</w:t>
      </w:r>
    </w:p>
    <w:p w14:paraId="2C5315F9" w14:textId="7B4AAF72" w:rsidR="005E3B70" w:rsidRDefault="009C0203"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4.1</w:t>
      </w:r>
      <w:r>
        <w:rPr>
          <w:rFonts w:ascii="Arial" w:hAnsi="Arial"/>
          <w:b w:val="0"/>
          <w:sz w:val="20"/>
        </w:rPr>
        <w:tab/>
        <w:t>Evaluation Procedure</w:t>
      </w:r>
      <w:r>
        <w:rPr>
          <w:rFonts w:ascii="Arial" w:hAnsi="Arial"/>
          <w:b w:val="0"/>
          <w:sz w:val="20"/>
        </w:rPr>
        <w:tab/>
        <w:t>17</w:t>
      </w:r>
    </w:p>
    <w:p w14:paraId="2C5315FA" w14:textId="3F6AC70C"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4.2</w:t>
      </w:r>
      <w:r>
        <w:rPr>
          <w:rFonts w:ascii="Arial" w:hAnsi="Arial"/>
          <w:b w:val="0"/>
          <w:sz w:val="20"/>
        </w:rPr>
        <w:tab/>
        <w:t>Evaluation Weighting and Scoring</w:t>
      </w:r>
      <w:r>
        <w:rPr>
          <w:rFonts w:ascii="Arial" w:hAnsi="Arial"/>
          <w:b w:val="0"/>
          <w:sz w:val="20"/>
        </w:rPr>
        <w:tab/>
        <w:t>1</w:t>
      </w:r>
      <w:r w:rsidR="009C0203">
        <w:rPr>
          <w:rFonts w:ascii="Arial" w:hAnsi="Arial"/>
          <w:b w:val="0"/>
          <w:sz w:val="20"/>
        </w:rPr>
        <w:t>7</w:t>
      </w:r>
    </w:p>
    <w:p w14:paraId="2C5315FB" w14:textId="615C34D8"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4.3</w:t>
      </w:r>
      <w:r>
        <w:rPr>
          <w:rFonts w:ascii="Arial" w:hAnsi="Arial"/>
          <w:b w:val="0"/>
          <w:sz w:val="20"/>
        </w:rPr>
        <w:tab/>
        <w:t>Oral Presentations</w:t>
      </w:r>
      <w:r>
        <w:rPr>
          <w:rFonts w:ascii="Arial" w:hAnsi="Arial"/>
          <w:b w:val="0"/>
          <w:sz w:val="20"/>
        </w:rPr>
        <w:tab/>
        <w:t>1</w:t>
      </w:r>
      <w:r w:rsidR="009C0203">
        <w:rPr>
          <w:rFonts w:ascii="Arial" w:hAnsi="Arial"/>
          <w:b w:val="0"/>
          <w:sz w:val="20"/>
        </w:rPr>
        <w:t>7</w:t>
      </w:r>
    </w:p>
    <w:p w14:paraId="2C5315FC" w14:textId="5A5040E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r>
      <w:r w:rsidR="00393C4B">
        <w:rPr>
          <w:rFonts w:ascii="Arial" w:hAnsi="Arial"/>
          <w:b w:val="0"/>
          <w:sz w:val="20"/>
        </w:rPr>
        <w:t>4.4</w:t>
      </w:r>
      <w:r w:rsidR="00393C4B">
        <w:rPr>
          <w:rFonts w:ascii="Arial" w:hAnsi="Arial"/>
          <w:b w:val="0"/>
          <w:sz w:val="20"/>
        </w:rPr>
        <w:tab/>
        <w:t>Notification to Proposers</w:t>
      </w:r>
      <w:r w:rsidR="00393C4B">
        <w:rPr>
          <w:rFonts w:ascii="Arial" w:hAnsi="Arial"/>
          <w:b w:val="0"/>
          <w:sz w:val="20"/>
        </w:rPr>
        <w:tab/>
        <w:t>1</w:t>
      </w:r>
      <w:r w:rsidR="009C0203">
        <w:rPr>
          <w:rFonts w:ascii="Arial" w:hAnsi="Arial"/>
          <w:b w:val="0"/>
          <w:sz w:val="20"/>
        </w:rPr>
        <w:t>7</w:t>
      </w:r>
    </w:p>
    <w:p w14:paraId="2C5315FD" w14:textId="22AAD92A"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4.5</w:t>
      </w:r>
      <w:r>
        <w:rPr>
          <w:rFonts w:ascii="Arial" w:hAnsi="Arial"/>
          <w:b w:val="0"/>
          <w:sz w:val="20"/>
        </w:rPr>
        <w:tab/>
        <w:t>Debriefing of Unsuccessful Proposers</w:t>
      </w:r>
      <w:r>
        <w:rPr>
          <w:rFonts w:ascii="Arial" w:hAnsi="Arial"/>
          <w:b w:val="0"/>
          <w:sz w:val="20"/>
        </w:rPr>
        <w:tab/>
        <w:t>1</w:t>
      </w:r>
      <w:r w:rsidR="009C0203">
        <w:rPr>
          <w:rFonts w:ascii="Arial" w:hAnsi="Arial"/>
          <w:b w:val="0"/>
          <w:sz w:val="20"/>
        </w:rPr>
        <w:t>8</w:t>
      </w:r>
    </w:p>
    <w:p w14:paraId="2C5315FE" w14:textId="057D60DE"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4.6</w:t>
      </w:r>
      <w:r>
        <w:rPr>
          <w:rFonts w:ascii="Arial" w:hAnsi="Arial"/>
          <w:b w:val="0"/>
          <w:sz w:val="20"/>
        </w:rPr>
        <w:tab/>
        <w:t>Protest Procedure</w:t>
      </w:r>
      <w:r>
        <w:rPr>
          <w:rFonts w:ascii="Arial" w:hAnsi="Arial"/>
          <w:b w:val="0"/>
          <w:sz w:val="20"/>
        </w:rPr>
        <w:tab/>
        <w:t>1</w:t>
      </w:r>
      <w:r w:rsidR="009C0203">
        <w:rPr>
          <w:rFonts w:ascii="Arial" w:hAnsi="Arial"/>
          <w:b w:val="0"/>
          <w:sz w:val="20"/>
        </w:rPr>
        <w:t>8</w:t>
      </w:r>
    </w:p>
    <w:p w14:paraId="2C5315FF"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p>
    <w:p w14:paraId="2C531600" w14:textId="187F7AFA" w:rsidR="005E3B70" w:rsidRDefault="00D5013C" w:rsidP="00160AEA">
      <w:pPr>
        <w:tabs>
          <w:tab w:val="decimal" w:pos="180"/>
          <w:tab w:val="left" w:pos="450"/>
          <w:tab w:val="left" w:pos="990"/>
          <w:tab w:val="left" w:pos="1440"/>
          <w:tab w:val="left" w:pos="1872"/>
          <w:tab w:val="decimal" w:leader="dot" w:pos="9270"/>
        </w:tabs>
        <w:spacing w:after="120"/>
        <w:jc w:val="both"/>
        <w:rPr>
          <w:rFonts w:ascii="Arial" w:hAnsi="Arial"/>
          <w:sz w:val="20"/>
        </w:rPr>
      </w:pPr>
      <w:r>
        <w:rPr>
          <w:rFonts w:ascii="Arial" w:hAnsi="Arial"/>
          <w:sz w:val="20"/>
        </w:rPr>
        <w:tab/>
        <w:t>5.</w:t>
      </w:r>
      <w:r>
        <w:rPr>
          <w:rFonts w:ascii="Arial" w:hAnsi="Arial"/>
          <w:sz w:val="20"/>
        </w:rPr>
        <w:tab/>
        <w:t>RFP Exhibits …..</w:t>
      </w:r>
      <w:r w:rsidR="009C0203">
        <w:rPr>
          <w:rFonts w:ascii="Arial" w:hAnsi="Arial"/>
          <w:sz w:val="20"/>
        </w:rPr>
        <w:tab/>
        <w:t>20</w:t>
      </w:r>
    </w:p>
    <w:p w14:paraId="2C531601"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A</w:t>
      </w:r>
      <w:r>
        <w:rPr>
          <w:rFonts w:ascii="Arial" w:hAnsi="Arial"/>
          <w:b w:val="0"/>
          <w:sz w:val="20"/>
        </w:rPr>
        <w:tab/>
        <w:t>Certifications and Assurances</w:t>
      </w:r>
    </w:p>
    <w:p w14:paraId="17587BF3" w14:textId="2C3B003C" w:rsidR="006860CA"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B</w:t>
      </w:r>
      <w:r>
        <w:rPr>
          <w:rFonts w:ascii="Arial" w:hAnsi="Arial"/>
          <w:b w:val="0"/>
          <w:sz w:val="20"/>
        </w:rPr>
        <w:tab/>
        <w:t>Diverse Business Inclusion Plan</w:t>
      </w:r>
    </w:p>
    <w:p w14:paraId="6E84D755" w14:textId="43CE2036" w:rsidR="00506BFE" w:rsidRDefault="00506BFE"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 xml:space="preserve">Exhibit C   Workers’ Rights Certification </w:t>
      </w:r>
    </w:p>
    <w:p w14:paraId="2C531603" w14:textId="51A3FF50" w:rsidR="005E3B70" w:rsidRDefault="00F95B02"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r>
      <w:r w:rsidR="00506BFE">
        <w:rPr>
          <w:rFonts w:ascii="Arial" w:hAnsi="Arial"/>
          <w:b w:val="0"/>
          <w:sz w:val="20"/>
        </w:rPr>
        <w:t>Exhibit D</w:t>
      </w:r>
      <w:r w:rsidR="005E3B70">
        <w:rPr>
          <w:rFonts w:ascii="Arial" w:hAnsi="Arial"/>
          <w:b w:val="0"/>
          <w:sz w:val="20"/>
        </w:rPr>
        <w:tab/>
        <w:t xml:space="preserve">Service Contract Format including General Terms and Conditions </w:t>
      </w:r>
    </w:p>
    <w:p w14:paraId="2C531604" w14:textId="77777777" w:rsidR="005E3B70" w:rsidRDefault="005E3B70" w:rsidP="00160AEA">
      <w:pPr>
        <w:tabs>
          <w:tab w:val="decimal" w:pos="432"/>
          <w:tab w:val="left" w:pos="720"/>
          <w:tab w:val="left" w:pos="1296"/>
          <w:tab w:val="left" w:pos="1872"/>
          <w:tab w:val="decimal" w:leader="dot" w:pos="8640"/>
        </w:tabs>
        <w:jc w:val="both"/>
        <w:rPr>
          <w:rFonts w:ascii="Arial" w:hAnsi="Arial"/>
          <w:b w:val="0"/>
          <w:sz w:val="20"/>
        </w:rPr>
      </w:pPr>
    </w:p>
    <w:p w14:paraId="2C531605" w14:textId="77777777" w:rsidR="005E3B70" w:rsidRDefault="005E3B70" w:rsidP="00160AEA">
      <w:pPr>
        <w:tabs>
          <w:tab w:val="left" w:pos="-720"/>
          <w:tab w:val="left" w:pos="0"/>
          <w:tab w:val="left" w:pos="731"/>
          <w:tab w:val="left" w:pos="1440"/>
        </w:tabs>
        <w:jc w:val="both"/>
        <w:rPr>
          <w:rFonts w:ascii="Times New Roman" w:hAnsi="Times New Roman"/>
          <w:b w:val="0"/>
        </w:rPr>
      </w:pPr>
    </w:p>
    <w:p w14:paraId="2C53160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p>
    <w:p w14:paraId="2C531608"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t>1.</w:t>
      </w:r>
      <w:r w:rsidRPr="00C966CA">
        <w:rPr>
          <w:rFonts w:ascii="Arial" w:hAnsi="Arial"/>
          <w:szCs w:val="24"/>
        </w:rPr>
        <w:tab/>
        <w:t>INTRODUCTION</w:t>
      </w:r>
    </w:p>
    <w:p w14:paraId="2C531609"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0C" w14:textId="28D5049E" w:rsidR="005E3B70" w:rsidRPr="000766F7" w:rsidRDefault="005E3B70" w:rsidP="000564D2">
      <w:pPr>
        <w:numPr>
          <w:ilvl w:val="1"/>
          <w:numId w:val="6"/>
        </w:numPr>
        <w:tabs>
          <w:tab w:val="clear" w:pos="792"/>
          <w:tab w:val="left" w:pos="-720"/>
          <w:tab w:val="left" w:pos="360"/>
          <w:tab w:val="left" w:pos="99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PURPOSE AND BACKGROUND</w:t>
      </w:r>
    </w:p>
    <w:p w14:paraId="2C53160D" w14:textId="77777777" w:rsidR="005E3B70" w:rsidRPr="00B10719"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i/>
          <w:sz w:val="20"/>
        </w:rPr>
      </w:pPr>
    </w:p>
    <w:p w14:paraId="2C53160F" w14:textId="4631777B" w:rsidR="005E3B70" w:rsidRDefault="005E3B70" w:rsidP="00564C7D">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Pr>
          <w:rFonts w:ascii="Arial" w:hAnsi="Arial" w:cs="Arial"/>
          <w:b w:val="0"/>
          <w:sz w:val="20"/>
        </w:rPr>
        <w:t xml:space="preserve">The Washington State Department of Commerce </w:t>
      </w:r>
      <w:r w:rsidRPr="00D87BDA">
        <w:rPr>
          <w:rFonts w:ascii="Arial" w:hAnsi="Arial" w:cs="Arial"/>
          <w:b w:val="0"/>
          <w:sz w:val="20"/>
        </w:rPr>
        <w:t>hereafter called "</w:t>
      </w:r>
      <w:r>
        <w:rPr>
          <w:rFonts w:ascii="Arial" w:hAnsi="Arial" w:cs="Arial"/>
          <w:b w:val="0"/>
          <w:sz w:val="20"/>
        </w:rPr>
        <w:t>COMMERCE</w:t>
      </w:r>
      <w:r w:rsidRPr="00D87BDA">
        <w:rPr>
          <w:rFonts w:ascii="Arial" w:hAnsi="Arial" w:cs="Arial"/>
          <w:b w:val="0"/>
          <w:sz w:val="20"/>
        </w:rPr>
        <w:t>,” is initiating this Request for Proposals (RFP) to solicit proposals from fir</w:t>
      </w:r>
      <w:r w:rsidR="00C726B5">
        <w:rPr>
          <w:rFonts w:ascii="Arial" w:hAnsi="Arial" w:cs="Arial"/>
          <w:b w:val="0"/>
          <w:sz w:val="20"/>
        </w:rPr>
        <w:t xml:space="preserve">ms interested in </w:t>
      </w:r>
      <w:r w:rsidR="00726D60">
        <w:rPr>
          <w:rFonts w:ascii="Arial" w:hAnsi="Arial" w:cs="Arial"/>
          <w:b w:val="0"/>
          <w:sz w:val="20"/>
        </w:rPr>
        <w:t xml:space="preserve">providing facilitation and consulting services for:  </w:t>
      </w:r>
      <w:r w:rsidR="00564C7D" w:rsidRPr="00564C7D">
        <w:rPr>
          <w:rFonts w:ascii="Arial" w:hAnsi="Arial" w:cs="Arial"/>
          <w:sz w:val="20"/>
        </w:rPr>
        <w:t xml:space="preserve">Project </w:t>
      </w:r>
      <w:r w:rsidR="00564C7D">
        <w:rPr>
          <w:rFonts w:ascii="Arial" w:hAnsi="Arial" w:cs="Arial"/>
          <w:sz w:val="20"/>
        </w:rPr>
        <w:t>1:</w:t>
      </w:r>
      <w:r w:rsidR="00726D60">
        <w:rPr>
          <w:rFonts w:ascii="Arial" w:hAnsi="Arial" w:cs="Arial"/>
          <w:b w:val="0"/>
          <w:sz w:val="20"/>
        </w:rPr>
        <w:t xml:space="preserve"> </w:t>
      </w:r>
      <w:r w:rsidR="00397A5A">
        <w:rPr>
          <w:rFonts w:ascii="Arial" w:hAnsi="Arial" w:cs="Arial"/>
          <w:b w:val="0"/>
          <w:sz w:val="20"/>
        </w:rPr>
        <w:t>a strategic plan for Commerce’s aerospace, aviation and airport economic development efforts</w:t>
      </w:r>
      <w:r w:rsidR="00726D60">
        <w:rPr>
          <w:rFonts w:ascii="Arial" w:hAnsi="Arial" w:cs="Arial"/>
          <w:b w:val="0"/>
          <w:sz w:val="20"/>
        </w:rPr>
        <w:t xml:space="preserve"> in conjunction with the Department of Transportation; and </w:t>
      </w:r>
      <w:r w:rsidR="00564C7D" w:rsidRPr="00564C7D">
        <w:rPr>
          <w:rFonts w:ascii="Arial" w:hAnsi="Arial" w:cs="Arial"/>
          <w:sz w:val="20"/>
        </w:rPr>
        <w:t xml:space="preserve">Project </w:t>
      </w:r>
      <w:r w:rsidR="00564C7D">
        <w:rPr>
          <w:rFonts w:ascii="Arial" w:hAnsi="Arial" w:cs="Arial"/>
          <w:sz w:val="20"/>
        </w:rPr>
        <w:t>2:</w:t>
      </w:r>
      <w:r w:rsidR="00726D60">
        <w:rPr>
          <w:rFonts w:ascii="Arial" w:hAnsi="Arial" w:cs="Arial"/>
          <w:b w:val="0"/>
          <w:sz w:val="20"/>
        </w:rPr>
        <w:t xml:space="preserve"> facilitating the development </w:t>
      </w:r>
      <w:r w:rsidR="006C7373">
        <w:rPr>
          <w:rFonts w:ascii="Arial" w:hAnsi="Arial" w:cs="Arial"/>
          <w:b w:val="0"/>
          <w:sz w:val="20"/>
        </w:rPr>
        <w:t xml:space="preserve">of </w:t>
      </w:r>
      <w:r w:rsidR="00726D60">
        <w:rPr>
          <w:rFonts w:ascii="Arial" w:hAnsi="Arial" w:cs="Arial"/>
          <w:b w:val="0"/>
          <w:sz w:val="20"/>
        </w:rPr>
        <w:t>a strategic action plan and report to double and diversify the state’s manufacturing employment</w:t>
      </w:r>
      <w:r w:rsidR="006C7373">
        <w:rPr>
          <w:rFonts w:ascii="Arial" w:hAnsi="Arial" w:cs="Arial"/>
          <w:b w:val="0"/>
          <w:sz w:val="20"/>
        </w:rPr>
        <w:t xml:space="preserve"> base, the number of small manufacturing businesses and the number of women- and minority-owned manufacturing businesses in the next decade. </w:t>
      </w:r>
    </w:p>
    <w:p w14:paraId="2C53161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1" w14:textId="1F0A795D"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COMMERCE </w:t>
      </w:r>
      <w:r w:rsidR="00726D60">
        <w:rPr>
          <w:rFonts w:ascii="Arial" w:hAnsi="Arial" w:cs="Arial"/>
          <w:b w:val="0"/>
          <w:sz w:val="20"/>
        </w:rPr>
        <w:t xml:space="preserve">may </w:t>
      </w:r>
      <w:r>
        <w:rPr>
          <w:rFonts w:ascii="Arial" w:hAnsi="Arial" w:cs="Arial"/>
          <w:b w:val="0"/>
          <w:sz w:val="20"/>
        </w:rPr>
        <w:t xml:space="preserve">award </w:t>
      </w:r>
      <w:r w:rsidR="00397A5A" w:rsidRPr="00397A5A">
        <w:rPr>
          <w:rFonts w:ascii="Arial" w:hAnsi="Arial" w:cs="Arial"/>
          <w:b w:val="0"/>
          <w:sz w:val="20"/>
        </w:rPr>
        <w:t>one</w:t>
      </w:r>
      <w:r>
        <w:rPr>
          <w:rFonts w:ascii="Arial" w:hAnsi="Arial" w:cs="Arial"/>
          <w:b w:val="0"/>
          <w:sz w:val="20"/>
        </w:rPr>
        <w:t xml:space="preserve"> </w:t>
      </w:r>
      <w:r w:rsidR="00726D60">
        <w:rPr>
          <w:rFonts w:ascii="Arial" w:hAnsi="Arial" w:cs="Arial"/>
          <w:b w:val="0"/>
          <w:sz w:val="20"/>
        </w:rPr>
        <w:t xml:space="preserve">or </w:t>
      </w:r>
      <w:r w:rsidR="001715C6">
        <w:rPr>
          <w:rFonts w:ascii="Arial" w:hAnsi="Arial" w:cs="Arial"/>
          <w:b w:val="0"/>
          <w:sz w:val="20"/>
        </w:rPr>
        <w:t>more</w:t>
      </w:r>
      <w:r w:rsidR="00726D60">
        <w:rPr>
          <w:rFonts w:ascii="Arial" w:hAnsi="Arial" w:cs="Arial"/>
          <w:b w:val="0"/>
          <w:sz w:val="20"/>
        </w:rPr>
        <w:t xml:space="preserve"> </w:t>
      </w:r>
      <w:r>
        <w:rPr>
          <w:rFonts w:ascii="Arial" w:hAnsi="Arial" w:cs="Arial"/>
          <w:b w:val="0"/>
          <w:sz w:val="20"/>
        </w:rPr>
        <w:t xml:space="preserve">contract(s) to provide the services described in this RFP.  </w:t>
      </w:r>
    </w:p>
    <w:p w14:paraId="2C531612"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3" w14:textId="0FA56212" w:rsidR="005E3B70" w:rsidRDefault="005E3B70" w:rsidP="000564D2">
      <w:pPr>
        <w:numPr>
          <w:ilvl w:val="1"/>
          <w:numId w:val="6"/>
        </w:numPr>
        <w:tabs>
          <w:tab w:val="clear" w:pos="792"/>
          <w:tab w:val="left" w:pos="-720"/>
          <w:tab w:val="left" w:pos="360"/>
          <w:tab w:val="left" w:pos="99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OBJECTIVES AND SCOPE</w:t>
      </w:r>
      <w:r w:rsidR="00564C7D">
        <w:rPr>
          <w:rFonts w:ascii="Arial" w:hAnsi="Arial" w:cs="Arial"/>
          <w:sz w:val="20"/>
        </w:rPr>
        <w:t>S</w:t>
      </w:r>
      <w:r w:rsidRPr="00D87BDA">
        <w:rPr>
          <w:rFonts w:ascii="Arial" w:hAnsi="Arial" w:cs="Arial"/>
          <w:sz w:val="20"/>
        </w:rPr>
        <w:t xml:space="preserve"> OF WORK</w:t>
      </w:r>
    </w:p>
    <w:p w14:paraId="16E1B4DA" w14:textId="271BFA42" w:rsidR="00397A5A" w:rsidRDefault="00397A5A" w:rsidP="00397A5A">
      <w:pPr>
        <w:tabs>
          <w:tab w:val="left" w:pos="-720"/>
          <w:tab w:val="left" w:pos="990"/>
          <w:tab w:val="left" w:pos="1800"/>
          <w:tab w:val="left" w:pos="2160"/>
          <w:tab w:val="left" w:pos="2520"/>
          <w:tab w:val="left" w:pos="2880"/>
        </w:tabs>
        <w:ind w:left="900"/>
        <w:jc w:val="both"/>
        <w:rPr>
          <w:rFonts w:ascii="Arial" w:hAnsi="Arial" w:cs="Arial"/>
          <w:sz w:val="20"/>
        </w:rPr>
      </w:pPr>
    </w:p>
    <w:p w14:paraId="2245FFCF" w14:textId="77777777" w:rsidR="001715C6" w:rsidRPr="001715C6" w:rsidRDefault="00726D60" w:rsidP="009C0203">
      <w:pPr>
        <w:pStyle w:val="ListParagraph"/>
        <w:numPr>
          <w:ilvl w:val="1"/>
          <w:numId w:val="32"/>
        </w:numPr>
        <w:shd w:val="clear" w:color="auto" w:fill="FFFFFF"/>
        <w:spacing w:after="300"/>
        <w:rPr>
          <w:rFonts w:ascii="Arial" w:hAnsi="Arial" w:cs="Arial"/>
          <w:b w:val="0"/>
          <w:color w:val="333333"/>
          <w:sz w:val="20"/>
        </w:rPr>
      </w:pPr>
      <w:r w:rsidRPr="00564C7D">
        <w:rPr>
          <w:rFonts w:ascii="Arial" w:hAnsi="Arial" w:cs="Arial"/>
          <w:color w:val="333333"/>
          <w:sz w:val="20"/>
        </w:rPr>
        <w:t xml:space="preserve"> Aerospace and Aviation Committee</w:t>
      </w:r>
      <w:r w:rsidR="001715C6">
        <w:rPr>
          <w:rFonts w:ascii="Arial" w:hAnsi="Arial" w:cs="Arial"/>
          <w:color w:val="333333"/>
          <w:sz w:val="20"/>
        </w:rPr>
        <w:t xml:space="preserve"> (Project 1)</w:t>
      </w:r>
    </w:p>
    <w:p w14:paraId="7F8DB1CE" w14:textId="7100F56B" w:rsidR="00397A5A" w:rsidRPr="00564C7D" w:rsidRDefault="00397A5A" w:rsidP="001715C6">
      <w:pPr>
        <w:pStyle w:val="ListParagraph"/>
        <w:shd w:val="clear" w:color="auto" w:fill="FFFFFF"/>
        <w:spacing w:after="300"/>
        <w:ind w:left="660"/>
        <w:rPr>
          <w:rFonts w:ascii="Arial" w:hAnsi="Arial" w:cs="Arial"/>
          <w:b w:val="0"/>
          <w:color w:val="333333"/>
          <w:sz w:val="20"/>
        </w:rPr>
      </w:pPr>
      <w:r w:rsidRPr="00564C7D">
        <w:rPr>
          <w:rFonts w:ascii="Arial" w:hAnsi="Arial" w:cs="Arial"/>
          <w:b w:val="0"/>
          <w:color w:val="333333"/>
          <w:sz w:val="20"/>
        </w:rPr>
        <w:t xml:space="preserve">Commerce is required by the 2021 Washington State Legislature to appoint and maintain an Aviation and Aerospace Advisory committee which will be tasked to advise the Commerce Director and the Secretary of the Department of Transportation on matters related to aviation and aerospace in Washington state. The committee will develop recommendations regarding operating and capital budget requests for Washington’s aviation and aerospace needs, and formalize strategies to enhance the safe and effective use of public use airports and aerospace facilities in the state. </w:t>
      </w:r>
    </w:p>
    <w:p w14:paraId="66D75368" w14:textId="77777777" w:rsidR="00F75EE5" w:rsidRPr="00397A5A" w:rsidRDefault="00F75EE5" w:rsidP="00F75EE5">
      <w:pPr>
        <w:shd w:val="clear" w:color="auto" w:fill="FFFFFF"/>
        <w:spacing w:after="300"/>
        <w:ind w:left="360"/>
        <w:rPr>
          <w:rFonts w:ascii="Arial" w:hAnsi="Arial" w:cs="Arial"/>
          <w:b w:val="0"/>
          <w:color w:val="333333"/>
          <w:sz w:val="20"/>
        </w:rPr>
      </w:pPr>
      <w:r w:rsidRPr="00397A5A">
        <w:rPr>
          <w:rFonts w:ascii="Arial" w:hAnsi="Arial" w:cs="Arial"/>
          <w:b w:val="0"/>
          <w:color w:val="333333"/>
          <w:sz w:val="20"/>
        </w:rPr>
        <w:t>Recommendations will include:</w:t>
      </w:r>
    </w:p>
    <w:p w14:paraId="6DA79F62" w14:textId="41FC431C" w:rsidR="00F75EE5" w:rsidRDefault="00F75EE5" w:rsidP="000564D2">
      <w:pPr>
        <w:pStyle w:val="ListParagraph"/>
        <w:numPr>
          <w:ilvl w:val="0"/>
          <w:numId w:val="28"/>
        </w:numPr>
        <w:spacing w:after="160" w:line="259" w:lineRule="auto"/>
        <w:ind w:left="720"/>
        <w:contextualSpacing/>
        <w:rPr>
          <w:rFonts w:ascii="Arial" w:hAnsi="Arial" w:cs="Arial"/>
          <w:b w:val="0"/>
          <w:sz w:val="20"/>
        </w:rPr>
      </w:pPr>
      <w:r w:rsidRPr="00397A5A">
        <w:rPr>
          <w:rFonts w:ascii="Arial" w:hAnsi="Arial" w:cs="Arial"/>
          <w:b w:val="0"/>
          <w:sz w:val="20"/>
        </w:rPr>
        <w:t>Employment of emerging aviation and aerospace technologies to include unmanned, autonomous,  alternative propulsion systems</w:t>
      </w:r>
      <w:r w:rsidR="00BA3C90">
        <w:rPr>
          <w:rFonts w:ascii="Arial" w:hAnsi="Arial" w:cs="Arial"/>
          <w:b w:val="0"/>
          <w:sz w:val="20"/>
        </w:rPr>
        <w:t>, and sustainable aviation practices</w:t>
      </w:r>
      <w:r w:rsidRPr="00397A5A">
        <w:rPr>
          <w:rFonts w:ascii="Arial" w:hAnsi="Arial" w:cs="Arial"/>
          <w:b w:val="0"/>
          <w:sz w:val="20"/>
        </w:rPr>
        <w:t xml:space="preserve">; </w:t>
      </w:r>
    </w:p>
    <w:p w14:paraId="48FF4EC8" w14:textId="52EFA749" w:rsidR="0038720D" w:rsidRPr="00397A5A" w:rsidRDefault="0002230D" w:rsidP="000564D2">
      <w:pPr>
        <w:pStyle w:val="ListParagraph"/>
        <w:numPr>
          <w:ilvl w:val="0"/>
          <w:numId w:val="28"/>
        </w:numPr>
        <w:spacing w:after="160" w:line="259" w:lineRule="auto"/>
        <w:ind w:left="720"/>
        <w:contextualSpacing/>
        <w:rPr>
          <w:rFonts w:ascii="Arial" w:hAnsi="Arial" w:cs="Arial"/>
          <w:b w:val="0"/>
          <w:sz w:val="20"/>
        </w:rPr>
      </w:pPr>
      <w:r>
        <w:rPr>
          <w:rFonts w:ascii="Arial" w:hAnsi="Arial" w:cs="Arial"/>
          <w:b w:val="0"/>
          <w:sz w:val="20"/>
        </w:rPr>
        <w:t>Steps required</w:t>
      </w:r>
      <w:r w:rsidR="0038720D">
        <w:rPr>
          <w:rFonts w:ascii="Arial" w:hAnsi="Arial" w:cs="Arial"/>
          <w:b w:val="0"/>
          <w:sz w:val="20"/>
        </w:rPr>
        <w:t xml:space="preserve"> for airports, communities, and education centers to set the conditions for emerging technologies. </w:t>
      </w:r>
    </w:p>
    <w:p w14:paraId="529A744D" w14:textId="05A772D3" w:rsidR="00F75EE5" w:rsidRPr="00397A5A" w:rsidRDefault="0038720D" w:rsidP="000564D2">
      <w:pPr>
        <w:pStyle w:val="ListParagraph"/>
        <w:numPr>
          <w:ilvl w:val="0"/>
          <w:numId w:val="28"/>
        </w:numPr>
        <w:spacing w:after="160" w:line="259" w:lineRule="auto"/>
        <w:ind w:left="720"/>
        <w:contextualSpacing/>
        <w:rPr>
          <w:rFonts w:ascii="Arial" w:hAnsi="Arial" w:cs="Arial"/>
          <w:b w:val="0"/>
          <w:sz w:val="20"/>
        </w:rPr>
      </w:pPr>
      <w:r>
        <w:rPr>
          <w:rFonts w:ascii="Arial" w:hAnsi="Arial" w:cs="Arial"/>
          <w:b w:val="0"/>
          <w:sz w:val="20"/>
        </w:rPr>
        <w:t>Considerations to address n</w:t>
      </w:r>
      <w:r w:rsidR="00F75EE5" w:rsidRPr="00397A5A">
        <w:rPr>
          <w:rFonts w:ascii="Arial" w:hAnsi="Arial" w:cs="Arial"/>
          <w:b w:val="0"/>
          <w:sz w:val="20"/>
        </w:rPr>
        <w:t xml:space="preserve">ew, changed, or proposed federal regulations;  </w:t>
      </w:r>
    </w:p>
    <w:p w14:paraId="0A6C9800" w14:textId="77777777" w:rsidR="00F75EE5" w:rsidRPr="00397A5A" w:rsidRDefault="00F75EE5" w:rsidP="000564D2">
      <w:pPr>
        <w:pStyle w:val="ListParagraph"/>
        <w:numPr>
          <w:ilvl w:val="0"/>
          <w:numId w:val="28"/>
        </w:numPr>
        <w:spacing w:after="160" w:line="259" w:lineRule="auto"/>
        <w:ind w:left="720"/>
        <w:contextualSpacing/>
        <w:rPr>
          <w:rFonts w:ascii="Arial" w:hAnsi="Arial" w:cs="Arial"/>
          <w:b w:val="0"/>
          <w:sz w:val="20"/>
        </w:rPr>
      </w:pPr>
      <w:r w:rsidRPr="00397A5A">
        <w:rPr>
          <w:rFonts w:ascii="Arial" w:hAnsi="Arial" w:cs="Arial"/>
          <w:b w:val="0"/>
          <w:sz w:val="20"/>
        </w:rPr>
        <w:t xml:space="preserve">Industry needs to remain nationally and internationally competitive; </w:t>
      </w:r>
    </w:p>
    <w:p w14:paraId="030FEC4E" w14:textId="41D82680" w:rsidR="00F75EE5" w:rsidRPr="00397A5A" w:rsidRDefault="00F75EE5" w:rsidP="000564D2">
      <w:pPr>
        <w:pStyle w:val="ListParagraph"/>
        <w:numPr>
          <w:ilvl w:val="0"/>
          <w:numId w:val="28"/>
        </w:numPr>
        <w:spacing w:after="160" w:line="259" w:lineRule="auto"/>
        <w:ind w:left="720"/>
        <w:contextualSpacing/>
        <w:rPr>
          <w:rFonts w:ascii="Arial" w:hAnsi="Arial" w:cs="Arial"/>
          <w:b w:val="0"/>
          <w:sz w:val="20"/>
        </w:rPr>
      </w:pPr>
      <w:r w:rsidRPr="00397A5A">
        <w:rPr>
          <w:rFonts w:ascii="Arial" w:hAnsi="Arial" w:cs="Arial"/>
          <w:b w:val="0"/>
          <w:sz w:val="20"/>
        </w:rPr>
        <w:t>Policy considerations</w:t>
      </w:r>
      <w:r w:rsidR="00DC32B4">
        <w:rPr>
          <w:rFonts w:ascii="Arial" w:hAnsi="Arial" w:cs="Arial"/>
          <w:b w:val="0"/>
          <w:sz w:val="20"/>
        </w:rPr>
        <w:t xml:space="preserve"> and emerging industry segments</w:t>
      </w:r>
      <w:r w:rsidRPr="00397A5A">
        <w:rPr>
          <w:rFonts w:ascii="Arial" w:hAnsi="Arial" w:cs="Arial"/>
          <w:b w:val="0"/>
          <w:sz w:val="20"/>
        </w:rPr>
        <w:t xml:space="preserve">; </w:t>
      </w:r>
    </w:p>
    <w:p w14:paraId="14E91793" w14:textId="77777777" w:rsidR="00F75EE5" w:rsidRPr="00397A5A" w:rsidRDefault="00F75EE5" w:rsidP="000564D2">
      <w:pPr>
        <w:pStyle w:val="ListParagraph"/>
        <w:numPr>
          <w:ilvl w:val="0"/>
          <w:numId w:val="28"/>
        </w:numPr>
        <w:spacing w:after="160" w:line="259" w:lineRule="auto"/>
        <w:ind w:left="720"/>
        <w:contextualSpacing/>
        <w:rPr>
          <w:rFonts w:ascii="Arial" w:hAnsi="Arial" w:cs="Arial"/>
          <w:b w:val="0"/>
          <w:sz w:val="20"/>
        </w:rPr>
      </w:pPr>
      <w:r w:rsidRPr="00397A5A">
        <w:rPr>
          <w:rFonts w:ascii="Arial" w:hAnsi="Arial" w:cs="Arial"/>
          <w:b w:val="0"/>
          <w:sz w:val="20"/>
        </w:rPr>
        <w:t xml:space="preserve">Funding priorities and capital project needs;  </w:t>
      </w:r>
    </w:p>
    <w:p w14:paraId="4D3A0E76" w14:textId="77777777" w:rsidR="00F75EE5" w:rsidRPr="00397A5A" w:rsidRDefault="00F75EE5" w:rsidP="000564D2">
      <w:pPr>
        <w:pStyle w:val="ListParagraph"/>
        <w:numPr>
          <w:ilvl w:val="0"/>
          <w:numId w:val="28"/>
        </w:numPr>
        <w:spacing w:after="160" w:line="259" w:lineRule="auto"/>
        <w:ind w:left="720"/>
        <w:contextualSpacing/>
        <w:rPr>
          <w:rFonts w:ascii="Arial" w:hAnsi="Arial" w:cs="Arial"/>
          <w:b w:val="0"/>
          <w:sz w:val="20"/>
        </w:rPr>
      </w:pPr>
      <w:r w:rsidRPr="00397A5A">
        <w:rPr>
          <w:rFonts w:ascii="Arial" w:hAnsi="Arial" w:cs="Arial"/>
          <w:b w:val="0"/>
          <w:sz w:val="20"/>
        </w:rPr>
        <w:t xml:space="preserve">Methods to reduce greenhouse gas emissions; </w:t>
      </w:r>
    </w:p>
    <w:p w14:paraId="4749AE37" w14:textId="77777777" w:rsidR="00F75EE5" w:rsidRPr="00397A5A" w:rsidRDefault="00F75EE5" w:rsidP="000564D2">
      <w:pPr>
        <w:pStyle w:val="ListParagraph"/>
        <w:numPr>
          <w:ilvl w:val="0"/>
          <w:numId w:val="28"/>
        </w:numPr>
        <w:spacing w:after="160" w:line="259" w:lineRule="auto"/>
        <w:ind w:left="720"/>
        <w:contextualSpacing/>
        <w:rPr>
          <w:rFonts w:ascii="Arial" w:hAnsi="Arial" w:cs="Arial"/>
          <w:b w:val="0"/>
          <w:sz w:val="20"/>
        </w:rPr>
      </w:pPr>
      <w:r w:rsidRPr="00397A5A">
        <w:rPr>
          <w:rFonts w:ascii="Arial" w:hAnsi="Arial" w:cs="Arial"/>
          <w:b w:val="0"/>
          <w:sz w:val="20"/>
        </w:rPr>
        <w:t xml:space="preserve">Workforce development needs and opportunities; </w:t>
      </w:r>
    </w:p>
    <w:p w14:paraId="70AD5CA7" w14:textId="191E2EA0" w:rsidR="00F75EE5" w:rsidRPr="00397A5A" w:rsidRDefault="00F75EE5" w:rsidP="000564D2">
      <w:pPr>
        <w:pStyle w:val="ListParagraph"/>
        <w:numPr>
          <w:ilvl w:val="0"/>
          <w:numId w:val="28"/>
        </w:numPr>
        <w:spacing w:after="160" w:line="259" w:lineRule="auto"/>
        <w:ind w:left="720"/>
        <w:contextualSpacing/>
        <w:rPr>
          <w:rFonts w:ascii="Arial" w:hAnsi="Arial" w:cs="Arial"/>
          <w:b w:val="0"/>
          <w:sz w:val="20"/>
        </w:rPr>
      </w:pPr>
      <w:r w:rsidRPr="00397A5A">
        <w:rPr>
          <w:rFonts w:ascii="Arial" w:hAnsi="Arial" w:cs="Arial"/>
          <w:b w:val="0"/>
          <w:sz w:val="20"/>
        </w:rPr>
        <w:t>Multimodal requirements</w:t>
      </w:r>
      <w:r w:rsidR="00533C6F">
        <w:rPr>
          <w:rFonts w:ascii="Arial" w:hAnsi="Arial" w:cs="Arial"/>
          <w:b w:val="0"/>
          <w:sz w:val="20"/>
        </w:rPr>
        <w:t xml:space="preserve"> including integration of ground and air </w:t>
      </w:r>
      <w:r w:rsidR="00DC32B4">
        <w:rPr>
          <w:rFonts w:ascii="Arial" w:hAnsi="Arial" w:cs="Arial"/>
          <w:b w:val="0"/>
          <w:sz w:val="20"/>
        </w:rPr>
        <w:t xml:space="preserve">vehicle </w:t>
      </w:r>
      <w:r w:rsidR="00533C6F">
        <w:rPr>
          <w:rFonts w:ascii="Arial" w:hAnsi="Arial" w:cs="Arial"/>
          <w:b w:val="0"/>
          <w:sz w:val="20"/>
        </w:rPr>
        <w:t>emerging technologies</w:t>
      </w:r>
      <w:r w:rsidRPr="00397A5A">
        <w:rPr>
          <w:rFonts w:ascii="Arial" w:hAnsi="Arial" w:cs="Arial"/>
          <w:b w:val="0"/>
          <w:sz w:val="20"/>
        </w:rPr>
        <w:t xml:space="preserve">; and </w:t>
      </w:r>
    </w:p>
    <w:p w14:paraId="5FC3EFB6" w14:textId="0A176231" w:rsidR="00F75EE5" w:rsidRPr="00F75EE5" w:rsidRDefault="00F75EE5" w:rsidP="000564D2">
      <w:pPr>
        <w:pStyle w:val="ListParagraph"/>
        <w:numPr>
          <w:ilvl w:val="0"/>
          <w:numId w:val="28"/>
        </w:numPr>
        <w:spacing w:after="160" w:line="259" w:lineRule="auto"/>
        <w:ind w:left="720"/>
        <w:contextualSpacing/>
        <w:rPr>
          <w:rFonts w:ascii="Arial" w:hAnsi="Arial" w:cs="Arial"/>
          <w:b w:val="0"/>
          <w:sz w:val="20"/>
        </w:rPr>
      </w:pPr>
      <w:r w:rsidRPr="00397A5A">
        <w:rPr>
          <w:rFonts w:ascii="Arial" w:hAnsi="Arial" w:cs="Arial"/>
          <w:b w:val="0"/>
          <w:sz w:val="20"/>
        </w:rPr>
        <w:t xml:space="preserve">Other matters pertaining to the aviation and aerospace industries as the aviation and aerospace advisory committee deems appropriate. </w:t>
      </w:r>
    </w:p>
    <w:p w14:paraId="47719994" w14:textId="4ADB059A" w:rsidR="00397A5A" w:rsidRDefault="00397A5A" w:rsidP="00397A5A">
      <w:pPr>
        <w:shd w:val="clear" w:color="auto" w:fill="FFFFFF"/>
        <w:spacing w:after="300"/>
        <w:ind w:left="360"/>
        <w:rPr>
          <w:rFonts w:ascii="Arial" w:hAnsi="Arial" w:cs="Arial"/>
          <w:b w:val="0"/>
          <w:sz w:val="20"/>
        </w:rPr>
      </w:pPr>
      <w:r>
        <w:rPr>
          <w:rFonts w:ascii="Arial" w:hAnsi="Arial" w:cs="Arial"/>
          <w:b w:val="0"/>
          <w:sz w:val="20"/>
        </w:rPr>
        <w:t>The Commerce Department</w:t>
      </w:r>
      <w:r w:rsidRPr="00397A5A">
        <w:rPr>
          <w:rFonts w:ascii="Arial" w:hAnsi="Arial" w:cs="Arial"/>
          <w:b w:val="0"/>
          <w:sz w:val="20"/>
        </w:rPr>
        <w:t xml:space="preserve"> is seeking technical assistance from a consultant well versed in the subject matter and possessing a high degree of experience in navigating complex and impactful </w:t>
      </w:r>
      <w:r>
        <w:rPr>
          <w:rFonts w:ascii="Arial" w:hAnsi="Arial" w:cs="Arial"/>
          <w:b w:val="0"/>
          <w:sz w:val="20"/>
        </w:rPr>
        <w:t xml:space="preserve">strategic </w:t>
      </w:r>
      <w:r w:rsidRPr="00397A5A">
        <w:rPr>
          <w:rFonts w:ascii="Arial" w:hAnsi="Arial" w:cs="Arial"/>
          <w:b w:val="0"/>
          <w:sz w:val="20"/>
        </w:rPr>
        <w:t xml:space="preserve">planning efforts.  </w:t>
      </w:r>
    </w:p>
    <w:p w14:paraId="63DB36DB" w14:textId="77777777" w:rsidR="00F75EE5" w:rsidRPr="00F75EE5" w:rsidRDefault="00F75EE5" w:rsidP="00F75EE5">
      <w:pPr>
        <w:ind w:left="360"/>
        <w:rPr>
          <w:rFonts w:ascii="Arial" w:hAnsi="Arial" w:cs="Arial"/>
          <w:b w:val="0"/>
          <w:sz w:val="20"/>
        </w:rPr>
      </w:pPr>
      <w:r w:rsidRPr="00F75EE5">
        <w:rPr>
          <w:rFonts w:ascii="Arial" w:hAnsi="Arial" w:cs="Arial"/>
          <w:b w:val="0"/>
          <w:sz w:val="20"/>
        </w:rPr>
        <w:t>The scope of work for this consultant support is to:</w:t>
      </w:r>
    </w:p>
    <w:p w14:paraId="6BD45BE7" w14:textId="2085D66E" w:rsidR="00F75EE5" w:rsidRPr="00F75EE5" w:rsidRDefault="00F75EE5" w:rsidP="000564D2">
      <w:pPr>
        <w:pStyle w:val="ListParagraph"/>
        <w:numPr>
          <w:ilvl w:val="0"/>
          <w:numId w:val="30"/>
        </w:numPr>
        <w:spacing w:after="160" w:line="259" w:lineRule="auto"/>
        <w:ind w:left="1080"/>
        <w:contextualSpacing/>
        <w:rPr>
          <w:rFonts w:ascii="Arial" w:hAnsi="Arial" w:cs="Arial"/>
          <w:b w:val="0"/>
          <w:sz w:val="20"/>
        </w:rPr>
      </w:pPr>
      <w:r w:rsidRPr="00F75EE5">
        <w:rPr>
          <w:rFonts w:ascii="Arial" w:hAnsi="Arial" w:cs="Arial"/>
          <w:b w:val="0"/>
          <w:sz w:val="20"/>
        </w:rPr>
        <w:t xml:space="preserve">Provide </w:t>
      </w:r>
      <w:r>
        <w:rPr>
          <w:rFonts w:ascii="Arial" w:hAnsi="Arial" w:cs="Arial"/>
          <w:b w:val="0"/>
          <w:sz w:val="20"/>
        </w:rPr>
        <w:t>facilitation and coordination</w:t>
      </w:r>
      <w:r w:rsidRPr="00F75EE5">
        <w:rPr>
          <w:rFonts w:ascii="Arial" w:hAnsi="Arial" w:cs="Arial"/>
          <w:b w:val="0"/>
          <w:sz w:val="20"/>
        </w:rPr>
        <w:t xml:space="preserve"> assistance</w:t>
      </w:r>
    </w:p>
    <w:p w14:paraId="4CD69FC8" w14:textId="669649C3" w:rsidR="00F75EE5" w:rsidRPr="00F75EE5" w:rsidRDefault="00F75EE5" w:rsidP="000564D2">
      <w:pPr>
        <w:pStyle w:val="ListParagraph"/>
        <w:numPr>
          <w:ilvl w:val="0"/>
          <w:numId w:val="30"/>
        </w:numPr>
        <w:spacing w:after="160" w:line="259" w:lineRule="auto"/>
        <w:ind w:left="1080"/>
        <w:contextualSpacing/>
        <w:rPr>
          <w:rFonts w:ascii="Arial" w:hAnsi="Arial" w:cs="Arial"/>
          <w:b w:val="0"/>
          <w:sz w:val="20"/>
        </w:rPr>
      </w:pPr>
      <w:r w:rsidRPr="00F75EE5">
        <w:rPr>
          <w:rFonts w:ascii="Arial" w:hAnsi="Arial" w:cs="Arial"/>
          <w:b w:val="0"/>
          <w:sz w:val="20"/>
        </w:rPr>
        <w:t xml:space="preserve">Advise on the </w:t>
      </w:r>
      <w:r w:rsidR="006413D7">
        <w:rPr>
          <w:rFonts w:ascii="Arial" w:hAnsi="Arial" w:cs="Arial"/>
          <w:b w:val="0"/>
          <w:sz w:val="20"/>
        </w:rPr>
        <w:t xml:space="preserve">strategy, </w:t>
      </w:r>
      <w:r w:rsidRPr="00F75EE5">
        <w:rPr>
          <w:rFonts w:ascii="Arial" w:hAnsi="Arial" w:cs="Arial"/>
          <w:b w:val="0"/>
          <w:sz w:val="20"/>
        </w:rPr>
        <w:t>process</w:t>
      </w:r>
      <w:r w:rsidR="009534D4">
        <w:rPr>
          <w:rFonts w:ascii="Arial" w:hAnsi="Arial" w:cs="Arial"/>
          <w:b w:val="0"/>
          <w:sz w:val="20"/>
        </w:rPr>
        <w:t>,</w:t>
      </w:r>
      <w:r w:rsidRPr="00F75EE5">
        <w:rPr>
          <w:rFonts w:ascii="Arial" w:hAnsi="Arial" w:cs="Arial"/>
          <w:b w:val="0"/>
          <w:sz w:val="20"/>
        </w:rPr>
        <w:t xml:space="preserve"> and methodology to support the deliberations of the </w:t>
      </w:r>
      <w:r>
        <w:rPr>
          <w:rFonts w:ascii="Arial" w:hAnsi="Arial" w:cs="Arial"/>
          <w:b w:val="0"/>
          <w:sz w:val="20"/>
        </w:rPr>
        <w:t>committee</w:t>
      </w:r>
      <w:r w:rsidRPr="00F75EE5">
        <w:rPr>
          <w:rFonts w:ascii="Arial" w:hAnsi="Arial" w:cs="Arial"/>
          <w:b w:val="0"/>
          <w:sz w:val="20"/>
        </w:rPr>
        <w:t xml:space="preserve"> </w:t>
      </w:r>
    </w:p>
    <w:p w14:paraId="60BCA707" w14:textId="3F78FB53" w:rsidR="00F75EE5" w:rsidRPr="00F75EE5" w:rsidRDefault="006D455A" w:rsidP="000564D2">
      <w:pPr>
        <w:pStyle w:val="ListParagraph"/>
        <w:numPr>
          <w:ilvl w:val="0"/>
          <w:numId w:val="30"/>
        </w:numPr>
        <w:spacing w:after="160" w:line="259" w:lineRule="auto"/>
        <w:ind w:left="1080"/>
        <w:contextualSpacing/>
        <w:rPr>
          <w:rFonts w:ascii="Arial" w:hAnsi="Arial" w:cs="Arial"/>
          <w:b w:val="0"/>
          <w:sz w:val="20"/>
        </w:rPr>
      </w:pPr>
      <w:r>
        <w:rPr>
          <w:rFonts w:ascii="Arial" w:hAnsi="Arial" w:cs="Arial"/>
          <w:b w:val="0"/>
          <w:sz w:val="20"/>
        </w:rPr>
        <w:t>Assist in developing the strategic plan</w:t>
      </w:r>
      <w:r w:rsidR="00F75EE5">
        <w:rPr>
          <w:rFonts w:ascii="Arial" w:hAnsi="Arial" w:cs="Arial"/>
          <w:b w:val="0"/>
          <w:sz w:val="20"/>
        </w:rPr>
        <w:t>, and</w:t>
      </w:r>
    </w:p>
    <w:p w14:paraId="4F72BF15" w14:textId="78F7575D" w:rsidR="00F75EE5" w:rsidRPr="00F75EE5" w:rsidRDefault="00F75EE5" w:rsidP="000564D2">
      <w:pPr>
        <w:pStyle w:val="ListParagraph"/>
        <w:numPr>
          <w:ilvl w:val="0"/>
          <w:numId w:val="30"/>
        </w:numPr>
        <w:spacing w:after="160" w:line="259" w:lineRule="auto"/>
        <w:ind w:left="1080"/>
        <w:contextualSpacing/>
        <w:rPr>
          <w:rFonts w:ascii="Arial" w:hAnsi="Arial" w:cs="Arial"/>
          <w:b w:val="0"/>
          <w:sz w:val="20"/>
        </w:rPr>
      </w:pPr>
      <w:r w:rsidRPr="00F75EE5">
        <w:rPr>
          <w:rFonts w:ascii="Arial" w:hAnsi="Arial" w:cs="Arial"/>
          <w:b w:val="0"/>
          <w:sz w:val="20"/>
        </w:rPr>
        <w:t xml:space="preserve">Support other work as deemed necessary to the work of the </w:t>
      </w:r>
      <w:r>
        <w:rPr>
          <w:rFonts w:ascii="Arial" w:hAnsi="Arial" w:cs="Arial"/>
          <w:b w:val="0"/>
          <w:sz w:val="20"/>
        </w:rPr>
        <w:t>committee</w:t>
      </w:r>
      <w:r w:rsidR="001715C6">
        <w:rPr>
          <w:rFonts w:ascii="Arial" w:hAnsi="Arial" w:cs="Arial"/>
          <w:b w:val="0"/>
          <w:sz w:val="20"/>
        </w:rPr>
        <w:t>.</w:t>
      </w:r>
    </w:p>
    <w:p w14:paraId="672578E3" w14:textId="7C7C1788" w:rsidR="00397A5A" w:rsidRDefault="00397A5A" w:rsidP="00397A5A">
      <w:pPr>
        <w:ind w:left="360"/>
        <w:rPr>
          <w:rFonts w:ascii="Arial" w:hAnsi="Arial" w:cs="Arial"/>
          <w:b w:val="0"/>
          <w:color w:val="333333"/>
          <w:sz w:val="20"/>
        </w:rPr>
      </w:pPr>
      <w:r w:rsidRPr="00397A5A">
        <w:rPr>
          <w:rFonts w:ascii="Arial" w:hAnsi="Arial" w:cs="Arial"/>
          <w:b w:val="0"/>
          <w:color w:val="333333"/>
          <w:sz w:val="20"/>
        </w:rPr>
        <w:t xml:space="preserve">The initial plan is to develop subcommittees that are focused on specific elements of this strategic plan and to convene on a regular basis. Committee members will be assigned to subcommittees based on expertise and knowledge.  </w:t>
      </w:r>
    </w:p>
    <w:p w14:paraId="7819F87A" w14:textId="77777777" w:rsidR="00F75EE5" w:rsidRPr="00397A5A" w:rsidRDefault="00F75EE5" w:rsidP="00397A5A">
      <w:pPr>
        <w:ind w:left="360"/>
        <w:rPr>
          <w:rFonts w:ascii="Arial" w:hAnsi="Arial" w:cs="Arial"/>
          <w:b w:val="0"/>
          <w:color w:val="333333"/>
          <w:sz w:val="20"/>
        </w:rPr>
      </w:pPr>
    </w:p>
    <w:p w14:paraId="239B7B67" w14:textId="0258CE8F" w:rsidR="00397A5A" w:rsidRPr="00397A5A" w:rsidRDefault="00397A5A" w:rsidP="00397A5A">
      <w:pPr>
        <w:ind w:left="360"/>
        <w:rPr>
          <w:rFonts w:ascii="Arial" w:hAnsi="Arial" w:cs="Arial"/>
          <w:b w:val="0"/>
          <w:color w:val="333333"/>
          <w:sz w:val="20"/>
        </w:rPr>
      </w:pPr>
      <w:r w:rsidRPr="00397A5A">
        <w:rPr>
          <w:rFonts w:ascii="Arial" w:hAnsi="Arial" w:cs="Arial"/>
          <w:b w:val="0"/>
          <w:color w:val="333333"/>
          <w:sz w:val="20"/>
        </w:rPr>
        <w:t xml:space="preserve">The Commerce Director and the Department of Transportation member will function as co-chairs of the committee, leading the effort, developing the agenda and the meeting schedule. </w:t>
      </w:r>
      <w:r w:rsidR="00C07B5A">
        <w:rPr>
          <w:rFonts w:ascii="Arial" w:hAnsi="Arial" w:cs="Arial"/>
          <w:b w:val="0"/>
          <w:color w:val="333333"/>
          <w:sz w:val="20"/>
        </w:rPr>
        <w:t>A</w:t>
      </w:r>
      <w:r w:rsidRPr="00397A5A">
        <w:rPr>
          <w:rFonts w:ascii="Arial" w:hAnsi="Arial" w:cs="Arial"/>
          <w:b w:val="0"/>
          <w:color w:val="333333"/>
          <w:sz w:val="20"/>
        </w:rPr>
        <w:t xml:space="preserve"> deliverable of the committee will be a strategic plan for the Commerce Department’s aerospace, aviation and airport economic development program. Focus will be on:</w:t>
      </w:r>
    </w:p>
    <w:p w14:paraId="1ED9D737" w14:textId="5D99296C" w:rsidR="00397A5A" w:rsidRPr="00397A5A" w:rsidRDefault="00397A5A" w:rsidP="000564D2">
      <w:pPr>
        <w:pStyle w:val="ListParagraph"/>
        <w:numPr>
          <w:ilvl w:val="0"/>
          <w:numId w:val="29"/>
        </w:numPr>
        <w:spacing w:after="160" w:line="259" w:lineRule="auto"/>
        <w:ind w:left="720"/>
        <w:contextualSpacing/>
        <w:rPr>
          <w:rFonts w:ascii="Arial" w:hAnsi="Arial" w:cs="Arial"/>
          <w:b w:val="0"/>
          <w:sz w:val="20"/>
        </w:rPr>
      </w:pPr>
      <w:r w:rsidRPr="00397A5A">
        <w:rPr>
          <w:rFonts w:ascii="Arial" w:hAnsi="Arial" w:cs="Arial"/>
          <w:b w:val="0"/>
          <w:sz w:val="20"/>
        </w:rPr>
        <w:lastRenderedPageBreak/>
        <w:t xml:space="preserve">Changing market conditions in the </w:t>
      </w:r>
      <w:r w:rsidR="0002230D">
        <w:rPr>
          <w:rFonts w:ascii="Arial" w:hAnsi="Arial" w:cs="Arial"/>
          <w:b w:val="0"/>
          <w:sz w:val="20"/>
        </w:rPr>
        <w:t xml:space="preserve">aviation and </w:t>
      </w:r>
      <w:r w:rsidRPr="00397A5A">
        <w:rPr>
          <w:rFonts w:ascii="Arial" w:hAnsi="Arial" w:cs="Arial"/>
          <w:b w:val="0"/>
          <w:sz w:val="20"/>
        </w:rPr>
        <w:t>aerospace industry</w:t>
      </w:r>
    </w:p>
    <w:p w14:paraId="262226AF" w14:textId="3B012261" w:rsidR="00397A5A" w:rsidRPr="00397A5A" w:rsidRDefault="00397A5A" w:rsidP="000564D2">
      <w:pPr>
        <w:pStyle w:val="ListParagraph"/>
        <w:numPr>
          <w:ilvl w:val="0"/>
          <w:numId w:val="29"/>
        </w:numPr>
        <w:spacing w:after="160" w:line="259" w:lineRule="auto"/>
        <w:ind w:left="720"/>
        <w:contextualSpacing/>
        <w:rPr>
          <w:rFonts w:ascii="Arial" w:hAnsi="Arial" w:cs="Arial"/>
          <w:b w:val="0"/>
          <w:sz w:val="20"/>
        </w:rPr>
      </w:pPr>
      <w:r w:rsidRPr="00397A5A">
        <w:rPr>
          <w:rFonts w:ascii="Arial" w:hAnsi="Arial" w:cs="Arial"/>
          <w:b w:val="0"/>
          <w:sz w:val="20"/>
        </w:rPr>
        <w:t xml:space="preserve">Emerging opportunities to diversify and grow Washington's </w:t>
      </w:r>
      <w:r w:rsidR="0002230D">
        <w:rPr>
          <w:rFonts w:ascii="Arial" w:hAnsi="Arial" w:cs="Arial"/>
          <w:b w:val="0"/>
          <w:sz w:val="20"/>
        </w:rPr>
        <w:t xml:space="preserve">aviation and </w:t>
      </w:r>
      <w:r w:rsidRPr="00397A5A">
        <w:rPr>
          <w:rFonts w:ascii="Arial" w:hAnsi="Arial" w:cs="Arial"/>
          <w:b w:val="0"/>
          <w:sz w:val="20"/>
        </w:rPr>
        <w:t>aerospace sector</w:t>
      </w:r>
    </w:p>
    <w:p w14:paraId="0732C8EA" w14:textId="3590A45A" w:rsidR="00397A5A" w:rsidRDefault="00397A5A" w:rsidP="000564D2">
      <w:pPr>
        <w:pStyle w:val="ListParagraph"/>
        <w:numPr>
          <w:ilvl w:val="0"/>
          <w:numId w:val="29"/>
        </w:numPr>
        <w:spacing w:after="160" w:line="259" w:lineRule="auto"/>
        <w:ind w:left="720"/>
        <w:contextualSpacing/>
        <w:rPr>
          <w:rFonts w:ascii="Arial" w:hAnsi="Arial" w:cs="Arial"/>
          <w:b w:val="0"/>
          <w:sz w:val="20"/>
        </w:rPr>
      </w:pPr>
      <w:r w:rsidRPr="00397A5A">
        <w:rPr>
          <w:rFonts w:ascii="Arial" w:hAnsi="Arial" w:cs="Arial"/>
          <w:b w:val="0"/>
          <w:sz w:val="20"/>
        </w:rPr>
        <w:t xml:space="preserve">Strategies and action steps to build on the state's core strengths in aerospace infrastructure and workforce expertise to diversify and grow employment in Washington's aerospace sector. </w:t>
      </w:r>
    </w:p>
    <w:p w14:paraId="08FDE49E" w14:textId="20805C6D" w:rsidR="0002230D" w:rsidRPr="00397A5A" w:rsidRDefault="0002230D" w:rsidP="000564D2">
      <w:pPr>
        <w:pStyle w:val="ListParagraph"/>
        <w:numPr>
          <w:ilvl w:val="0"/>
          <w:numId w:val="29"/>
        </w:numPr>
        <w:spacing w:after="160" w:line="259" w:lineRule="auto"/>
        <w:ind w:left="720"/>
        <w:contextualSpacing/>
        <w:rPr>
          <w:rFonts w:ascii="Arial" w:hAnsi="Arial" w:cs="Arial"/>
          <w:b w:val="0"/>
          <w:sz w:val="20"/>
        </w:rPr>
      </w:pPr>
      <w:r>
        <w:rPr>
          <w:rFonts w:ascii="Arial" w:hAnsi="Arial" w:cs="Arial"/>
          <w:b w:val="0"/>
          <w:sz w:val="20"/>
        </w:rPr>
        <w:t xml:space="preserve">Strategies to move Washington State towards </w:t>
      </w:r>
      <w:r w:rsidR="00445780">
        <w:rPr>
          <w:rFonts w:ascii="Arial" w:hAnsi="Arial" w:cs="Arial"/>
          <w:b w:val="0"/>
          <w:sz w:val="20"/>
        </w:rPr>
        <w:t xml:space="preserve">a </w:t>
      </w:r>
      <w:r>
        <w:rPr>
          <w:rFonts w:ascii="Arial" w:hAnsi="Arial" w:cs="Arial"/>
          <w:b w:val="0"/>
          <w:sz w:val="20"/>
        </w:rPr>
        <w:t>more sustainable aviation and aerospace</w:t>
      </w:r>
      <w:r w:rsidR="00445780">
        <w:rPr>
          <w:rFonts w:ascii="Arial" w:hAnsi="Arial" w:cs="Arial"/>
          <w:b w:val="0"/>
          <w:sz w:val="20"/>
        </w:rPr>
        <w:t xml:space="preserve"> system</w:t>
      </w:r>
      <w:r>
        <w:rPr>
          <w:rFonts w:ascii="Arial" w:hAnsi="Arial" w:cs="Arial"/>
          <w:b w:val="0"/>
          <w:sz w:val="20"/>
        </w:rPr>
        <w:t xml:space="preserve">   </w:t>
      </w:r>
    </w:p>
    <w:p w14:paraId="42527B78" w14:textId="77777777" w:rsidR="00397A5A" w:rsidRPr="00397A5A" w:rsidRDefault="00397A5A" w:rsidP="00397A5A">
      <w:pPr>
        <w:shd w:val="clear" w:color="auto" w:fill="FFFFFF"/>
        <w:spacing w:after="300"/>
        <w:ind w:left="360"/>
        <w:rPr>
          <w:rFonts w:ascii="Arial" w:hAnsi="Arial" w:cs="Arial"/>
          <w:b w:val="0"/>
          <w:color w:val="333333"/>
          <w:sz w:val="20"/>
        </w:rPr>
      </w:pPr>
      <w:r w:rsidRPr="00397A5A">
        <w:rPr>
          <w:rFonts w:ascii="Arial" w:hAnsi="Arial" w:cs="Arial"/>
          <w:b w:val="0"/>
          <w:color w:val="333333"/>
          <w:sz w:val="20"/>
        </w:rPr>
        <w:t>The responsibilities of advisory committee members are to:</w:t>
      </w:r>
    </w:p>
    <w:p w14:paraId="715788DA" w14:textId="77777777" w:rsidR="00397A5A" w:rsidRPr="00397A5A" w:rsidRDefault="00397A5A" w:rsidP="006C7373">
      <w:pPr>
        <w:numPr>
          <w:ilvl w:val="0"/>
          <w:numId w:val="27"/>
        </w:numPr>
        <w:shd w:val="clear" w:color="auto" w:fill="FFFFFF"/>
        <w:tabs>
          <w:tab w:val="num" w:pos="1080"/>
        </w:tabs>
        <w:spacing w:before="100" w:beforeAutospacing="1" w:after="100" w:afterAutospacing="1"/>
        <w:ind w:left="720"/>
        <w:rPr>
          <w:rFonts w:ascii="Arial" w:hAnsi="Arial" w:cs="Arial"/>
          <w:b w:val="0"/>
          <w:color w:val="333333"/>
          <w:sz w:val="20"/>
        </w:rPr>
      </w:pPr>
      <w:r w:rsidRPr="00397A5A">
        <w:rPr>
          <w:rFonts w:ascii="Arial" w:hAnsi="Arial" w:cs="Arial"/>
          <w:b w:val="0"/>
          <w:color w:val="333333"/>
          <w:sz w:val="20"/>
        </w:rPr>
        <w:t>Attend three meetings per year and come prepared based on agenda topics</w:t>
      </w:r>
    </w:p>
    <w:p w14:paraId="462A005E" w14:textId="77777777" w:rsidR="00397A5A" w:rsidRPr="00397A5A" w:rsidRDefault="00397A5A" w:rsidP="006C7373">
      <w:pPr>
        <w:numPr>
          <w:ilvl w:val="0"/>
          <w:numId w:val="27"/>
        </w:numPr>
        <w:shd w:val="clear" w:color="auto" w:fill="FFFFFF"/>
        <w:tabs>
          <w:tab w:val="num" w:pos="1080"/>
        </w:tabs>
        <w:spacing w:before="100" w:beforeAutospacing="1" w:after="100" w:afterAutospacing="1"/>
        <w:ind w:left="720"/>
        <w:rPr>
          <w:rFonts w:ascii="Arial" w:hAnsi="Arial" w:cs="Arial"/>
          <w:b w:val="0"/>
          <w:color w:val="333333"/>
          <w:sz w:val="20"/>
        </w:rPr>
      </w:pPr>
      <w:r w:rsidRPr="00397A5A">
        <w:rPr>
          <w:rFonts w:ascii="Arial" w:hAnsi="Arial" w:cs="Arial"/>
          <w:b w:val="0"/>
          <w:color w:val="333333"/>
          <w:sz w:val="20"/>
        </w:rPr>
        <w:t>Contribute your expertise and thinking to the economic development strategic plan</w:t>
      </w:r>
    </w:p>
    <w:p w14:paraId="545CE2A6" w14:textId="77777777" w:rsidR="00397A5A" w:rsidRPr="00397A5A" w:rsidRDefault="00397A5A" w:rsidP="006C7373">
      <w:pPr>
        <w:numPr>
          <w:ilvl w:val="0"/>
          <w:numId w:val="27"/>
        </w:numPr>
        <w:shd w:val="clear" w:color="auto" w:fill="FFFFFF"/>
        <w:tabs>
          <w:tab w:val="num" w:pos="1080"/>
        </w:tabs>
        <w:spacing w:before="100" w:beforeAutospacing="1" w:after="100" w:afterAutospacing="1"/>
        <w:ind w:left="720"/>
        <w:rPr>
          <w:rFonts w:ascii="Arial" w:hAnsi="Arial" w:cs="Arial"/>
          <w:b w:val="0"/>
          <w:color w:val="333333"/>
          <w:sz w:val="20"/>
        </w:rPr>
      </w:pPr>
      <w:r w:rsidRPr="00397A5A">
        <w:rPr>
          <w:rFonts w:ascii="Arial" w:hAnsi="Arial" w:cs="Arial"/>
          <w:b w:val="0"/>
          <w:color w:val="333333"/>
          <w:sz w:val="20"/>
        </w:rPr>
        <w:t>Be available for other outreach from staff seeking advice</w:t>
      </w:r>
    </w:p>
    <w:p w14:paraId="775C8B64" w14:textId="49943EA6" w:rsidR="00397A5A" w:rsidRPr="00564C7D" w:rsidRDefault="00397A5A" w:rsidP="00397A5A">
      <w:pPr>
        <w:tabs>
          <w:tab w:val="left" w:pos="-720"/>
          <w:tab w:val="left" w:pos="990"/>
          <w:tab w:val="left" w:pos="1800"/>
          <w:tab w:val="left" w:pos="2160"/>
          <w:tab w:val="left" w:pos="2520"/>
          <w:tab w:val="left" w:pos="2880"/>
        </w:tabs>
        <w:ind w:left="720"/>
        <w:jc w:val="both"/>
        <w:rPr>
          <w:rFonts w:ascii="Arial" w:hAnsi="Arial" w:cs="Arial"/>
          <w:sz w:val="20"/>
        </w:rPr>
      </w:pPr>
      <w:r w:rsidRPr="00397A5A">
        <w:rPr>
          <w:rFonts w:ascii="Arial" w:hAnsi="Arial" w:cs="Arial"/>
          <w:b w:val="0"/>
          <w:sz w:val="20"/>
        </w:rPr>
        <w:t xml:space="preserve">Commerce must submit the strategic plan to the appropriate committees of the legislature by </w:t>
      </w:r>
      <w:r w:rsidRPr="00564C7D">
        <w:rPr>
          <w:rFonts w:ascii="Arial" w:hAnsi="Arial" w:cs="Arial"/>
          <w:sz w:val="20"/>
        </w:rPr>
        <w:t xml:space="preserve">June 30, 2023.  </w:t>
      </w:r>
    </w:p>
    <w:p w14:paraId="57343341" w14:textId="77777777" w:rsidR="00DC29BA" w:rsidRPr="00397A5A" w:rsidRDefault="00DC29BA" w:rsidP="00397A5A">
      <w:pPr>
        <w:tabs>
          <w:tab w:val="left" w:pos="-720"/>
          <w:tab w:val="left" w:pos="990"/>
          <w:tab w:val="left" w:pos="1800"/>
          <w:tab w:val="left" w:pos="2160"/>
          <w:tab w:val="left" w:pos="2520"/>
          <w:tab w:val="left" w:pos="2880"/>
        </w:tabs>
        <w:ind w:left="720"/>
        <w:jc w:val="both"/>
        <w:rPr>
          <w:rFonts w:ascii="Arial" w:hAnsi="Arial" w:cs="Arial"/>
          <w:b w:val="0"/>
          <w:sz w:val="20"/>
        </w:rPr>
      </w:pPr>
    </w:p>
    <w:p w14:paraId="39BAF9D4" w14:textId="77777777" w:rsidR="006C7373" w:rsidRDefault="006C7373" w:rsidP="006C7373">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5A627039" w14:textId="0184F112" w:rsidR="00564C7D" w:rsidRDefault="006C7373" w:rsidP="009C0203">
      <w:pPr>
        <w:pStyle w:val="ListParagraph"/>
        <w:numPr>
          <w:ilvl w:val="1"/>
          <w:numId w:val="32"/>
        </w:numPr>
        <w:shd w:val="clear" w:color="auto" w:fill="FFFFFF"/>
        <w:spacing w:after="300"/>
        <w:rPr>
          <w:rFonts w:ascii="Arial" w:hAnsi="Arial" w:cs="Arial"/>
          <w:sz w:val="20"/>
        </w:rPr>
      </w:pPr>
      <w:r>
        <w:rPr>
          <w:rFonts w:ascii="Arial" w:hAnsi="Arial" w:cs="Arial"/>
          <w:sz w:val="20"/>
        </w:rPr>
        <w:t xml:space="preserve"> </w:t>
      </w:r>
      <w:r w:rsidRPr="00564C7D">
        <w:rPr>
          <w:rFonts w:ascii="Arial" w:hAnsi="Arial" w:cs="Arial"/>
          <w:sz w:val="20"/>
        </w:rPr>
        <w:t xml:space="preserve">Manufacturing Council </w:t>
      </w:r>
      <w:r w:rsidR="001715C6">
        <w:rPr>
          <w:rFonts w:ascii="Arial" w:hAnsi="Arial" w:cs="Arial"/>
          <w:sz w:val="20"/>
        </w:rPr>
        <w:t>(Project 2)</w:t>
      </w:r>
    </w:p>
    <w:p w14:paraId="6F3EAD90" w14:textId="6720A34F" w:rsidR="00726D60" w:rsidRPr="00564C7D" w:rsidRDefault="006D455A" w:rsidP="00564C7D">
      <w:pPr>
        <w:shd w:val="clear" w:color="auto" w:fill="FFFFFF"/>
        <w:spacing w:after="300"/>
        <w:ind w:left="270"/>
        <w:rPr>
          <w:rFonts w:ascii="Arial" w:hAnsi="Arial" w:cs="Arial"/>
          <w:sz w:val="20"/>
        </w:rPr>
      </w:pPr>
      <w:r w:rsidRPr="00564C7D">
        <w:rPr>
          <w:rFonts w:ascii="Arial" w:hAnsi="Arial" w:cs="Arial"/>
          <w:b w:val="0"/>
          <w:color w:val="333333"/>
          <w:sz w:val="20"/>
        </w:rPr>
        <w:t>The</w:t>
      </w:r>
      <w:r w:rsidR="006C7373" w:rsidRPr="00564C7D">
        <w:rPr>
          <w:rFonts w:ascii="Arial" w:hAnsi="Arial" w:cs="Arial"/>
          <w:b w:val="0"/>
          <w:color w:val="333333"/>
          <w:sz w:val="20"/>
        </w:rPr>
        <w:t xml:space="preserve"> 2021 Washington State Legislature</w:t>
      </w:r>
      <w:r w:rsidR="0062308B" w:rsidRPr="00564C7D">
        <w:rPr>
          <w:rFonts w:ascii="Arial" w:hAnsi="Arial" w:cs="Arial"/>
          <w:b w:val="0"/>
          <w:color w:val="333333"/>
          <w:sz w:val="20"/>
        </w:rPr>
        <w:t>, through HB 1170,</w:t>
      </w:r>
      <w:r w:rsidR="006C7373" w:rsidRPr="00564C7D">
        <w:rPr>
          <w:rFonts w:ascii="Arial" w:hAnsi="Arial" w:cs="Arial"/>
          <w:b w:val="0"/>
          <w:color w:val="333333"/>
          <w:sz w:val="20"/>
        </w:rPr>
        <w:t xml:space="preserve"> </w:t>
      </w:r>
      <w:r w:rsidRPr="00564C7D">
        <w:rPr>
          <w:rFonts w:ascii="Arial" w:hAnsi="Arial" w:cs="Arial"/>
          <w:b w:val="0"/>
          <w:color w:val="333333"/>
          <w:sz w:val="20"/>
        </w:rPr>
        <w:t xml:space="preserve">directed Commerce </w:t>
      </w:r>
      <w:r w:rsidR="006C7373" w:rsidRPr="00564C7D">
        <w:rPr>
          <w:rFonts w:ascii="Arial" w:hAnsi="Arial" w:cs="Arial"/>
          <w:b w:val="0"/>
          <w:color w:val="333333"/>
          <w:sz w:val="20"/>
        </w:rPr>
        <w:t xml:space="preserve">to </w:t>
      </w:r>
      <w:r w:rsidR="00726D60" w:rsidRPr="00564C7D">
        <w:rPr>
          <w:rFonts w:ascii="Arial" w:hAnsi="Arial" w:cs="Arial"/>
          <w:b w:val="0"/>
          <w:sz w:val="20"/>
        </w:rPr>
        <w:t xml:space="preserve">convene a manufacturing council to advise and consult on the development of a report to the legislature </w:t>
      </w:r>
      <w:r w:rsidR="007A24FE" w:rsidRPr="00564C7D">
        <w:rPr>
          <w:rFonts w:ascii="Arial" w:hAnsi="Arial" w:cs="Arial"/>
          <w:b w:val="0"/>
          <w:sz w:val="20"/>
        </w:rPr>
        <w:t xml:space="preserve">that includes, but is not limited to, the following recommendations: </w:t>
      </w:r>
    </w:p>
    <w:p w14:paraId="69EE6C3B" w14:textId="22A5953D" w:rsidR="007A24FE" w:rsidRPr="00564C7D" w:rsidRDefault="007A24FE" w:rsidP="009C0203">
      <w:pPr>
        <w:pStyle w:val="ListParagraph"/>
        <w:numPr>
          <w:ilvl w:val="0"/>
          <w:numId w:val="33"/>
        </w:numPr>
        <w:rPr>
          <w:rFonts w:ascii="Arial" w:hAnsi="Arial" w:cs="Arial"/>
          <w:b w:val="0"/>
          <w:sz w:val="20"/>
        </w:rPr>
      </w:pPr>
      <w:r w:rsidRPr="00564C7D">
        <w:rPr>
          <w:rFonts w:ascii="Arial" w:hAnsi="Arial" w:cs="Arial"/>
          <w:b w:val="0"/>
          <w:sz w:val="20"/>
        </w:rPr>
        <w:t>Recommendations for specific actions to develop a manufacturing workforce pipeline and specific manufacturing subsectors that present workforce opportunities or challenges;</w:t>
      </w:r>
    </w:p>
    <w:p w14:paraId="7ABAFF7A" w14:textId="455AFE55" w:rsidR="007A24FE" w:rsidRPr="00564C7D" w:rsidRDefault="007A24FE" w:rsidP="009C0203">
      <w:pPr>
        <w:pStyle w:val="ListParagraph"/>
        <w:numPr>
          <w:ilvl w:val="0"/>
          <w:numId w:val="33"/>
        </w:numPr>
        <w:rPr>
          <w:rFonts w:ascii="Arial" w:hAnsi="Arial" w:cs="Arial"/>
          <w:b w:val="0"/>
          <w:sz w:val="20"/>
        </w:rPr>
      </w:pPr>
      <w:r w:rsidRPr="00564C7D">
        <w:rPr>
          <w:rFonts w:ascii="Arial" w:hAnsi="Arial" w:cs="Arial"/>
          <w:b w:val="0"/>
          <w:sz w:val="20"/>
        </w:rPr>
        <w:t>Identification of dislocated workers;</w:t>
      </w:r>
    </w:p>
    <w:p w14:paraId="72E7E8AC" w14:textId="4EDBCD0F" w:rsidR="007A24FE" w:rsidRPr="00564C7D" w:rsidRDefault="007A24FE" w:rsidP="009C0203">
      <w:pPr>
        <w:pStyle w:val="ListParagraph"/>
        <w:numPr>
          <w:ilvl w:val="0"/>
          <w:numId w:val="33"/>
        </w:numPr>
        <w:rPr>
          <w:rFonts w:ascii="Arial" w:hAnsi="Arial" w:cs="Arial"/>
          <w:b w:val="0"/>
          <w:sz w:val="20"/>
        </w:rPr>
      </w:pPr>
      <w:r w:rsidRPr="00564C7D">
        <w:rPr>
          <w:rFonts w:ascii="Arial" w:hAnsi="Arial" w:cs="Arial"/>
          <w:b w:val="0"/>
          <w:sz w:val="20"/>
        </w:rPr>
        <w:t>Career-connected learning opportunities;</w:t>
      </w:r>
    </w:p>
    <w:p w14:paraId="45D60A57" w14:textId="61568B8B" w:rsidR="007A24FE" w:rsidRPr="00564C7D" w:rsidRDefault="007A24FE" w:rsidP="009C0203">
      <w:pPr>
        <w:pStyle w:val="ListParagraph"/>
        <w:numPr>
          <w:ilvl w:val="0"/>
          <w:numId w:val="33"/>
        </w:numPr>
        <w:rPr>
          <w:rFonts w:ascii="Arial" w:hAnsi="Arial" w:cs="Arial"/>
          <w:b w:val="0"/>
          <w:sz w:val="20"/>
        </w:rPr>
      </w:pPr>
      <w:r w:rsidRPr="00564C7D">
        <w:rPr>
          <w:rFonts w:ascii="Arial" w:hAnsi="Arial" w:cs="Arial"/>
          <w:b w:val="0"/>
          <w:sz w:val="20"/>
        </w:rPr>
        <w:t>A survey of financial aid that can be leveraged to fund training for the manufacturing workforce pipeline, such as Washington college grant opportunities, passport to careers, and prison to postsecondary funding;</w:t>
      </w:r>
    </w:p>
    <w:p w14:paraId="3F578F2F" w14:textId="50343E31" w:rsidR="007A24FE" w:rsidRPr="00564C7D" w:rsidRDefault="007A24FE" w:rsidP="009C0203">
      <w:pPr>
        <w:pStyle w:val="ListParagraph"/>
        <w:numPr>
          <w:ilvl w:val="0"/>
          <w:numId w:val="33"/>
        </w:numPr>
        <w:rPr>
          <w:rFonts w:ascii="Arial" w:hAnsi="Arial" w:cs="Arial"/>
          <w:b w:val="0"/>
          <w:sz w:val="20"/>
        </w:rPr>
      </w:pPr>
      <w:r w:rsidRPr="00564C7D">
        <w:rPr>
          <w:rFonts w:ascii="Arial" w:hAnsi="Arial" w:cs="Arial"/>
          <w:b w:val="0"/>
          <w:sz w:val="20"/>
        </w:rPr>
        <w:t>Recommendations on improving the state's competitiveness for manufacturing and research and development job retention and creation;</w:t>
      </w:r>
    </w:p>
    <w:p w14:paraId="1D1CE747" w14:textId="7F42D0D0" w:rsidR="007A24FE" w:rsidRPr="00564C7D" w:rsidRDefault="007A24FE" w:rsidP="009C0203">
      <w:pPr>
        <w:pStyle w:val="ListParagraph"/>
        <w:numPr>
          <w:ilvl w:val="0"/>
          <w:numId w:val="33"/>
        </w:numPr>
        <w:rPr>
          <w:rFonts w:ascii="Arial" w:hAnsi="Arial" w:cs="Arial"/>
          <w:b w:val="0"/>
          <w:sz w:val="20"/>
        </w:rPr>
      </w:pPr>
      <w:r w:rsidRPr="00564C7D">
        <w:rPr>
          <w:rFonts w:ascii="Arial" w:hAnsi="Arial" w:cs="Arial"/>
          <w:b w:val="0"/>
          <w:sz w:val="20"/>
        </w:rPr>
        <w:t>Identification of high-demand advanced manufacturing industries and subsectors globally;</w:t>
      </w:r>
    </w:p>
    <w:p w14:paraId="78E1432A" w14:textId="4151B4CC" w:rsidR="007A24FE" w:rsidRPr="00564C7D" w:rsidRDefault="007A24FE" w:rsidP="009C0203">
      <w:pPr>
        <w:pStyle w:val="ListParagraph"/>
        <w:numPr>
          <w:ilvl w:val="0"/>
          <w:numId w:val="33"/>
        </w:numPr>
        <w:rPr>
          <w:rFonts w:ascii="Arial" w:hAnsi="Arial" w:cs="Arial"/>
          <w:b w:val="0"/>
          <w:sz w:val="20"/>
        </w:rPr>
      </w:pPr>
      <w:r w:rsidRPr="00564C7D">
        <w:rPr>
          <w:rFonts w:ascii="Arial" w:hAnsi="Arial" w:cs="Arial"/>
          <w:b w:val="0"/>
          <w:sz w:val="20"/>
        </w:rPr>
        <w:t>Identification of site selection criteria of advanced manufacturing and research and development projects; and</w:t>
      </w:r>
    </w:p>
    <w:p w14:paraId="74DAA12F" w14:textId="7691CC0D" w:rsidR="007A24FE" w:rsidRDefault="007A24FE" w:rsidP="009C0203">
      <w:pPr>
        <w:pStyle w:val="ListParagraph"/>
        <w:numPr>
          <w:ilvl w:val="0"/>
          <w:numId w:val="33"/>
        </w:numPr>
        <w:rPr>
          <w:rFonts w:ascii="Arial" w:hAnsi="Arial" w:cs="Arial"/>
          <w:b w:val="0"/>
          <w:sz w:val="20"/>
        </w:rPr>
      </w:pPr>
      <w:r w:rsidRPr="00564C7D">
        <w:rPr>
          <w:rFonts w:ascii="Arial" w:hAnsi="Arial" w:cs="Arial"/>
          <w:b w:val="0"/>
          <w:sz w:val="20"/>
        </w:rPr>
        <w:t>Recommendations of best practices to streamline environmental permit approval and appeal processes for the purpose of getting manufacturing businesses who want to site or expand in Washington more certainty, faster.</w:t>
      </w:r>
    </w:p>
    <w:p w14:paraId="57B2B712" w14:textId="77777777" w:rsidR="008B218B" w:rsidRPr="00564C7D" w:rsidRDefault="008B218B" w:rsidP="00564C7D">
      <w:pPr>
        <w:rPr>
          <w:rFonts w:ascii="Arial" w:hAnsi="Arial" w:cs="Arial"/>
          <w:b w:val="0"/>
          <w:sz w:val="20"/>
        </w:rPr>
      </w:pPr>
    </w:p>
    <w:p w14:paraId="16F1206D" w14:textId="77777777" w:rsidR="007A24FE" w:rsidRPr="00564C7D" w:rsidRDefault="007A24FE" w:rsidP="00564C7D">
      <w:pPr>
        <w:pStyle w:val="ListParagraph"/>
        <w:tabs>
          <w:tab w:val="left" w:pos="-720"/>
          <w:tab w:val="left" w:pos="360"/>
          <w:tab w:val="left" w:pos="720"/>
          <w:tab w:val="left" w:pos="1080"/>
          <w:tab w:val="left" w:pos="1440"/>
          <w:tab w:val="left" w:pos="1800"/>
          <w:tab w:val="left" w:pos="2160"/>
          <w:tab w:val="left" w:pos="2520"/>
          <w:tab w:val="left" w:pos="2880"/>
        </w:tabs>
        <w:ind w:left="750"/>
        <w:jc w:val="both"/>
        <w:rPr>
          <w:rFonts w:ascii="Arial" w:hAnsi="Arial" w:cs="Arial"/>
          <w:b w:val="0"/>
          <w:sz w:val="20"/>
        </w:rPr>
      </w:pPr>
    </w:p>
    <w:p w14:paraId="028969A0" w14:textId="524DF5AC" w:rsidR="007A24FE" w:rsidRPr="007A24FE" w:rsidRDefault="007A24FE" w:rsidP="007A24FE">
      <w:pPr>
        <w:ind w:left="360"/>
        <w:jc w:val="both"/>
        <w:rPr>
          <w:rFonts w:ascii="Arial" w:hAnsi="Arial" w:cs="Arial"/>
          <w:b w:val="0"/>
          <w:sz w:val="20"/>
        </w:rPr>
      </w:pPr>
      <w:r>
        <w:rPr>
          <w:rFonts w:ascii="Arial" w:hAnsi="Arial" w:cs="Arial"/>
          <w:b w:val="0"/>
          <w:sz w:val="20"/>
        </w:rPr>
        <w:t>Commerce</w:t>
      </w:r>
      <w:r w:rsidRPr="007A24FE">
        <w:rPr>
          <w:rFonts w:ascii="Arial" w:hAnsi="Arial" w:cs="Arial"/>
          <w:b w:val="0"/>
          <w:sz w:val="20"/>
        </w:rPr>
        <w:t xml:space="preserve"> is seeking technical assistance from a consultant well versed in the subject matter and possessing a high degree of experience in navigating complex and impactful strategic planning efforts.  </w:t>
      </w:r>
    </w:p>
    <w:p w14:paraId="5A8920D0" w14:textId="77777777" w:rsidR="0062308B" w:rsidRDefault="0062308B" w:rsidP="007A24FE">
      <w:pPr>
        <w:ind w:left="360"/>
        <w:jc w:val="both"/>
        <w:rPr>
          <w:rFonts w:ascii="Arial" w:hAnsi="Arial" w:cs="Arial"/>
          <w:b w:val="0"/>
          <w:sz w:val="20"/>
        </w:rPr>
      </w:pPr>
    </w:p>
    <w:p w14:paraId="0BA4F931" w14:textId="2F4A988C" w:rsidR="005C7168" w:rsidRDefault="007A24FE" w:rsidP="007A24FE">
      <w:pPr>
        <w:ind w:left="360"/>
        <w:jc w:val="both"/>
        <w:rPr>
          <w:rFonts w:ascii="Arial" w:hAnsi="Arial" w:cs="Arial"/>
          <w:b w:val="0"/>
          <w:sz w:val="20"/>
        </w:rPr>
      </w:pPr>
      <w:r w:rsidRPr="007A24FE">
        <w:rPr>
          <w:rFonts w:ascii="Arial" w:hAnsi="Arial" w:cs="Arial"/>
          <w:b w:val="0"/>
          <w:sz w:val="20"/>
        </w:rPr>
        <w:t>The scope of work for this consultant support is to:</w:t>
      </w:r>
    </w:p>
    <w:p w14:paraId="4BEF724F" w14:textId="36B45563" w:rsidR="005C7168" w:rsidRDefault="005C7168" w:rsidP="007A24FE">
      <w:pPr>
        <w:ind w:left="360"/>
        <w:jc w:val="both"/>
        <w:rPr>
          <w:rFonts w:ascii="Arial" w:hAnsi="Arial" w:cs="Arial"/>
          <w:b w:val="0"/>
          <w:sz w:val="20"/>
        </w:rPr>
      </w:pPr>
    </w:p>
    <w:p w14:paraId="32BDB667" w14:textId="5BCAEDAD" w:rsidR="007A24FE" w:rsidRPr="00564C7D" w:rsidRDefault="007A24FE" w:rsidP="009C0203">
      <w:pPr>
        <w:pStyle w:val="ListParagraph"/>
        <w:numPr>
          <w:ilvl w:val="0"/>
          <w:numId w:val="34"/>
        </w:numPr>
        <w:jc w:val="both"/>
        <w:rPr>
          <w:rFonts w:ascii="Arial" w:hAnsi="Arial" w:cs="Arial"/>
          <w:b w:val="0"/>
          <w:sz w:val="20"/>
        </w:rPr>
      </w:pPr>
      <w:r w:rsidRPr="00564C7D">
        <w:rPr>
          <w:rFonts w:ascii="Arial" w:hAnsi="Arial" w:cs="Arial"/>
          <w:b w:val="0"/>
          <w:sz w:val="20"/>
        </w:rPr>
        <w:t>Provide facilitation and coordination assistance</w:t>
      </w:r>
    </w:p>
    <w:p w14:paraId="4B12413A" w14:textId="130CF63E" w:rsidR="006D455A" w:rsidRDefault="006D455A" w:rsidP="009C0203">
      <w:pPr>
        <w:pStyle w:val="ListParagraph"/>
        <w:numPr>
          <w:ilvl w:val="0"/>
          <w:numId w:val="34"/>
        </w:numPr>
        <w:jc w:val="both"/>
        <w:rPr>
          <w:rFonts w:ascii="Arial" w:hAnsi="Arial" w:cs="Arial"/>
          <w:b w:val="0"/>
          <w:sz w:val="20"/>
        </w:rPr>
      </w:pPr>
      <w:r w:rsidRPr="00E57D13">
        <w:rPr>
          <w:rFonts w:ascii="Arial" w:hAnsi="Arial" w:cs="Arial"/>
          <w:b w:val="0"/>
          <w:sz w:val="20"/>
        </w:rPr>
        <w:t>Develop an early action agenda to guide Council work</w:t>
      </w:r>
    </w:p>
    <w:p w14:paraId="42181A43" w14:textId="0DEA1C21" w:rsidR="005C7168" w:rsidRPr="008B218B" w:rsidRDefault="007A24FE" w:rsidP="009C0203">
      <w:pPr>
        <w:pStyle w:val="ListParagraph"/>
        <w:numPr>
          <w:ilvl w:val="0"/>
          <w:numId w:val="34"/>
        </w:numPr>
        <w:jc w:val="both"/>
      </w:pPr>
      <w:r w:rsidRPr="00564C7D">
        <w:rPr>
          <w:rFonts w:ascii="Arial" w:hAnsi="Arial" w:cs="Arial"/>
          <w:b w:val="0"/>
          <w:sz w:val="20"/>
        </w:rPr>
        <w:t>Advise</w:t>
      </w:r>
      <w:r w:rsidR="006D455A">
        <w:rPr>
          <w:rFonts w:ascii="Arial" w:hAnsi="Arial" w:cs="Arial"/>
          <w:b w:val="0"/>
          <w:sz w:val="20"/>
        </w:rPr>
        <w:t xml:space="preserve"> on,</w:t>
      </w:r>
      <w:r w:rsidRPr="00564C7D">
        <w:rPr>
          <w:rFonts w:ascii="Arial" w:hAnsi="Arial" w:cs="Arial"/>
          <w:b w:val="0"/>
          <w:sz w:val="20"/>
        </w:rPr>
        <w:t xml:space="preserve"> </w:t>
      </w:r>
      <w:r w:rsidR="006D455A">
        <w:rPr>
          <w:rFonts w:ascii="Arial" w:hAnsi="Arial" w:cs="Arial"/>
          <w:b w:val="0"/>
          <w:sz w:val="20"/>
        </w:rPr>
        <w:t>and contribute to,</w:t>
      </w:r>
      <w:r w:rsidR="006D455A" w:rsidRPr="00564C7D">
        <w:rPr>
          <w:rFonts w:ascii="Arial" w:hAnsi="Arial" w:cs="Arial"/>
          <w:b w:val="0"/>
          <w:sz w:val="20"/>
        </w:rPr>
        <w:t xml:space="preserve"> </w:t>
      </w:r>
      <w:r w:rsidRPr="00564C7D">
        <w:rPr>
          <w:rFonts w:ascii="Arial" w:hAnsi="Arial" w:cs="Arial"/>
          <w:b w:val="0"/>
          <w:sz w:val="20"/>
        </w:rPr>
        <w:t xml:space="preserve">the strategy, process, </w:t>
      </w:r>
      <w:r w:rsidR="0062308B">
        <w:rPr>
          <w:rFonts w:ascii="Arial" w:hAnsi="Arial" w:cs="Arial"/>
          <w:b w:val="0"/>
          <w:sz w:val="20"/>
        </w:rPr>
        <w:t xml:space="preserve">and </w:t>
      </w:r>
      <w:r w:rsidR="00564C7D">
        <w:rPr>
          <w:rFonts w:ascii="Arial" w:hAnsi="Arial" w:cs="Arial"/>
          <w:b w:val="0"/>
          <w:sz w:val="20"/>
        </w:rPr>
        <w:t>content for</w:t>
      </w:r>
      <w:r w:rsidR="00564C7D" w:rsidRPr="00564C7D">
        <w:rPr>
          <w:rFonts w:ascii="Arial" w:hAnsi="Arial" w:cs="Arial"/>
          <w:b w:val="0"/>
          <w:sz w:val="20"/>
        </w:rPr>
        <w:t xml:space="preserve"> </w:t>
      </w:r>
      <w:r w:rsidR="00564C7D">
        <w:rPr>
          <w:rFonts w:ascii="Arial" w:hAnsi="Arial" w:cs="Arial"/>
          <w:b w:val="0"/>
          <w:sz w:val="20"/>
        </w:rPr>
        <w:t>the</w:t>
      </w:r>
      <w:r w:rsidRPr="00564C7D">
        <w:rPr>
          <w:rFonts w:ascii="Arial" w:hAnsi="Arial" w:cs="Arial"/>
          <w:b w:val="0"/>
          <w:sz w:val="20"/>
        </w:rPr>
        <w:t xml:space="preserve"> report recommendations </w:t>
      </w:r>
      <w:r w:rsidR="002269EC" w:rsidRPr="00564C7D">
        <w:rPr>
          <w:rFonts w:ascii="Arial" w:hAnsi="Arial" w:cs="Arial"/>
          <w:b w:val="0"/>
          <w:sz w:val="20"/>
        </w:rPr>
        <w:t>to the state Legislature.</w:t>
      </w:r>
      <w:r w:rsidR="001715C6">
        <w:rPr>
          <w:rFonts w:ascii="Arial" w:hAnsi="Arial" w:cs="Arial"/>
          <w:b w:val="0"/>
          <w:sz w:val="20"/>
        </w:rPr>
        <w:t xml:space="preserve"> </w:t>
      </w:r>
      <w:r w:rsidR="002269EC" w:rsidRPr="00564C7D">
        <w:rPr>
          <w:rFonts w:ascii="Arial" w:hAnsi="Arial" w:cs="Arial"/>
          <w:b w:val="0"/>
          <w:sz w:val="20"/>
        </w:rPr>
        <w:t>In addition to the recommendations above, the report will likely include recommendations addressing infrastructure needs, tax policy and incentives, regional development strategies, and manufacturing cluster developmen</w:t>
      </w:r>
      <w:r w:rsidR="00E55BF4">
        <w:rPr>
          <w:rFonts w:ascii="Arial" w:hAnsi="Arial" w:cs="Arial"/>
          <w:b w:val="0"/>
          <w:sz w:val="20"/>
        </w:rPr>
        <w:t>t</w:t>
      </w:r>
      <w:r w:rsidRPr="00564C7D">
        <w:rPr>
          <w:rFonts w:ascii="Arial" w:hAnsi="Arial" w:cs="Arial"/>
          <w:b w:val="0"/>
          <w:sz w:val="20"/>
        </w:rPr>
        <w:t>, and</w:t>
      </w:r>
    </w:p>
    <w:p w14:paraId="66A63DCF" w14:textId="38FFE288" w:rsidR="007A24FE" w:rsidRPr="00564C7D" w:rsidRDefault="005C7168" w:rsidP="00564C7D">
      <w:pPr>
        <w:ind w:firstLine="360"/>
        <w:jc w:val="both"/>
        <w:rPr>
          <w:rFonts w:ascii="Arial" w:hAnsi="Arial" w:cs="Arial"/>
          <w:b w:val="0"/>
          <w:sz w:val="20"/>
        </w:rPr>
      </w:pPr>
      <w:r w:rsidRPr="005C7168">
        <w:rPr>
          <w:rFonts w:ascii="Arial" w:hAnsi="Arial" w:cs="Arial"/>
          <w:b w:val="0"/>
          <w:sz w:val="20"/>
        </w:rPr>
        <w:t>4.</w:t>
      </w:r>
      <w:r>
        <w:rPr>
          <w:rFonts w:ascii="Arial" w:hAnsi="Arial" w:cs="Arial"/>
          <w:b w:val="0"/>
          <w:sz w:val="20"/>
        </w:rPr>
        <w:tab/>
      </w:r>
      <w:r w:rsidR="007A24FE" w:rsidRPr="00564C7D">
        <w:rPr>
          <w:rFonts w:ascii="Arial" w:hAnsi="Arial" w:cs="Arial"/>
          <w:b w:val="0"/>
          <w:sz w:val="20"/>
        </w:rPr>
        <w:t>Support other work as deemed necessary to the work of the committee.</w:t>
      </w:r>
    </w:p>
    <w:p w14:paraId="0A78609F" w14:textId="77777777" w:rsidR="005C7168" w:rsidRDefault="005C7168" w:rsidP="007A24FE">
      <w:pPr>
        <w:ind w:left="360"/>
        <w:jc w:val="both"/>
        <w:rPr>
          <w:rFonts w:ascii="Arial" w:hAnsi="Arial" w:cs="Arial"/>
          <w:b w:val="0"/>
          <w:sz w:val="20"/>
        </w:rPr>
      </w:pPr>
    </w:p>
    <w:p w14:paraId="2C531616" w14:textId="3B124D4B" w:rsidR="005E3B70" w:rsidRDefault="00564C7D" w:rsidP="007A24FE">
      <w:pPr>
        <w:ind w:left="360"/>
        <w:jc w:val="both"/>
        <w:rPr>
          <w:rFonts w:ascii="Arial" w:hAnsi="Arial" w:cs="Arial"/>
          <w:b w:val="0"/>
          <w:sz w:val="20"/>
        </w:rPr>
      </w:pPr>
      <w:r>
        <w:rPr>
          <w:rFonts w:ascii="Arial" w:hAnsi="Arial" w:cs="Arial"/>
          <w:b w:val="0"/>
          <w:sz w:val="20"/>
        </w:rPr>
        <w:t>The</w:t>
      </w:r>
      <w:r w:rsidR="007A24FE" w:rsidRPr="007A24FE">
        <w:rPr>
          <w:rFonts w:ascii="Arial" w:hAnsi="Arial" w:cs="Arial"/>
          <w:b w:val="0"/>
          <w:sz w:val="20"/>
        </w:rPr>
        <w:t xml:space="preserve"> </w:t>
      </w:r>
      <w:r w:rsidR="007A24FE">
        <w:rPr>
          <w:rFonts w:ascii="Arial" w:hAnsi="Arial" w:cs="Arial"/>
          <w:b w:val="0"/>
          <w:sz w:val="20"/>
        </w:rPr>
        <w:t xml:space="preserve">Council may </w:t>
      </w:r>
      <w:r w:rsidR="007A24FE" w:rsidRPr="007A24FE">
        <w:rPr>
          <w:rFonts w:ascii="Arial" w:hAnsi="Arial" w:cs="Arial"/>
          <w:b w:val="0"/>
          <w:sz w:val="20"/>
        </w:rPr>
        <w:t>develop subcommittees that are focused on specific elements of this strategic plan and</w:t>
      </w:r>
      <w:r>
        <w:rPr>
          <w:rFonts w:ascii="Arial" w:hAnsi="Arial" w:cs="Arial"/>
          <w:b w:val="0"/>
          <w:sz w:val="20"/>
        </w:rPr>
        <w:t xml:space="preserve"> to convene on a regular basis.</w:t>
      </w:r>
      <w:r w:rsidR="007A24FE" w:rsidRPr="007A24FE">
        <w:rPr>
          <w:rFonts w:ascii="Arial" w:hAnsi="Arial" w:cs="Arial"/>
          <w:b w:val="0"/>
          <w:sz w:val="20"/>
        </w:rPr>
        <w:t xml:space="preserve"> Committee members will be assigned to subcommittees based on expertise and knowledge.  </w:t>
      </w:r>
    </w:p>
    <w:p w14:paraId="10CF07DD" w14:textId="77777777" w:rsidR="005C7168" w:rsidRDefault="005C7168" w:rsidP="007A24FE">
      <w:pPr>
        <w:ind w:left="360"/>
        <w:jc w:val="both"/>
        <w:rPr>
          <w:rFonts w:ascii="Arial" w:hAnsi="Arial" w:cs="Arial"/>
          <w:b w:val="0"/>
          <w:sz w:val="20"/>
        </w:rPr>
      </w:pPr>
    </w:p>
    <w:p w14:paraId="38E5D280" w14:textId="77777777" w:rsidR="005C7168" w:rsidRPr="007A24FE" w:rsidRDefault="005C7168" w:rsidP="007A24FE">
      <w:pPr>
        <w:ind w:left="360"/>
        <w:jc w:val="both"/>
        <w:rPr>
          <w:rFonts w:ascii="Arial" w:hAnsi="Arial" w:cs="Arial"/>
          <w:b w:val="0"/>
          <w:sz w:val="20"/>
        </w:rPr>
      </w:pPr>
    </w:p>
    <w:p w14:paraId="2C531619" w14:textId="1D3DFBCA" w:rsidR="005E3B70" w:rsidRPr="006323B7" w:rsidRDefault="005E3B70" w:rsidP="000564D2">
      <w:pPr>
        <w:numPr>
          <w:ilvl w:val="1"/>
          <w:numId w:val="16"/>
        </w:numPr>
        <w:jc w:val="both"/>
        <w:rPr>
          <w:rFonts w:ascii="Arial" w:hAnsi="Arial" w:cs="Arial"/>
          <w:sz w:val="20"/>
        </w:rPr>
      </w:pPr>
      <w:r>
        <w:rPr>
          <w:rFonts w:ascii="Arial" w:hAnsi="Arial" w:cs="Arial"/>
          <w:sz w:val="20"/>
        </w:rPr>
        <w:t>MINIMUM QUALIFICATIONS</w:t>
      </w:r>
    </w:p>
    <w:p w14:paraId="2C53161A" w14:textId="77777777" w:rsidR="005E3B70" w:rsidRDefault="005E3B70" w:rsidP="00160AEA">
      <w:pPr>
        <w:ind w:left="360"/>
        <w:jc w:val="both"/>
        <w:rPr>
          <w:rFonts w:ascii="Arial" w:hAnsi="Arial" w:cs="Arial"/>
          <w:sz w:val="20"/>
        </w:rPr>
      </w:pPr>
    </w:p>
    <w:p w14:paraId="2C53161B" w14:textId="7AEC3398" w:rsidR="005E3B70" w:rsidRDefault="005E3B70" w:rsidP="00160AEA">
      <w:pPr>
        <w:ind w:left="360"/>
        <w:jc w:val="both"/>
        <w:rPr>
          <w:rFonts w:ascii="Arial" w:hAnsi="Arial" w:cs="Arial"/>
          <w:b w:val="0"/>
          <w:sz w:val="20"/>
        </w:rPr>
      </w:pPr>
      <w:r>
        <w:rPr>
          <w:rFonts w:ascii="Arial" w:hAnsi="Arial" w:cs="Arial"/>
          <w:b w:val="0"/>
          <w:sz w:val="20"/>
        </w:rPr>
        <w:t xml:space="preserve">Minimum qualifications include: </w:t>
      </w:r>
    </w:p>
    <w:p w14:paraId="52845996" w14:textId="77777777" w:rsidR="005C7168" w:rsidRDefault="005C7168" w:rsidP="00160AEA">
      <w:pPr>
        <w:ind w:left="360"/>
        <w:jc w:val="both"/>
        <w:rPr>
          <w:rFonts w:ascii="Arial" w:hAnsi="Arial" w:cs="Arial"/>
          <w:b w:val="0"/>
          <w:sz w:val="20"/>
        </w:rPr>
      </w:pPr>
    </w:p>
    <w:p w14:paraId="2C53161C" w14:textId="66C07CB5" w:rsidR="005E3B70" w:rsidRDefault="005E3B70" w:rsidP="000564D2">
      <w:pPr>
        <w:numPr>
          <w:ilvl w:val="0"/>
          <w:numId w:val="17"/>
        </w:numPr>
        <w:jc w:val="both"/>
        <w:rPr>
          <w:rFonts w:ascii="Arial" w:hAnsi="Arial" w:cs="Arial"/>
          <w:b w:val="0"/>
          <w:sz w:val="20"/>
        </w:rPr>
      </w:pPr>
      <w:r>
        <w:rPr>
          <w:rFonts w:ascii="Arial" w:hAnsi="Arial" w:cs="Arial"/>
          <w:b w:val="0"/>
          <w:sz w:val="20"/>
        </w:rPr>
        <w:t xml:space="preserve">Licensed to do business in the State of Washington or </w:t>
      </w:r>
      <w:r w:rsidR="00160AEA">
        <w:rPr>
          <w:rFonts w:ascii="Arial" w:hAnsi="Arial" w:cs="Arial"/>
          <w:b w:val="0"/>
          <w:sz w:val="20"/>
        </w:rPr>
        <w:t>submit</w:t>
      </w:r>
      <w:r>
        <w:rPr>
          <w:rFonts w:ascii="Arial" w:hAnsi="Arial" w:cs="Arial"/>
          <w:b w:val="0"/>
          <w:sz w:val="20"/>
        </w:rPr>
        <w:t xml:space="preserve"> a</w:t>
      </w:r>
      <w:r w:rsidR="00160AEA">
        <w:rPr>
          <w:rFonts w:ascii="Arial" w:hAnsi="Arial" w:cs="Arial"/>
          <w:b w:val="0"/>
          <w:sz w:val="20"/>
        </w:rPr>
        <w:t xml:space="preserve"> statement of</w:t>
      </w:r>
      <w:r>
        <w:rPr>
          <w:rFonts w:ascii="Arial" w:hAnsi="Arial" w:cs="Arial"/>
          <w:b w:val="0"/>
          <w:sz w:val="20"/>
        </w:rPr>
        <w:t xml:space="preserve"> commitment that it will become licensed in Washington within thirty (30) calendar days of being selected as the Apparently Successful Contractor.</w:t>
      </w:r>
    </w:p>
    <w:p w14:paraId="2C53161D" w14:textId="27A9E4CD" w:rsidR="005E3B70" w:rsidRDefault="007A24FE" w:rsidP="000564D2">
      <w:pPr>
        <w:numPr>
          <w:ilvl w:val="0"/>
          <w:numId w:val="17"/>
        </w:numPr>
        <w:jc w:val="both"/>
        <w:rPr>
          <w:rFonts w:ascii="Arial" w:hAnsi="Arial" w:cs="Arial"/>
          <w:b w:val="0"/>
          <w:sz w:val="20"/>
        </w:rPr>
      </w:pPr>
      <w:r>
        <w:rPr>
          <w:rFonts w:ascii="Arial" w:hAnsi="Arial" w:cs="Arial"/>
          <w:b w:val="0"/>
          <w:sz w:val="20"/>
        </w:rPr>
        <w:t xml:space="preserve">Five </w:t>
      </w:r>
      <w:r w:rsidR="005E3B70">
        <w:rPr>
          <w:rFonts w:ascii="Arial" w:hAnsi="Arial" w:cs="Arial"/>
          <w:b w:val="0"/>
          <w:sz w:val="20"/>
        </w:rPr>
        <w:t>years</w:t>
      </w:r>
      <w:r w:rsidR="00310D95">
        <w:rPr>
          <w:rFonts w:ascii="Arial" w:hAnsi="Arial" w:cs="Arial"/>
          <w:b w:val="0"/>
          <w:sz w:val="20"/>
        </w:rPr>
        <w:t xml:space="preserve"> of</w:t>
      </w:r>
      <w:r w:rsidR="005E3B70">
        <w:rPr>
          <w:rFonts w:ascii="Arial" w:hAnsi="Arial" w:cs="Arial"/>
          <w:b w:val="0"/>
          <w:sz w:val="20"/>
        </w:rPr>
        <w:t xml:space="preserve"> experience</w:t>
      </w:r>
      <w:r w:rsidR="003B319A">
        <w:rPr>
          <w:rFonts w:ascii="Arial" w:hAnsi="Arial" w:cs="Arial"/>
          <w:b w:val="0"/>
          <w:sz w:val="20"/>
        </w:rPr>
        <w:t xml:space="preserve"> in/with</w:t>
      </w:r>
      <w:r w:rsidR="005E3B70">
        <w:rPr>
          <w:rFonts w:ascii="Arial" w:hAnsi="Arial" w:cs="Arial"/>
          <w:b w:val="0"/>
          <w:sz w:val="20"/>
        </w:rPr>
        <w:t xml:space="preserve"> </w:t>
      </w:r>
      <w:r w:rsidR="00F75EE5">
        <w:rPr>
          <w:rFonts w:ascii="Arial" w:hAnsi="Arial" w:cs="Arial"/>
          <w:b w:val="0"/>
          <w:sz w:val="20"/>
        </w:rPr>
        <w:t>facilitation of public councils and/or committees</w:t>
      </w:r>
    </w:p>
    <w:p w14:paraId="2C53161F" w14:textId="324CA609" w:rsidR="005E3B70" w:rsidRDefault="001A5F44" w:rsidP="000564D2">
      <w:pPr>
        <w:numPr>
          <w:ilvl w:val="0"/>
          <w:numId w:val="17"/>
        </w:numPr>
        <w:jc w:val="both"/>
        <w:rPr>
          <w:rFonts w:ascii="Arial" w:hAnsi="Arial" w:cs="Arial"/>
          <w:b w:val="0"/>
          <w:sz w:val="20"/>
        </w:rPr>
      </w:pPr>
      <w:r>
        <w:rPr>
          <w:rFonts w:ascii="Arial" w:hAnsi="Arial" w:cs="Arial"/>
          <w:b w:val="0"/>
          <w:sz w:val="20"/>
        </w:rPr>
        <w:t>Extensive k</w:t>
      </w:r>
      <w:r w:rsidR="00F75EE5">
        <w:rPr>
          <w:rFonts w:ascii="Arial" w:hAnsi="Arial" w:cs="Arial"/>
          <w:b w:val="0"/>
          <w:sz w:val="20"/>
        </w:rPr>
        <w:t>nowledge of the aerospace, aviation and airport sectors in Washington state</w:t>
      </w:r>
      <w:r w:rsidR="001715C6">
        <w:rPr>
          <w:rFonts w:ascii="Arial" w:hAnsi="Arial" w:cs="Arial"/>
          <w:b w:val="0"/>
          <w:sz w:val="20"/>
        </w:rPr>
        <w:t xml:space="preserve"> (for Project 1)</w:t>
      </w:r>
    </w:p>
    <w:p w14:paraId="35E3B80B" w14:textId="620A8205" w:rsidR="0062308B" w:rsidRDefault="002269EC" w:rsidP="000564D2">
      <w:pPr>
        <w:numPr>
          <w:ilvl w:val="0"/>
          <w:numId w:val="17"/>
        </w:numPr>
        <w:jc w:val="both"/>
        <w:rPr>
          <w:rFonts w:ascii="Arial" w:hAnsi="Arial" w:cs="Arial"/>
          <w:b w:val="0"/>
          <w:sz w:val="20"/>
        </w:rPr>
      </w:pPr>
      <w:r>
        <w:rPr>
          <w:rFonts w:ascii="Arial" w:hAnsi="Arial" w:cs="Arial"/>
          <w:b w:val="0"/>
          <w:sz w:val="20"/>
        </w:rPr>
        <w:t xml:space="preserve">Extensive knowledge of the manufacturing sectors in Washington state </w:t>
      </w:r>
      <w:r w:rsidR="001715C6">
        <w:rPr>
          <w:rFonts w:ascii="Arial" w:hAnsi="Arial" w:cs="Arial"/>
          <w:b w:val="0"/>
          <w:sz w:val="20"/>
        </w:rPr>
        <w:t>(for Project 2)</w:t>
      </w:r>
    </w:p>
    <w:p w14:paraId="13C7B7FA" w14:textId="73DC241D" w:rsidR="007A24FE" w:rsidRPr="003B319A" w:rsidRDefault="0062308B" w:rsidP="000564D2">
      <w:pPr>
        <w:numPr>
          <w:ilvl w:val="0"/>
          <w:numId w:val="17"/>
        </w:numPr>
        <w:jc w:val="both"/>
        <w:rPr>
          <w:rFonts w:ascii="Arial" w:hAnsi="Arial" w:cs="Arial"/>
          <w:b w:val="0"/>
          <w:sz w:val="20"/>
        </w:rPr>
      </w:pPr>
      <w:r>
        <w:rPr>
          <w:rFonts w:ascii="Arial" w:hAnsi="Arial" w:cs="Arial"/>
          <w:b w:val="0"/>
          <w:sz w:val="20"/>
        </w:rPr>
        <w:t>E</w:t>
      </w:r>
      <w:r w:rsidR="002269EC">
        <w:rPr>
          <w:rFonts w:ascii="Arial" w:hAnsi="Arial" w:cs="Arial"/>
          <w:b w:val="0"/>
          <w:sz w:val="20"/>
        </w:rPr>
        <w:t>xperience working with major labor groups working in</w:t>
      </w:r>
      <w:r w:rsidR="005C7168">
        <w:rPr>
          <w:rFonts w:ascii="Arial" w:hAnsi="Arial" w:cs="Arial"/>
          <w:b w:val="0"/>
          <w:sz w:val="20"/>
        </w:rPr>
        <w:t xml:space="preserve"> both aerospace and</w:t>
      </w:r>
      <w:r w:rsidR="001715C6">
        <w:rPr>
          <w:rFonts w:ascii="Arial" w:hAnsi="Arial" w:cs="Arial"/>
          <w:b w:val="0"/>
          <w:sz w:val="20"/>
        </w:rPr>
        <w:t xml:space="preserve"> manufacturing</w:t>
      </w:r>
      <w:r w:rsidR="002269EC">
        <w:rPr>
          <w:rFonts w:ascii="Arial" w:hAnsi="Arial" w:cs="Arial"/>
          <w:b w:val="0"/>
          <w:sz w:val="20"/>
        </w:rPr>
        <w:t xml:space="preserve">  </w:t>
      </w:r>
    </w:p>
    <w:p w14:paraId="2C531620" w14:textId="77777777" w:rsidR="005E3B70" w:rsidRDefault="005E3B70" w:rsidP="00160AEA">
      <w:pPr>
        <w:ind w:left="360"/>
        <w:jc w:val="both"/>
        <w:rPr>
          <w:rFonts w:ascii="Arial" w:hAnsi="Arial" w:cs="Arial"/>
          <w:sz w:val="20"/>
        </w:rPr>
      </w:pPr>
    </w:p>
    <w:p w14:paraId="2C531621" w14:textId="0C5FAEB9" w:rsidR="005E3B70" w:rsidRPr="00D87BDA" w:rsidRDefault="005E3B70" w:rsidP="000564D2">
      <w:pPr>
        <w:numPr>
          <w:ilvl w:val="1"/>
          <w:numId w:val="16"/>
        </w:numPr>
        <w:jc w:val="both"/>
        <w:rPr>
          <w:rFonts w:ascii="Arial" w:hAnsi="Arial" w:cs="Arial"/>
          <w:sz w:val="20"/>
        </w:rPr>
      </w:pPr>
      <w:r w:rsidRPr="00D87BDA">
        <w:rPr>
          <w:rFonts w:ascii="Arial" w:hAnsi="Arial" w:cs="Arial"/>
          <w:sz w:val="20"/>
        </w:rPr>
        <w:t>FUNDING</w:t>
      </w:r>
      <w:r w:rsidR="00EC5B07">
        <w:rPr>
          <w:rFonts w:ascii="Arial" w:hAnsi="Arial" w:cs="Arial"/>
          <w:sz w:val="20"/>
        </w:rPr>
        <w:t xml:space="preserve"> </w:t>
      </w:r>
    </w:p>
    <w:p w14:paraId="2C531622"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14:paraId="2C531623" w14:textId="54D93F81"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D87BDA">
        <w:rPr>
          <w:rFonts w:cs="Arial"/>
        </w:rPr>
        <w:t xml:space="preserve"> has b</w:t>
      </w:r>
      <w:r w:rsidR="006323B7">
        <w:rPr>
          <w:rFonts w:cs="Arial"/>
        </w:rPr>
        <w:t xml:space="preserve">udgeted an amount not to exceed </w:t>
      </w:r>
      <w:r w:rsidR="00F75EE5" w:rsidRPr="00564C7D">
        <w:rPr>
          <w:rFonts w:cs="Arial"/>
          <w:b/>
        </w:rPr>
        <w:t>$</w:t>
      </w:r>
      <w:r w:rsidR="00564C7D" w:rsidRPr="00564C7D">
        <w:rPr>
          <w:rFonts w:cs="Arial"/>
          <w:b/>
        </w:rPr>
        <w:t>150</w:t>
      </w:r>
      <w:r w:rsidR="002269EC" w:rsidRPr="00564C7D">
        <w:rPr>
          <w:rFonts w:cs="Arial"/>
          <w:b/>
        </w:rPr>
        <w:t>,000</w:t>
      </w:r>
      <w:r w:rsidR="006323B7">
        <w:rPr>
          <w:rFonts w:cs="Arial"/>
        </w:rPr>
        <w:t xml:space="preserve"> </w:t>
      </w:r>
      <w:r w:rsidRPr="00D87BDA">
        <w:rPr>
          <w:rFonts w:cs="Arial"/>
        </w:rPr>
        <w:t xml:space="preserve">for </w:t>
      </w:r>
      <w:r w:rsidR="00564C7D" w:rsidRPr="00564C7D">
        <w:rPr>
          <w:rFonts w:cs="Arial"/>
          <w:b/>
        </w:rPr>
        <w:t>each</w:t>
      </w:r>
      <w:r w:rsidR="00564C7D" w:rsidRPr="00D87BDA">
        <w:rPr>
          <w:rFonts w:cs="Arial"/>
        </w:rPr>
        <w:t xml:space="preserve"> </w:t>
      </w:r>
      <w:r w:rsidR="00564C7D">
        <w:rPr>
          <w:rFonts w:cs="Arial"/>
        </w:rPr>
        <w:t>P</w:t>
      </w:r>
      <w:r w:rsidR="003B319A">
        <w:rPr>
          <w:rFonts w:cs="Arial"/>
        </w:rPr>
        <w:t>roject. Proposals in excess of this amount</w:t>
      </w:r>
      <w:r w:rsidRPr="00D87BDA">
        <w:rPr>
          <w:rFonts w:cs="Arial"/>
        </w:rPr>
        <w:t xml:space="preserve"> </w:t>
      </w:r>
      <w:r w:rsidR="00564C7D">
        <w:rPr>
          <w:rFonts w:cs="Arial"/>
        </w:rPr>
        <w:t xml:space="preserve">for either Project </w:t>
      </w:r>
      <w:r w:rsidRPr="00D87BDA">
        <w:rPr>
          <w:rFonts w:cs="Arial"/>
        </w:rPr>
        <w:t>will be considered non-responsive and will not be evaluated.</w:t>
      </w:r>
      <w:r w:rsidR="00564C7D">
        <w:rPr>
          <w:rFonts w:cs="Arial"/>
        </w:rPr>
        <w:t xml:space="preserve"> Proposers may submit for either Project 1 or Project 2, or both. If submitting for both Projects, each must be </w:t>
      </w:r>
      <w:r w:rsidR="001715C6">
        <w:rPr>
          <w:rFonts w:cs="Arial"/>
        </w:rPr>
        <w:t xml:space="preserve">$150,000 or less. </w:t>
      </w:r>
    </w:p>
    <w:p w14:paraId="2C531624"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14:paraId="2C531625" w14:textId="77777777"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D87BDA">
        <w:rPr>
          <w:rFonts w:cs="Arial"/>
        </w:rPr>
        <w:t>Any contract awarded as a result of this procurement is contingent upon the availability of funding.</w:t>
      </w:r>
    </w:p>
    <w:p w14:paraId="2C531626"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2C531627" w14:textId="77777777" w:rsidR="005E3B70" w:rsidRPr="00D87BDA" w:rsidRDefault="005E3B70" w:rsidP="000564D2">
      <w:pPr>
        <w:numPr>
          <w:ilvl w:val="1"/>
          <w:numId w:val="16"/>
        </w:numPr>
        <w:tabs>
          <w:tab w:val="left" w:pos="-720"/>
          <w:tab w:val="left" w:pos="360"/>
          <w:tab w:val="left" w:pos="1800"/>
          <w:tab w:val="left" w:pos="2160"/>
          <w:tab w:val="left" w:pos="2520"/>
          <w:tab w:val="left" w:pos="2880"/>
        </w:tabs>
        <w:jc w:val="both"/>
        <w:rPr>
          <w:rFonts w:ascii="Arial" w:hAnsi="Arial" w:cs="Arial"/>
          <w:sz w:val="20"/>
        </w:rPr>
      </w:pPr>
      <w:r w:rsidRPr="00D87BDA">
        <w:rPr>
          <w:rFonts w:ascii="Arial" w:hAnsi="Arial" w:cs="Arial"/>
          <w:sz w:val="20"/>
        </w:rPr>
        <w:t>PERIOD OF PERFORMANCE</w:t>
      </w:r>
    </w:p>
    <w:p w14:paraId="2C531628"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2C531629" w14:textId="20D41F34"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D87BDA">
        <w:rPr>
          <w:rFonts w:ascii="Arial" w:hAnsi="Arial" w:cs="Arial"/>
          <w:b w:val="0"/>
          <w:sz w:val="20"/>
        </w:rPr>
        <w:t xml:space="preserve">The period of performance of any contract resulting from this RFP is tentatively scheduled to begin on or about </w:t>
      </w:r>
      <w:r w:rsidR="00E55BF4">
        <w:rPr>
          <w:rFonts w:ascii="Arial" w:hAnsi="Arial" w:cs="Arial"/>
          <w:b w:val="0"/>
          <w:sz w:val="20"/>
        </w:rPr>
        <w:t>January 1</w:t>
      </w:r>
      <w:r w:rsidR="001715C6">
        <w:rPr>
          <w:rFonts w:ascii="Arial" w:hAnsi="Arial" w:cs="Arial"/>
          <w:b w:val="0"/>
          <w:sz w:val="20"/>
        </w:rPr>
        <w:t>5</w:t>
      </w:r>
      <w:r w:rsidR="00E55BF4">
        <w:rPr>
          <w:rFonts w:ascii="Arial" w:hAnsi="Arial" w:cs="Arial"/>
          <w:b w:val="0"/>
          <w:sz w:val="20"/>
        </w:rPr>
        <w:t>, 2022</w:t>
      </w:r>
      <w:r w:rsidR="00F75EE5">
        <w:rPr>
          <w:rFonts w:ascii="Arial" w:hAnsi="Arial" w:cs="Arial"/>
          <w:b w:val="0"/>
          <w:sz w:val="20"/>
        </w:rPr>
        <w:t xml:space="preserve">, </w:t>
      </w:r>
      <w:r w:rsidRPr="00D87BDA">
        <w:rPr>
          <w:rFonts w:ascii="Arial" w:hAnsi="Arial" w:cs="Arial"/>
          <w:b w:val="0"/>
          <w:sz w:val="20"/>
        </w:rPr>
        <w:t>and to end on</w:t>
      </w:r>
      <w:r w:rsidR="00F75EE5">
        <w:rPr>
          <w:rFonts w:ascii="Arial" w:hAnsi="Arial" w:cs="Arial"/>
          <w:b w:val="0"/>
          <w:sz w:val="20"/>
        </w:rPr>
        <w:t xml:space="preserve"> June 30, 2023.</w:t>
      </w:r>
      <w:r w:rsidRPr="00D87BDA">
        <w:rPr>
          <w:rFonts w:ascii="Arial" w:hAnsi="Arial" w:cs="Arial"/>
          <w:b w:val="0"/>
          <w:sz w:val="20"/>
        </w:rPr>
        <w:t xml:space="preserve"> Amendments extending the period of performance, if any, shall be at the sole discretion of the </w:t>
      </w:r>
      <w:r>
        <w:rPr>
          <w:rFonts w:ascii="Arial" w:hAnsi="Arial" w:cs="Arial"/>
          <w:b w:val="0"/>
          <w:sz w:val="20"/>
        </w:rPr>
        <w:t>COMMERCE</w:t>
      </w:r>
      <w:r w:rsidRPr="00D87BDA">
        <w:rPr>
          <w:rFonts w:ascii="Arial" w:hAnsi="Arial" w:cs="Arial"/>
          <w:b w:val="0"/>
          <w:sz w:val="20"/>
        </w:rPr>
        <w:t>.</w:t>
      </w:r>
    </w:p>
    <w:p w14:paraId="2C53162A"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2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2D" w14:textId="77777777" w:rsidR="005E3B70" w:rsidRDefault="005E3B70" w:rsidP="000564D2">
      <w:pPr>
        <w:numPr>
          <w:ilvl w:val="1"/>
          <w:numId w:val="16"/>
        </w:numPr>
        <w:tabs>
          <w:tab w:val="left" w:pos="-720"/>
          <w:tab w:val="left" w:pos="360"/>
          <w:tab w:val="left" w:pos="1800"/>
          <w:tab w:val="left" w:pos="2160"/>
          <w:tab w:val="left" w:pos="2520"/>
          <w:tab w:val="left" w:pos="2880"/>
        </w:tabs>
        <w:ind w:left="900" w:hanging="540"/>
        <w:jc w:val="both"/>
        <w:rPr>
          <w:rFonts w:ascii="Arial" w:hAnsi="Arial" w:cs="Arial"/>
          <w:sz w:val="20"/>
        </w:rPr>
      </w:pPr>
      <w:r>
        <w:rPr>
          <w:rFonts w:ascii="Arial" w:hAnsi="Arial" w:cs="Arial"/>
          <w:sz w:val="20"/>
        </w:rPr>
        <w:t xml:space="preserve">CONTRACTING WITH CURRENT OR </w:t>
      </w:r>
      <w:smartTag w:uri="urn:schemas-microsoft-com:office:smarttags" w:element="place">
        <w:smartTag w:uri="urn:schemas-microsoft-com:office:smarttags" w:element="PlaceName">
          <w:r>
            <w:rPr>
              <w:rFonts w:ascii="Arial" w:hAnsi="Arial" w:cs="Arial"/>
              <w:sz w:val="20"/>
            </w:rPr>
            <w:t>FORMER</w:t>
          </w:r>
        </w:smartTag>
        <w:r>
          <w:rPr>
            <w:rFonts w:ascii="Arial" w:hAnsi="Arial" w:cs="Arial"/>
            <w:sz w:val="20"/>
          </w:rPr>
          <w:t xml:space="preserve"> </w:t>
        </w:r>
        <w:smartTag w:uri="urn:schemas-microsoft-com:office:smarttags" w:element="PlaceType">
          <w:r>
            <w:rPr>
              <w:rFonts w:ascii="Arial" w:hAnsi="Arial" w:cs="Arial"/>
              <w:sz w:val="20"/>
            </w:rPr>
            <w:t>STATE</w:t>
          </w:r>
        </w:smartTag>
      </w:smartTag>
      <w:r>
        <w:rPr>
          <w:rFonts w:ascii="Arial" w:hAnsi="Arial" w:cs="Arial"/>
          <w:sz w:val="20"/>
        </w:rPr>
        <w:t xml:space="preserve"> EMPLOYEES</w:t>
      </w:r>
    </w:p>
    <w:p w14:paraId="2C53162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2F" w14:textId="7621C34F"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9A00B2">
        <w:rPr>
          <w:rFonts w:ascii="Arial" w:hAnsi="Arial" w:cs="Arial"/>
          <w:b w:val="0"/>
          <w:sz w:val="20"/>
        </w:rPr>
        <w:t>Specific restrictions apply t</w:t>
      </w:r>
      <w:r>
        <w:rPr>
          <w:rFonts w:ascii="Arial" w:hAnsi="Arial" w:cs="Arial"/>
          <w:b w:val="0"/>
          <w:sz w:val="20"/>
        </w:rPr>
        <w:t>o</w:t>
      </w:r>
      <w:r w:rsidRPr="009A00B2">
        <w:rPr>
          <w:rFonts w:ascii="Arial" w:hAnsi="Arial" w:cs="Arial"/>
          <w:b w:val="0"/>
          <w:sz w:val="20"/>
        </w:rPr>
        <w:t xml:space="preserve"> contracting with current or former state employees pursuant to</w:t>
      </w:r>
      <w:r>
        <w:rPr>
          <w:rFonts w:ascii="Arial" w:hAnsi="Arial" w:cs="Arial"/>
          <w:b w:val="0"/>
          <w:sz w:val="20"/>
        </w:rPr>
        <w:t xml:space="preserve"> chapter 42.52 of the Revised Code of Washi</w:t>
      </w:r>
      <w:r w:rsidR="001F6ED5">
        <w:rPr>
          <w:rFonts w:ascii="Arial" w:hAnsi="Arial" w:cs="Arial"/>
          <w:b w:val="0"/>
          <w:sz w:val="20"/>
        </w:rPr>
        <w:t xml:space="preserve">ngton. </w:t>
      </w:r>
      <w:r>
        <w:rPr>
          <w:rFonts w:ascii="Arial" w:hAnsi="Arial" w:cs="Arial"/>
          <w:b w:val="0"/>
          <w:sz w:val="20"/>
        </w:rPr>
        <w:t>Proposers should familiarize themselves with the requirements prior to submitting a proposal that includes current or former state employees.</w:t>
      </w:r>
    </w:p>
    <w:p w14:paraId="2C531630" w14:textId="77777777" w:rsidR="005E3B70" w:rsidRPr="009A00B2"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31" w14:textId="77777777" w:rsidR="005E3B70" w:rsidRPr="00D87BDA" w:rsidRDefault="005E3B70" w:rsidP="000564D2">
      <w:pPr>
        <w:numPr>
          <w:ilvl w:val="1"/>
          <w:numId w:val="16"/>
        </w:numPr>
        <w:tabs>
          <w:tab w:val="left" w:pos="-720"/>
          <w:tab w:val="left" w:pos="36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DEFINITIONS</w:t>
      </w:r>
    </w:p>
    <w:p w14:paraId="2C531632"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3" w14:textId="77777777"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ind w:left="720"/>
        <w:rPr>
          <w:rFonts w:cs="Arial"/>
        </w:rPr>
      </w:pPr>
      <w:r w:rsidRPr="00D87BDA">
        <w:rPr>
          <w:rFonts w:cs="Arial"/>
        </w:rPr>
        <w:t>Definitions for the purposes of this RFP include:</w:t>
      </w:r>
    </w:p>
    <w:p w14:paraId="2C531634" w14:textId="139D3B80" w:rsidR="005E3B70" w:rsidRPr="00D87BDA" w:rsidRDefault="005E3B70" w:rsidP="00160AEA">
      <w:pPr>
        <w:tabs>
          <w:tab w:val="left" w:pos="-720"/>
        </w:tabs>
        <w:spacing w:before="120" w:after="120"/>
        <w:ind w:left="720"/>
        <w:jc w:val="both"/>
        <w:rPr>
          <w:rFonts w:ascii="Arial" w:hAnsi="Arial" w:cs="Arial"/>
          <w:b w:val="0"/>
          <w:sz w:val="20"/>
        </w:rPr>
      </w:pPr>
      <w:r w:rsidRPr="007E1514">
        <w:rPr>
          <w:rFonts w:ascii="Arial" w:hAnsi="Arial" w:cs="Arial"/>
          <w:sz w:val="20"/>
        </w:rPr>
        <w:t>Apparent Successful Contractor</w:t>
      </w:r>
      <w:r w:rsidR="0029226B">
        <w:rPr>
          <w:rFonts w:ascii="Arial" w:hAnsi="Arial" w:cs="Arial"/>
          <w:b w:val="0"/>
          <w:sz w:val="20"/>
        </w:rPr>
        <w:t>:</w:t>
      </w:r>
      <w:r>
        <w:rPr>
          <w:rFonts w:ascii="Arial" w:hAnsi="Arial" w:cs="Arial"/>
          <w:b w:val="0"/>
          <w:sz w:val="20"/>
        </w:rPr>
        <w:t xml:space="preserve"> The consultant selected as the entity to perform the anticipated services, subject to completion of contract negotiations and execution of a written contract.  </w:t>
      </w:r>
    </w:p>
    <w:p w14:paraId="2C531635" w14:textId="5CA5D45E" w:rsidR="005E3B70" w:rsidRPr="00D87BDA" w:rsidRDefault="0029226B" w:rsidP="00160AEA">
      <w:pPr>
        <w:tabs>
          <w:tab w:val="left" w:pos="-720"/>
        </w:tabs>
        <w:spacing w:before="120" w:after="120"/>
        <w:ind w:left="720"/>
        <w:jc w:val="both"/>
        <w:rPr>
          <w:rFonts w:ascii="Arial" w:hAnsi="Arial" w:cs="Arial"/>
          <w:b w:val="0"/>
          <w:sz w:val="20"/>
        </w:rPr>
      </w:pPr>
      <w:r>
        <w:rPr>
          <w:rFonts w:ascii="Arial" w:hAnsi="Arial" w:cs="Arial"/>
          <w:sz w:val="20"/>
        </w:rPr>
        <w:t>Consultant:</w:t>
      </w:r>
      <w:r w:rsidR="005E3B70" w:rsidRPr="00D87BDA">
        <w:rPr>
          <w:rFonts w:ascii="Arial" w:hAnsi="Arial" w:cs="Arial"/>
          <w:sz w:val="20"/>
        </w:rPr>
        <w:t xml:space="preserve"> </w:t>
      </w:r>
      <w:r w:rsidR="005E3B70" w:rsidRPr="00D87BDA">
        <w:rPr>
          <w:rFonts w:ascii="Arial" w:hAnsi="Arial" w:cs="Arial"/>
          <w:b w:val="0"/>
          <w:sz w:val="20"/>
        </w:rPr>
        <w:t xml:space="preserve">Individual or company </w:t>
      </w:r>
      <w:r w:rsidR="005E3B70">
        <w:rPr>
          <w:rFonts w:ascii="Arial" w:hAnsi="Arial" w:cs="Arial"/>
          <w:b w:val="0"/>
          <w:sz w:val="20"/>
        </w:rPr>
        <w:t xml:space="preserve">interested in the RFP and that may or does </w:t>
      </w:r>
      <w:r w:rsidR="005E3B70" w:rsidRPr="00D87BDA">
        <w:rPr>
          <w:rFonts w:ascii="Arial" w:hAnsi="Arial" w:cs="Arial"/>
          <w:b w:val="0"/>
          <w:sz w:val="20"/>
        </w:rPr>
        <w:t>submit a proposal in order to attain a contract with the AGENCY.</w:t>
      </w:r>
    </w:p>
    <w:p w14:paraId="2C531636" w14:textId="77E076C0" w:rsidR="005E3B70" w:rsidRDefault="0029226B" w:rsidP="00160AEA">
      <w:pPr>
        <w:tabs>
          <w:tab w:val="left" w:pos="-720"/>
        </w:tabs>
        <w:spacing w:before="120" w:after="120"/>
        <w:ind w:left="720"/>
        <w:jc w:val="both"/>
        <w:rPr>
          <w:rFonts w:ascii="Arial" w:hAnsi="Arial" w:cs="Arial"/>
          <w:b w:val="0"/>
          <w:sz w:val="20"/>
        </w:rPr>
      </w:pPr>
      <w:r>
        <w:rPr>
          <w:rFonts w:ascii="Arial" w:hAnsi="Arial" w:cs="Arial"/>
          <w:sz w:val="20"/>
        </w:rPr>
        <w:t>Contractor:</w:t>
      </w:r>
      <w:r w:rsidR="005E3B70" w:rsidRPr="00D87BDA">
        <w:rPr>
          <w:rFonts w:ascii="Arial" w:hAnsi="Arial" w:cs="Arial"/>
          <w:sz w:val="20"/>
        </w:rPr>
        <w:t xml:space="preserve"> </w:t>
      </w:r>
      <w:r w:rsidR="005E3B70" w:rsidRPr="00D87BDA">
        <w:rPr>
          <w:rFonts w:ascii="Arial" w:hAnsi="Arial" w:cs="Arial"/>
          <w:b w:val="0"/>
          <w:sz w:val="20"/>
        </w:rPr>
        <w:t xml:space="preserve">Individual or company whose proposal has been accepted by </w:t>
      </w:r>
      <w:r w:rsidR="005E3B70">
        <w:rPr>
          <w:rFonts w:ascii="Arial" w:hAnsi="Arial" w:cs="Arial"/>
          <w:b w:val="0"/>
          <w:sz w:val="20"/>
        </w:rPr>
        <w:t>COMMERCE</w:t>
      </w:r>
      <w:r w:rsidR="005E3B70" w:rsidRPr="00D87BDA">
        <w:rPr>
          <w:rFonts w:ascii="Arial" w:hAnsi="Arial" w:cs="Arial"/>
          <w:b w:val="0"/>
          <w:sz w:val="20"/>
        </w:rPr>
        <w:t xml:space="preserve"> and is awarded a fully executed, written contract.</w:t>
      </w:r>
    </w:p>
    <w:p w14:paraId="2C531637" w14:textId="2713D0B3" w:rsidR="005E3B70" w:rsidRDefault="005E3B70" w:rsidP="00160AEA">
      <w:pPr>
        <w:tabs>
          <w:tab w:val="left" w:pos="-720"/>
        </w:tabs>
        <w:spacing w:before="120" w:after="120"/>
        <w:ind w:left="720"/>
        <w:jc w:val="both"/>
        <w:rPr>
          <w:rFonts w:ascii="Arial" w:hAnsi="Arial" w:cs="Arial"/>
          <w:b w:val="0"/>
          <w:sz w:val="20"/>
        </w:rPr>
      </w:pPr>
      <w:r>
        <w:rPr>
          <w:rFonts w:ascii="Arial" w:hAnsi="Arial" w:cs="Arial"/>
          <w:sz w:val="20"/>
        </w:rPr>
        <w:t>COMMERCE</w:t>
      </w:r>
      <w:r w:rsidR="001F6ED5">
        <w:rPr>
          <w:rFonts w:ascii="Arial" w:hAnsi="Arial" w:cs="Arial"/>
          <w:sz w:val="20"/>
        </w:rPr>
        <w:t xml:space="preserve"> or AGENCY</w:t>
      </w:r>
      <w:r w:rsidR="0029226B">
        <w:rPr>
          <w:rFonts w:ascii="Arial" w:hAnsi="Arial" w:cs="Arial"/>
          <w:sz w:val="20"/>
        </w:rPr>
        <w:t>:</w:t>
      </w:r>
      <w:r w:rsidRPr="00D87BDA">
        <w:rPr>
          <w:rFonts w:ascii="Arial" w:hAnsi="Arial" w:cs="Arial"/>
          <w:sz w:val="20"/>
        </w:rPr>
        <w:t xml:space="preserve"> </w:t>
      </w:r>
      <w:r w:rsidRPr="00D87BDA">
        <w:rPr>
          <w:rFonts w:ascii="Arial" w:hAnsi="Arial" w:cs="Arial"/>
          <w:b w:val="0"/>
          <w:sz w:val="20"/>
        </w:rPr>
        <w:t xml:space="preserve">The </w:t>
      </w:r>
      <w:r>
        <w:rPr>
          <w:rFonts w:ascii="Arial" w:hAnsi="Arial" w:cs="Arial"/>
          <w:b w:val="0"/>
          <w:sz w:val="20"/>
        </w:rPr>
        <w:t>Department of Commerce is the</w:t>
      </w:r>
      <w:r w:rsidRPr="00D87BDA">
        <w:rPr>
          <w:rFonts w:ascii="Arial" w:hAnsi="Arial" w:cs="Arial"/>
          <w:b w:val="0"/>
          <w:sz w:val="20"/>
        </w:rPr>
        <w:t xml:space="preserve"> agency of the state of Washington that is issuing this RFP.</w:t>
      </w:r>
    </w:p>
    <w:p w14:paraId="2C531638" w14:textId="3D95094C" w:rsidR="005E3B70" w:rsidRDefault="0029226B" w:rsidP="00160AEA">
      <w:pPr>
        <w:tabs>
          <w:tab w:val="left" w:pos="-720"/>
        </w:tabs>
        <w:spacing w:before="120" w:after="120"/>
        <w:ind w:left="720"/>
        <w:jc w:val="both"/>
        <w:rPr>
          <w:rFonts w:ascii="Arial" w:hAnsi="Arial" w:cs="Arial"/>
          <w:b w:val="0"/>
          <w:sz w:val="20"/>
        </w:rPr>
      </w:pPr>
      <w:r>
        <w:rPr>
          <w:rFonts w:ascii="Arial" w:hAnsi="Arial" w:cs="Arial"/>
          <w:sz w:val="20"/>
        </w:rPr>
        <w:t>Proposal:</w:t>
      </w:r>
      <w:r w:rsidR="005E3B70" w:rsidRPr="00D87BDA">
        <w:rPr>
          <w:rFonts w:ascii="Arial" w:hAnsi="Arial" w:cs="Arial"/>
          <w:sz w:val="20"/>
        </w:rPr>
        <w:t xml:space="preserve"> </w:t>
      </w:r>
      <w:r w:rsidR="005E3B70" w:rsidRPr="00D87BDA">
        <w:rPr>
          <w:rFonts w:ascii="Arial" w:hAnsi="Arial" w:cs="Arial"/>
          <w:b w:val="0"/>
          <w:sz w:val="20"/>
        </w:rPr>
        <w:t>A formal offer submitted in response to this solicitation.</w:t>
      </w:r>
    </w:p>
    <w:p w14:paraId="2C531639" w14:textId="27F393EC" w:rsidR="005E3B70" w:rsidRDefault="0029226B" w:rsidP="00160AEA">
      <w:pPr>
        <w:tabs>
          <w:tab w:val="left" w:pos="-720"/>
        </w:tabs>
        <w:spacing w:before="120" w:after="120"/>
        <w:ind w:left="720"/>
        <w:jc w:val="both"/>
        <w:rPr>
          <w:rFonts w:ascii="Arial" w:hAnsi="Arial" w:cs="Arial"/>
          <w:sz w:val="20"/>
        </w:rPr>
      </w:pPr>
      <w:r>
        <w:rPr>
          <w:rFonts w:ascii="Arial" w:hAnsi="Arial" w:cs="Arial"/>
          <w:sz w:val="20"/>
        </w:rPr>
        <w:t>Proposer:</w:t>
      </w:r>
      <w:r w:rsidR="005E3B70">
        <w:rPr>
          <w:rFonts w:ascii="Arial" w:hAnsi="Arial" w:cs="Arial"/>
          <w:sz w:val="20"/>
        </w:rPr>
        <w:t xml:space="preserve"> </w:t>
      </w:r>
      <w:r w:rsidR="005E3B70" w:rsidRPr="00D87BDA">
        <w:rPr>
          <w:rFonts w:ascii="Arial" w:hAnsi="Arial" w:cs="Arial"/>
          <w:b w:val="0"/>
          <w:sz w:val="20"/>
        </w:rPr>
        <w:t xml:space="preserve">Individual or company </w:t>
      </w:r>
      <w:r w:rsidR="005E3B70">
        <w:rPr>
          <w:rFonts w:ascii="Arial" w:hAnsi="Arial" w:cs="Arial"/>
          <w:b w:val="0"/>
          <w:sz w:val="20"/>
        </w:rPr>
        <w:t xml:space="preserve">that </w:t>
      </w:r>
      <w:r w:rsidR="005E3B70" w:rsidRPr="00D87BDA">
        <w:rPr>
          <w:rFonts w:ascii="Arial" w:hAnsi="Arial" w:cs="Arial"/>
          <w:b w:val="0"/>
          <w:sz w:val="20"/>
        </w:rPr>
        <w:t>submit</w:t>
      </w:r>
      <w:r w:rsidR="005E3B70">
        <w:rPr>
          <w:rFonts w:ascii="Arial" w:hAnsi="Arial" w:cs="Arial"/>
          <w:b w:val="0"/>
          <w:sz w:val="20"/>
        </w:rPr>
        <w:t>s</w:t>
      </w:r>
      <w:r w:rsidR="005E3B70" w:rsidRPr="00D87BDA">
        <w:rPr>
          <w:rFonts w:ascii="Arial" w:hAnsi="Arial" w:cs="Arial"/>
          <w:b w:val="0"/>
          <w:sz w:val="20"/>
        </w:rPr>
        <w:t xml:space="preserve"> a proposal in order to attain a contract with </w:t>
      </w:r>
      <w:r w:rsidR="005E3B70">
        <w:rPr>
          <w:rFonts w:ascii="Arial" w:hAnsi="Arial" w:cs="Arial"/>
          <w:b w:val="0"/>
          <w:sz w:val="20"/>
        </w:rPr>
        <w:t>COMMERCE</w:t>
      </w:r>
      <w:r w:rsidR="005E3B70" w:rsidRPr="00D87BDA">
        <w:rPr>
          <w:rFonts w:ascii="Arial" w:hAnsi="Arial" w:cs="Arial"/>
          <w:b w:val="0"/>
          <w:sz w:val="20"/>
        </w:rPr>
        <w:t>.</w:t>
      </w:r>
    </w:p>
    <w:p w14:paraId="2C53163A" w14:textId="4BF72044" w:rsidR="005E3B70" w:rsidRPr="00D87BDA" w:rsidRDefault="0029226B" w:rsidP="00160AEA">
      <w:pPr>
        <w:tabs>
          <w:tab w:val="left" w:pos="-720"/>
        </w:tabs>
        <w:spacing w:before="120" w:after="120"/>
        <w:ind w:left="720"/>
        <w:jc w:val="both"/>
        <w:rPr>
          <w:rFonts w:ascii="Arial" w:hAnsi="Arial" w:cs="Arial"/>
          <w:b w:val="0"/>
          <w:sz w:val="20"/>
        </w:rPr>
      </w:pPr>
      <w:r>
        <w:rPr>
          <w:rFonts w:ascii="Arial" w:hAnsi="Arial" w:cs="Arial"/>
          <w:sz w:val="20"/>
        </w:rPr>
        <w:t>Request for Proposals (RFP):</w:t>
      </w:r>
      <w:r w:rsidR="005E3B70" w:rsidRPr="00D87BDA">
        <w:rPr>
          <w:rFonts w:ascii="Arial" w:hAnsi="Arial" w:cs="Arial"/>
          <w:sz w:val="20"/>
        </w:rPr>
        <w:t xml:space="preserve"> </w:t>
      </w:r>
      <w:r w:rsidR="005E3B70" w:rsidRPr="00D87BDA">
        <w:rPr>
          <w:rFonts w:ascii="Arial" w:hAnsi="Arial" w:cs="Arial"/>
          <w:b w:val="0"/>
          <w:sz w:val="20"/>
        </w:rPr>
        <w:t>Formal procurement document in which a service or need is identified but no specific method to achieve it has been chosen. The purpose of an RFP is to permit the consultant community to suggest various approaches to meet the need at a given price.</w:t>
      </w:r>
    </w:p>
    <w:p w14:paraId="2C53163B"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C" w14:textId="77777777" w:rsidR="005E3B70" w:rsidRPr="00D87BDA" w:rsidRDefault="005E3B70" w:rsidP="000564D2">
      <w:pPr>
        <w:numPr>
          <w:ilvl w:val="1"/>
          <w:numId w:val="16"/>
        </w:numPr>
        <w:tabs>
          <w:tab w:val="left" w:pos="-720"/>
          <w:tab w:val="left" w:pos="360"/>
          <w:tab w:val="left" w:pos="1800"/>
          <w:tab w:val="left" w:pos="2160"/>
          <w:tab w:val="left" w:pos="2520"/>
          <w:tab w:val="left" w:pos="2880"/>
        </w:tabs>
        <w:ind w:left="900" w:hanging="540"/>
        <w:jc w:val="both"/>
        <w:rPr>
          <w:rFonts w:ascii="Arial" w:hAnsi="Arial" w:cs="Arial"/>
          <w:sz w:val="20"/>
        </w:rPr>
      </w:pPr>
      <w:smartTag w:uri="urn:schemas-microsoft-com:office:smarttags" w:element="place">
        <w:smartTag w:uri="urn:schemas-microsoft-com:office:smarttags" w:element="City">
          <w:r w:rsidRPr="00D87BDA">
            <w:rPr>
              <w:rFonts w:ascii="Arial" w:hAnsi="Arial" w:cs="Arial"/>
              <w:sz w:val="20"/>
            </w:rPr>
            <w:t>ADA</w:t>
          </w:r>
        </w:smartTag>
      </w:smartTag>
    </w:p>
    <w:p w14:paraId="2C53163D"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E" w14:textId="453A3CF1"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D87BDA">
        <w:rPr>
          <w:rFonts w:cs="Arial"/>
        </w:rPr>
        <w:t xml:space="preserve"> complies with the American</w:t>
      </w:r>
      <w:r w:rsidR="00310D95">
        <w:rPr>
          <w:rFonts w:cs="Arial"/>
        </w:rPr>
        <w:t xml:space="preserve">s with Disabilities Act (ADA). </w:t>
      </w:r>
      <w:r w:rsidRPr="00D87BDA">
        <w:rPr>
          <w:rFonts w:cs="Arial"/>
        </w:rPr>
        <w:t>Consultants may contact the RFP Coordinator to receive this Request for Proposals in Braille or on tape.</w:t>
      </w:r>
    </w:p>
    <w:p w14:paraId="2C53163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br w:type="page"/>
      </w:r>
    </w:p>
    <w:p w14:paraId="2C531640"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lastRenderedPageBreak/>
        <w:t>2.</w:t>
      </w:r>
      <w:r w:rsidRPr="00C966CA">
        <w:rPr>
          <w:rFonts w:ascii="Arial" w:hAnsi="Arial"/>
          <w:szCs w:val="24"/>
        </w:rPr>
        <w:tab/>
        <w:t>GENERAL INFORMATION FOR CONSULTANTS</w:t>
      </w:r>
    </w:p>
    <w:p w14:paraId="2C53164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sz w:val="20"/>
        </w:rPr>
      </w:pPr>
    </w:p>
    <w:p w14:paraId="2C531642" w14:textId="77777777" w:rsidR="005E3B70" w:rsidRDefault="005E3B70" w:rsidP="000564D2">
      <w:pPr>
        <w:numPr>
          <w:ilvl w:val="1"/>
          <w:numId w:val="8"/>
        </w:numPr>
        <w:tabs>
          <w:tab w:val="clear" w:pos="792"/>
          <w:tab w:val="left" w:pos="-720"/>
          <w:tab w:val="left" w:pos="990"/>
        </w:tabs>
        <w:ind w:left="990" w:hanging="630"/>
        <w:jc w:val="both"/>
        <w:rPr>
          <w:rFonts w:ascii="Arial" w:hAnsi="Arial"/>
          <w:sz w:val="20"/>
        </w:rPr>
      </w:pPr>
      <w:r>
        <w:rPr>
          <w:rFonts w:ascii="Arial" w:hAnsi="Arial"/>
          <w:sz w:val="20"/>
        </w:rPr>
        <w:t>RFP COORDINATOR</w:t>
      </w:r>
    </w:p>
    <w:p w14:paraId="2C53164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44" w14:textId="76799E9F"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RFP Coordinator is the sole point of contact in COMMERCE for this procurement. All communication between the Consultant and COMMERCE upon release of this RFP shall be with the RFP Coordinator, as follows:</w:t>
      </w:r>
    </w:p>
    <w:p w14:paraId="2C531645"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80"/>
      </w:tblGrid>
      <w:tr w:rsidR="005E3B70" w:rsidRPr="004441E5" w14:paraId="2C531648" w14:textId="77777777" w:rsidTr="00023590">
        <w:tc>
          <w:tcPr>
            <w:tcW w:w="1980" w:type="dxa"/>
          </w:tcPr>
          <w:p w14:paraId="2C531646" w14:textId="77777777" w:rsidR="005E3B70" w:rsidRPr="004441E5"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Name</w:t>
            </w:r>
          </w:p>
        </w:tc>
        <w:tc>
          <w:tcPr>
            <w:tcW w:w="6480" w:type="dxa"/>
          </w:tcPr>
          <w:p w14:paraId="2C531647" w14:textId="0B794515" w:rsidR="005E3B70" w:rsidRPr="004441E5" w:rsidRDefault="001715C6"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Robin Toth</w:t>
            </w:r>
          </w:p>
        </w:tc>
      </w:tr>
      <w:tr w:rsidR="005E3B70" w:rsidRPr="004441E5" w14:paraId="2C53164B" w14:textId="77777777" w:rsidTr="00023590">
        <w:tc>
          <w:tcPr>
            <w:tcW w:w="1980" w:type="dxa"/>
          </w:tcPr>
          <w:p w14:paraId="2C531649" w14:textId="77777777" w:rsidR="005E3B70" w:rsidRPr="004441E5" w:rsidRDefault="005E3B70" w:rsidP="00160AEA">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E-Mail Address</w:t>
            </w:r>
          </w:p>
        </w:tc>
        <w:tc>
          <w:tcPr>
            <w:tcW w:w="6480" w:type="dxa"/>
          </w:tcPr>
          <w:p w14:paraId="2C53164A" w14:textId="1A099DA6" w:rsidR="005E3B70" w:rsidRPr="004441E5" w:rsidRDefault="001715C6"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robin.toth@commerce.wa.gov</w:t>
            </w:r>
          </w:p>
        </w:tc>
      </w:tr>
    </w:tbl>
    <w:p w14:paraId="2C53165A"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5B" w14:textId="77777777"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lang w:val="de-DE"/>
        </w:rPr>
      </w:pPr>
    </w:p>
    <w:p w14:paraId="2C53165C" w14:textId="579EB06D" w:rsidR="005E3B70" w:rsidRPr="00FE2D9D" w:rsidRDefault="005E3B70" w:rsidP="00160AEA">
      <w:pPr>
        <w:pStyle w:val="BodyTextIndent"/>
        <w:tabs>
          <w:tab w:val="clear" w:pos="0"/>
          <w:tab w:val="clear" w:pos="3240"/>
          <w:tab w:val="clear" w:pos="3600"/>
          <w:tab w:val="clear" w:pos="4320"/>
          <w:tab w:val="clear" w:pos="5040"/>
          <w:tab w:val="clear" w:pos="5760"/>
          <w:tab w:val="clear" w:pos="6480"/>
          <w:tab w:val="clear" w:pos="7200"/>
        </w:tabs>
        <w:rPr>
          <w:i/>
        </w:rPr>
      </w:pPr>
      <w:r>
        <w:t xml:space="preserve">Any other communication will be considered unofficial and non-binding on COMMERCE. Consultants are to rely on written statements issued by the RFP Coordinator. </w:t>
      </w:r>
      <w:r w:rsidRPr="00FE2D9D">
        <w:rPr>
          <w:i/>
        </w:rPr>
        <w:t>Communication directed to parties other than the RFP Coordinator may result in disqualification of the Consultant.</w:t>
      </w:r>
    </w:p>
    <w:p w14:paraId="2C53165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5E" w14:textId="0F0075E4" w:rsidR="005E3B70" w:rsidRPr="003A3A8D" w:rsidRDefault="001A5F44" w:rsidP="000564D2">
      <w:pPr>
        <w:numPr>
          <w:ilvl w:val="1"/>
          <w:numId w:val="8"/>
        </w:numPr>
        <w:tabs>
          <w:tab w:val="clear" w:pos="792"/>
          <w:tab w:val="left" w:pos="-720"/>
          <w:tab w:val="left" w:pos="990"/>
        </w:tabs>
        <w:spacing w:before="120"/>
        <w:ind w:left="994" w:hanging="634"/>
        <w:jc w:val="both"/>
        <w:rPr>
          <w:rFonts w:ascii="Arial" w:hAnsi="Arial"/>
          <w:sz w:val="20"/>
        </w:rPr>
      </w:pPr>
      <w:r>
        <w:rPr>
          <w:rFonts w:ascii="Arial" w:hAnsi="Arial"/>
          <w:sz w:val="20"/>
        </w:rPr>
        <w:t>ESTIMATED SCH</w:t>
      </w:r>
      <w:r w:rsidR="005E3B70">
        <w:rPr>
          <w:rFonts w:ascii="Arial" w:hAnsi="Arial"/>
          <w:sz w:val="20"/>
        </w:rPr>
        <w:t>DULE OF PROCUREMENT ACTIVITIES</w:t>
      </w:r>
    </w:p>
    <w:p w14:paraId="2C53165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2430"/>
      </w:tblGrid>
      <w:tr w:rsidR="005E3B70" w14:paraId="2C531662" w14:textId="77777777" w:rsidTr="00023590">
        <w:tc>
          <w:tcPr>
            <w:tcW w:w="6138" w:type="dxa"/>
          </w:tcPr>
          <w:p w14:paraId="2C53166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Issue Request for Proposals</w:t>
            </w:r>
          </w:p>
        </w:tc>
        <w:tc>
          <w:tcPr>
            <w:tcW w:w="2430" w:type="dxa"/>
          </w:tcPr>
          <w:p w14:paraId="2C531661" w14:textId="62D8ACF3" w:rsidR="005E3B70" w:rsidRDefault="001C424B"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November 10</w:t>
            </w:r>
            <w:r w:rsidR="00F75EE5">
              <w:rPr>
                <w:rFonts w:ascii="Arial" w:hAnsi="Arial"/>
                <w:b w:val="0"/>
                <w:sz w:val="20"/>
              </w:rPr>
              <w:t>, 2021</w:t>
            </w:r>
          </w:p>
        </w:tc>
      </w:tr>
      <w:tr w:rsidR="005E3B70" w14:paraId="2C531665" w14:textId="77777777" w:rsidTr="00023590">
        <w:trPr>
          <w:trHeight w:val="467"/>
        </w:trPr>
        <w:tc>
          <w:tcPr>
            <w:tcW w:w="6138" w:type="dxa"/>
          </w:tcPr>
          <w:p w14:paraId="2C53166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 xml:space="preserve">Question &amp; answer period </w:t>
            </w:r>
          </w:p>
        </w:tc>
        <w:tc>
          <w:tcPr>
            <w:tcW w:w="2430" w:type="dxa"/>
          </w:tcPr>
          <w:p w14:paraId="2C531664" w14:textId="26E25C92" w:rsidR="005E3B70" w:rsidRPr="00972ECA" w:rsidRDefault="001C424B" w:rsidP="001715C6">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Until Dec</w:t>
            </w:r>
            <w:r w:rsidR="00E55BF4">
              <w:rPr>
                <w:rFonts w:ascii="Arial" w:hAnsi="Arial"/>
                <w:b w:val="0"/>
                <w:sz w:val="20"/>
              </w:rPr>
              <w:t>ember 10</w:t>
            </w:r>
            <w:r w:rsidR="00EA24AC">
              <w:rPr>
                <w:rFonts w:ascii="Arial" w:hAnsi="Arial"/>
                <w:b w:val="0"/>
                <w:sz w:val="20"/>
              </w:rPr>
              <w:t>,</w:t>
            </w:r>
            <w:r w:rsidR="00F75EE5">
              <w:rPr>
                <w:rFonts w:ascii="Arial" w:hAnsi="Arial"/>
                <w:b w:val="0"/>
                <w:sz w:val="20"/>
              </w:rPr>
              <w:t xml:space="preserve"> 2021</w:t>
            </w:r>
          </w:p>
        </w:tc>
      </w:tr>
      <w:tr w:rsidR="005E3B70" w14:paraId="2C531668" w14:textId="77777777" w:rsidTr="00023590">
        <w:tc>
          <w:tcPr>
            <w:tcW w:w="6138" w:type="dxa"/>
          </w:tcPr>
          <w:p w14:paraId="2C531666" w14:textId="2EECA27C" w:rsidR="005E3B70" w:rsidRDefault="00863D7D"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Answers to Q&amp;A </w:t>
            </w:r>
            <w:r w:rsidR="001F6ED5">
              <w:rPr>
                <w:rFonts w:ascii="Arial" w:hAnsi="Arial"/>
                <w:b w:val="0"/>
                <w:sz w:val="20"/>
              </w:rPr>
              <w:t>posted no later than</w:t>
            </w:r>
            <w:r w:rsidR="005E3B70">
              <w:rPr>
                <w:rFonts w:ascii="Arial" w:hAnsi="Arial"/>
                <w:b w:val="0"/>
                <w:sz w:val="20"/>
              </w:rPr>
              <w:t xml:space="preserve"> </w:t>
            </w:r>
          </w:p>
        </w:tc>
        <w:tc>
          <w:tcPr>
            <w:tcW w:w="2430" w:type="dxa"/>
          </w:tcPr>
          <w:p w14:paraId="2C531667" w14:textId="09980158" w:rsidR="005E3B70" w:rsidRDefault="001C424B" w:rsidP="00EA24AC">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December 13</w:t>
            </w:r>
            <w:r w:rsidR="00F75EE5">
              <w:rPr>
                <w:rFonts w:ascii="Arial" w:hAnsi="Arial"/>
                <w:b w:val="0"/>
                <w:sz w:val="20"/>
              </w:rPr>
              <w:t>, 2021</w:t>
            </w:r>
          </w:p>
        </w:tc>
      </w:tr>
      <w:tr w:rsidR="005E3B70" w14:paraId="2C53166B" w14:textId="77777777" w:rsidTr="00023590">
        <w:tc>
          <w:tcPr>
            <w:tcW w:w="6138" w:type="dxa"/>
          </w:tcPr>
          <w:p w14:paraId="2C531669" w14:textId="77777777" w:rsidR="005E3B70" w:rsidRPr="001715C6"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sz w:val="20"/>
                <w:u w:val="single"/>
              </w:rPr>
            </w:pPr>
            <w:r w:rsidRPr="001715C6">
              <w:rPr>
                <w:rFonts w:ascii="Arial" w:hAnsi="Arial"/>
                <w:sz w:val="20"/>
              </w:rPr>
              <w:t>Proposals due</w:t>
            </w:r>
          </w:p>
        </w:tc>
        <w:tc>
          <w:tcPr>
            <w:tcW w:w="2430" w:type="dxa"/>
          </w:tcPr>
          <w:p w14:paraId="2C53166A" w14:textId="5EF74901" w:rsidR="005E3B70" w:rsidRPr="001C424B" w:rsidRDefault="001C424B"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sz w:val="20"/>
              </w:rPr>
            </w:pPr>
            <w:r w:rsidRPr="001C424B">
              <w:rPr>
                <w:rFonts w:ascii="Arial" w:hAnsi="Arial"/>
                <w:sz w:val="20"/>
              </w:rPr>
              <w:t>December 20</w:t>
            </w:r>
            <w:r w:rsidR="00F75EE5" w:rsidRPr="001C424B">
              <w:rPr>
                <w:rFonts w:ascii="Arial" w:hAnsi="Arial"/>
                <w:sz w:val="20"/>
              </w:rPr>
              <w:t>, 2021, 5:00 PM PDT</w:t>
            </w:r>
          </w:p>
        </w:tc>
      </w:tr>
      <w:tr w:rsidR="005E3B70" w14:paraId="2C53166E" w14:textId="77777777" w:rsidTr="00023590">
        <w:tc>
          <w:tcPr>
            <w:tcW w:w="6138" w:type="dxa"/>
          </w:tcPr>
          <w:p w14:paraId="2C53166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Evaluate proposals</w:t>
            </w:r>
          </w:p>
        </w:tc>
        <w:tc>
          <w:tcPr>
            <w:tcW w:w="2430" w:type="dxa"/>
          </w:tcPr>
          <w:p w14:paraId="2C53166D" w14:textId="39CDA7AD" w:rsidR="005E3B70" w:rsidRPr="00972ECA" w:rsidRDefault="001C424B" w:rsidP="001715C6">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December 22 - 29</w:t>
            </w:r>
            <w:r w:rsidR="00F75EE5">
              <w:rPr>
                <w:rFonts w:ascii="Arial" w:hAnsi="Arial"/>
                <w:b w:val="0"/>
                <w:sz w:val="20"/>
              </w:rPr>
              <w:t>, 2021</w:t>
            </w:r>
          </w:p>
        </w:tc>
      </w:tr>
      <w:tr w:rsidR="005E3B70" w14:paraId="2C531674" w14:textId="77777777" w:rsidTr="00023590">
        <w:tc>
          <w:tcPr>
            <w:tcW w:w="6138" w:type="dxa"/>
          </w:tcPr>
          <w:p w14:paraId="2C531672"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Announce “Apparent Successful Contractor” and send notification via e-mail to unsuccessful proposers</w:t>
            </w:r>
          </w:p>
        </w:tc>
        <w:tc>
          <w:tcPr>
            <w:tcW w:w="2430" w:type="dxa"/>
          </w:tcPr>
          <w:p w14:paraId="2C531673" w14:textId="33AE7F93" w:rsidR="005E3B70" w:rsidRDefault="001715C6"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December 30</w:t>
            </w:r>
            <w:r w:rsidR="00F75EE5">
              <w:rPr>
                <w:rFonts w:ascii="Arial" w:hAnsi="Arial"/>
                <w:b w:val="0"/>
                <w:sz w:val="20"/>
              </w:rPr>
              <w:t>, 2021</w:t>
            </w:r>
          </w:p>
        </w:tc>
      </w:tr>
      <w:tr w:rsidR="005E3B70" w14:paraId="2C531677" w14:textId="77777777" w:rsidTr="00023590">
        <w:tc>
          <w:tcPr>
            <w:tcW w:w="6138" w:type="dxa"/>
          </w:tcPr>
          <w:p w14:paraId="2C531675"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Hold debriefing conferences (if requested)</w:t>
            </w:r>
          </w:p>
        </w:tc>
        <w:tc>
          <w:tcPr>
            <w:tcW w:w="2430" w:type="dxa"/>
          </w:tcPr>
          <w:p w14:paraId="2C531676" w14:textId="789E0DDB" w:rsidR="005E3B70" w:rsidRDefault="001C424B"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January 3 – 5, 2022</w:t>
            </w:r>
          </w:p>
        </w:tc>
      </w:tr>
      <w:tr w:rsidR="005E3B70" w14:paraId="2C53167A" w14:textId="77777777" w:rsidTr="00023590">
        <w:tc>
          <w:tcPr>
            <w:tcW w:w="6138" w:type="dxa"/>
          </w:tcPr>
          <w:p w14:paraId="2C53167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Negotiate contract</w:t>
            </w:r>
          </w:p>
        </w:tc>
        <w:tc>
          <w:tcPr>
            <w:tcW w:w="2430" w:type="dxa"/>
          </w:tcPr>
          <w:p w14:paraId="2C531679" w14:textId="7B0C64D3" w:rsidR="005E3B70" w:rsidRDefault="001C424B"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January 5 - 12</w:t>
            </w:r>
            <w:r w:rsidR="00E55BF4">
              <w:rPr>
                <w:rFonts w:ascii="Arial" w:hAnsi="Arial"/>
                <w:b w:val="0"/>
                <w:sz w:val="20"/>
              </w:rPr>
              <w:t>,</w:t>
            </w:r>
            <w:r w:rsidR="00EA24AC">
              <w:rPr>
                <w:rFonts w:ascii="Arial" w:hAnsi="Arial"/>
                <w:b w:val="0"/>
                <w:sz w:val="20"/>
              </w:rPr>
              <w:t xml:space="preserve"> 202</w:t>
            </w:r>
            <w:r w:rsidR="00E55BF4">
              <w:rPr>
                <w:rFonts w:ascii="Arial" w:hAnsi="Arial"/>
                <w:b w:val="0"/>
                <w:sz w:val="20"/>
              </w:rPr>
              <w:t>2</w:t>
            </w:r>
          </w:p>
        </w:tc>
      </w:tr>
      <w:tr w:rsidR="005E3B70" w14:paraId="2C53167D" w14:textId="77777777" w:rsidTr="00023590">
        <w:tc>
          <w:tcPr>
            <w:tcW w:w="6138" w:type="dxa"/>
          </w:tcPr>
          <w:p w14:paraId="2C53167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Begin contract work</w:t>
            </w:r>
          </w:p>
        </w:tc>
        <w:tc>
          <w:tcPr>
            <w:tcW w:w="2430" w:type="dxa"/>
          </w:tcPr>
          <w:p w14:paraId="2C53167C" w14:textId="6F5A5B21" w:rsidR="005E3B70" w:rsidRPr="00972ECA" w:rsidRDefault="001715C6"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January 17</w:t>
            </w:r>
            <w:r w:rsidR="00EA24AC">
              <w:rPr>
                <w:rFonts w:ascii="Arial" w:hAnsi="Arial"/>
                <w:b w:val="0"/>
                <w:sz w:val="20"/>
              </w:rPr>
              <w:t>, 202</w:t>
            </w:r>
            <w:r w:rsidR="00E55BF4">
              <w:rPr>
                <w:rFonts w:ascii="Arial" w:hAnsi="Arial"/>
                <w:b w:val="0"/>
                <w:sz w:val="20"/>
              </w:rPr>
              <w:t>2</w:t>
            </w:r>
          </w:p>
        </w:tc>
      </w:tr>
    </w:tbl>
    <w:p w14:paraId="2C53167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jc w:val="both"/>
        <w:rPr>
          <w:rFonts w:ascii="Arial" w:hAnsi="Arial"/>
          <w:b w:val="0"/>
          <w:sz w:val="18"/>
        </w:rPr>
      </w:pPr>
    </w:p>
    <w:p w14:paraId="2C53167F"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80"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reserves the right to revise the above schedule.</w:t>
      </w:r>
    </w:p>
    <w:p w14:paraId="2C53168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8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8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br w:type="page"/>
      </w:r>
    </w:p>
    <w:p w14:paraId="72ADF7DA" w14:textId="40C84F2D" w:rsidR="00EC5B07" w:rsidRDefault="001715C6" w:rsidP="00160AEA">
      <w:pPr>
        <w:pStyle w:val="BodyTextIndent"/>
        <w:tabs>
          <w:tab w:val="clear" w:pos="0"/>
          <w:tab w:val="clear" w:pos="3240"/>
          <w:tab w:val="clear" w:pos="3600"/>
          <w:tab w:val="clear" w:pos="4320"/>
          <w:tab w:val="clear" w:pos="5040"/>
          <w:tab w:val="clear" w:pos="5760"/>
          <w:tab w:val="clear" w:pos="6480"/>
          <w:tab w:val="clear" w:pos="7200"/>
        </w:tabs>
        <w:rPr>
          <w:rFonts w:cs="Arial"/>
          <w:b/>
        </w:rPr>
      </w:pPr>
      <w:r w:rsidRPr="001715C6">
        <w:rPr>
          <w:rFonts w:cs="Arial"/>
          <w:b/>
        </w:rPr>
        <w:lastRenderedPageBreak/>
        <w:t>2.3 SECTION DELETED</w:t>
      </w:r>
    </w:p>
    <w:p w14:paraId="5F9247BD" w14:textId="77777777" w:rsidR="001715C6" w:rsidRPr="001715C6" w:rsidRDefault="001715C6" w:rsidP="00160AEA">
      <w:pPr>
        <w:pStyle w:val="BodyTextIndent"/>
        <w:tabs>
          <w:tab w:val="clear" w:pos="0"/>
          <w:tab w:val="clear" w:pos="3240"/>
          <w:tab w:val="clear" w:pos="3600"/>
          <w:tab w:val="clear" w:pos="4320"/>
          <w:tab w:val="clear" w:pos="5040"/>
          <w:tab w:val="clear" w:pos="5760"/>
          <w:tab w:val="clear" w:pos="6480"/>
          <w:tab w:val="clear" w:pos="7200"/>
        </w:tabs>
        <w:rPr>
          <w:rFonts w:cs="Arial"/>
          <w:b/>
        </w:rPr>
      </w:pPr>
    </w:p>
    <w:p w14:paraId="7DD85878" w14:textId="7D3CE307" w:rsidR="001715C6" w:rsidRDefault="001715C6"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1715C6">
        <w:rPr>
          <w:rFonts w:cs="Arial"/>
          <w:b/>
        </w:rPr>
        <w:t>2.4 SECTION DELETED</w:t>
      </w:r>
    </w:p>
    <w:p w14:paraId="0BC9E045" w14:textId="7DEA47B4" w:rsidR="00EC5B07" w:rsidRPr="00EC5B07" w:rsidRDefault="00EC5B07" w:rsidP="00160AEA">
      <w:pPr>
        <w:pStyle w:val="BodyTextIndent"/>
        <w:tabs>
          <w:tab w:val="clear" w:pos="0"/>
          <w:tab w:val="clear" w:pos="3240"/>
          <w:tab w:val="clear" w:pos="3600"/>
          <w:tab w:val="clear" w:pos="4320"/>
          <w:tab w:val="clear" w:pos="5040"/>
          <w:tab w:val="clear" w:pos="5760"/>
          <w:tab w:val="clear" w:pos="6480"/>
          <w:tab w:val="clear" w:pos="7200"/>
        </w:tabs>
        <w:rPr>
          <w:rFonts w:cs="Arial"/>
          <w:b/>
        </w:rPr>
      </w:pPr>
    </w:p>
    <w:p w14:paraId="2C531689" w14:textId="5D51517F" w:rsidR="005E3B70" w:rsidRPr="00CB0EF5" w:rsidRDefault="00205D37" w:rsidP="00160AEA">
      <w:pPr>
        <w:tabs>
          <w:tab w:val="left" w:pos="-720"/>
          <w:tab w:val="left" w:pos="990"/>
        </w:tabs>
        <w:spacing w:before="120"/>
        <w:ind w:left="360"/>
        <w:jc w:val="both"/>
        <w:rPr>
          <w:rFonts w:ascii="Arial" w:hAnsi="Arial"/>
          <w:sz w:val="20"/>
        </w:rPr>
      </w:pPr>
      <w:r>
        <w:rPr>
          <w:rFonts w:ascii="Arial" w:hAnsi="Arial"/>
          <w:sz w:val="20"/>
        </w:rPr>
        <w:t>2.5</w:t>
      </w:r>
      <w:r w:rsidR="005E3B70" w:rsidRPr="00CB0EF5">
        <w:rPr>
          <w:rFonts w:ascii="Arial" w:hAnsi="Arial"/>
          <w:sz w:val="20"/>
        </w:rPr>
        <w:t xml:space="preserve">  SUBMISSION OF PROPOSALS</w:t>
      </w:r>
    </w:p>
    <w:p w14:paraId="2C53168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96" w14:textId="77777777" w:rsidR="005E3B70" w:rsidRPr="0071531F"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r w:rsidRPr="0071531F">
        <w:rPr>
          <w:rFonts w:ascii="Arial" w:hAnsi="Arial"/>
          <w:sz w:val="20"/>
        </w:rPr>
        <w:t>ELECTRONIC PROPOSALS:</w:t>
      </w:r>
    </w:p>
    <w:p w14:paraId="2C531697" w14:textId="53218F44"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AE51CB">
        <w:rPr>
          <w:rFonts w:ascii="Arial" w:hAnsi="Arial"/>
          <w:b w:val="0"/>
          <w:sz w:val="20"/>
        </w:rPr>
        <w:t>The proposal</w:t>
      </w:r>
      <w:r w:rsidR="005C7168">
        <w:rPr>
          <w:rFonts w:ascii="Arial" w:hAnsi="Arial"/>
          <w:b w:val="0"/>
          <w:sz w:val="20"/>
        </w:rPr>
        <w:t>s</w:t>
      </w:r>
      <w:r w:rsidRPr="00AE51CB">
        <w:rPr>
          <w:rFonts w:ascii="Arial" w:hAnsi="Arial"/>
          <w:b w:val="0"/>
          <w:sz w:val="20"/>
        </w:rPr>
        <w:t xml:space="preserve"> must be </w:t>
      </w:r>
      <w:r w:rsidRPr="00AE51CB">
        <w:rPr>
          <w:rFonts w:ascii="Arial" w:hAnsi="Arial"/>
          <w:sz w:val="20"/>
        </w:rPr>
        <w:t xml:space="preserve">received by the RFP Coordinator </w:t>
      </w:r>
      <w:r w:rsidRPr="00AE51CB">
        <w:rPr>
          <w:rFonts w:ascii="Arial" w:hAnsi="Arial"/>
          <w:b w:val="0"/>
          <w:sz w:val="20"/>
        </w:rPr>
        <w:t xml:space="preserve">no later than </w:t>
      </w:r>
      <w:r w:rsidR="0002019B">
        <w:rPr>
          <w:rFonts w:ascii="Arial" w:hAnsi="Arial"/>
          <w:b w:val="0"/>
          <w:sz w:val="20"/>
        </w:rPr>
        <w:t>12</w:t>
      </w:r>
      <w:r w:rsidR="001A5F44">
        <w:rPr>
          <w:rFonts w:ascii="Arial" w:hAnsi="Arial"/>
          <w:b w:val="0"/>
          <w:sz w:val="20"/>
        </w:rPr>
        <w:t>:00 PM</w:t>
      </w:r>
      <w:r w:rsidRPr="00AE51CB">
        <w:rPr>
          <w:rFonts w:ascii="Arial" w:hAnsi="Arial"/>
          <w:b w:val="0"/>
          <w:sz w:val="20"/>
        </w:rPr>
        <w:t xml:space="preserve"> </w:t>
      </w:r>
      <w:r w:rsidR="0002019B">
        <w:rPr>
          <w:rFonts w:ascii="Arial" w:hAnsi="Arial"/>
          <w:b w:val="0"/>
          <w:sz w:val="20"/>
        </w:rPr>
        <w:t xml:space="preserve">(NOON) </w:t>
      </w:r>
      <w:r>
        <w:rPr>
          <w:rFonts w:ascii="Arial" w:hAnsi="Arial"/>
          <w:b w:val="0"/>
          <w:sz w:val="20"/>
        </w:rPr>
        <w:t>Pacific Time,</w:t>
      </w:r>
      <w:r w:rsidRPr="00AE51CB">
        <w:rPr>
          <w:rFonts w:ascii="Arial" w:hAnsi="Arial"/>
          <w:b w:val="0"/>
          <w:sz w:val="20"/>
        </w:rPr>
        <w:t xml:space="preserve"> in Olympia, Washington, on</w:t>
      </w:r>
      <w:r>
        <w:rPr>
          <w:rFonts w:ascii="Arial" w:hAnsi="Arial"/>
          <w:b w:val="0"/>
          <w:sz w:val="20"/>
        </w:rPr>
        <w:t xml:space="preserve"> </w:t>
      </w:r>
      <w:r w:rsidR="00E55BF4">
        <w:rPr>
          <w:rFonts w:ascii="Arial" w:hAnsi="Arial" w:cs="Arial"/>
          <w:i/>
          <w:sz w:val="20"/>
        </w:rPr>
        <w:t>November 30</w:t>
      </w:r>
      <w:r w:rsidR="001A5F44">
        <w:rPr>
          <w:rFonts w:ascii="Arial" w:hAnsi="Arial" w:cs="Arial"/>
          <w:i/>
          <w:sz w:val="20"/>
        </w:rPr>
        <w:t>, 2021.</w:t>
      </w:r>
    </w:p>
    <w:p w14:paraId="2C531698"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99" w14:textId="7F30CB1A" w:rsidR="005E3B70" w:rsidRPr="00AE51CB"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bCs/>
        </w:rPr>
      </w:pPr>
      <w:r w:rsidRPr="00AE51CB">
        <w:rPr>
          <w:rFonts w:cs="Arial"/>
          <w:bCs/>
        </w:rPr>
        <w:t xml:space="preserve">Proposals must be submitted electronically as an attachment to an e-mail to the RFP Coordinator, at the e-mail address listed in Section 2.1. Attachments to e-mail shall be </w:t>
      </w:r>
      <w:r>
        <w:rPr>
          <w:rFonts w:cs="Arial"/>
          <w:bCs/>
        </w:rPr>
        <w:t>i</w:t>
      </w:r>
      <w:r w:rsidRPr="00AE51CB">
        <w:rPr>
          <w:rFonts w:cs="Arial"/>
          <w:bCs/>
        </w:rPr>
        <w:t xml:space="preserve">n Microsoft Word format or PDF. Zipped files cannot be received by </w:t>
      </w:r>
      <w:r>
        <w:rPr>
          <w:rFonts w:cs="Arial"/>
          <w:bCs/>
        </w:rPr>
        <w:t>COMMERCE</w:t>
      </w:r>
      <w:r w:rsidRPr="00AE51CB">
        <w:rPr>
          <w:rFonts w:cs="Arial"/>
          <w:bCs/>
        </w:rPr>
        <w:t xml:space="preserve"> and cannot be used for submission of proposals.  The cover submittal letter and the Certifications and Assurances form must have a scanned signature of the individual within the organization authorized to bind the Consultant to the offer. </w:t>
      </w:r>
      <w:r>
        <w:rPr>
          <w:rFonts w:cs="Arial"/>
          <w:bCs/>
        </w:rPr>
        <w:t>COMMERCE</w:t>
      </w:r>
      <w:r w:rsidRPr="00AE51CB">
        <w:rPr>
          <w:rFonts w:cs="Arial"/>
          <w:bCs/>
        </w:rPr>
        <w:t xml:space="preserve"> does not assume responsibility for problems with</w:t>
      </w:r>
      <w:r>
        <w:rPr>
          <w:rFonts w:cs="Arial"/>
          <w:bCs/>
        </w:rPr>
        <w:t xml:space="preserve"> Consultant’s</w:t>
      </w:r>
      <w:r w:rsidRPr="00AE51CB">
        <w:rPr>
          <w:rFonts w:cs="Arial"/>
          <w:bCs/>
        </w:rPr>
        <w:t xml:space="preserve"> e-mail.</w:t>
      </w:r>
      <w:r>
        <w:rPr>
          <w:rFonts w:cs="Arial"/>
          <w:bCs/>
        </w:rPr>
        <w:t xml:space="preserve"> If COMMERCE email is not working, appropriate allowances will be made.  </w:t>
      </w:r>
    </w:p>
    <w:p w14:paraId="2C53169A"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69B"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AE51CB">
        <w:rPr>
          <w:rFonts w:ascii="Arial" w:hAnsi="Arial"/>
          <w:b w:val="0"/>
          <w:sz w:val="20"/>
        </w:rPr>
        <w:t>Proposals may not be transmitted using facsimile transmission.</w:t>
      </w:r>
    </w:p>
    <w:p w14:paraId="2C53169C"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69D" w14:textId="01BB02E2"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Consultants should allow sufficient time to ensure timely receipt of the proposal by the RFP Coordinator.  </w:t>
      </w:r>
      <w:r w:rsidRPr="005C02ED">
        <w:rPr>
          <w:rFonts w:ascii="Arial" w:hAnsi="Arial"/>
          <w:sz w:val="20"/>
        </w:rPr>
        <w:t>Late proposals will not be accepted and will be automatically disqualified from further consideration,</w:t>
      </w:r>
      <w:r>
        <w:rPr>
          <w:rFonts w:ascii="Arial" w:hAnsi="Arial"/>
          <w:b w:val="0"/>
          <w:sz w:val="20"/>
        </w:rPr>
        <w:t xml:space="preserve"> unless COMMERCE e-mail is found to be at fault</w:t>
      </w:r>
      <w:r w:rsidR="005C02ED">
        <w:rPr>
          <w:rFonts w:ascii="Arial" w:hAnsi="Arial"/>
          <w:b w:val="0"/>
          <w:sz w:val="20"/>
        </w:rPr>
        <w:t xml:space="preserve"> at COMMERCE’S sole determination</w:t>
      </w:r>
      <w:r w:rsidRPr="00AE51CB">
        <w:rPr>
          <w:rFonts w:ascii="Arial" w:hAnsi="Arial"/>
          <w:b w:val="0"/>
          <w:sz w:val="20"/>
        </w:rPr>
        <w:t xml:space="preserve">. </w:t>
      </w:r>
      <w:r w:rsidR="00CE666E">
        <w:rPr>
          <w:rFonts w:ascii="Arial" w:hAnsi="Arial"/>
          <w:b w:val="0"/>
          <w:sz w:val="20"/>
        </w:rPr>
        <w:t xml:space="preserve">Requests for deadline extensions will not be granted. </w:t>
      </w:r>
      <w:r w:rsidRPr="00AE51CB">
        <w:rPr>
          <w:rFonts w:ascii="Arial" w:hAnsi="Arial"/>
          <w:b w:val="0"/>
          <w:sz w:val="20"/>
        </w:rPr>
        <w:t xml:space="preserve">All proposals and any accompanying documentation become the property of </w:t>
      </w:r>
      <w:r>
        <w:rPr>
          <w:rFonts w:ascii="Arial" w:hAnsi="Arial"/>
          <w:b w:val="0"/>
          <w:sz w:val="20"/>
        </w:rPr>
        <w:t>COMMERCE</w:t>
      </w:r>
      <w:r w:rsidRPr="00AE51CB">
        <w:rPr>
          <w:rFonts w:ascii="Arial" w:hAnsi="Arial"/>
          <w:b w:val="0"/>
          <w:sz w:val="20"/>
        </w:rPr>
        <w:t xml:space="preserve"> and will not be returned.</w:t>
      </w:r>
      <w:r w:rsidR="00CE666E">
        <w:rPr>
          <w:rFonts w:ascii="Arial" w:hAnsi="Arial"/>
          <w:b w:val="0"/>
          <w:sz w:val="20"/>
        </w:rPr>
        <w:t xml:space="preserve"> </w:t>
      </w:r>
    </w:p>
    <w:p w14:paraId="2C5316A3" w14:textId="52954B93" w:rsidR="005E3B70" w:rsidRPr="00532461" w:rsidRDefault="005E3B70" w:rsidP="000564D2">
      <w:pPr>
        <w:numPr>
          <w:ilvl w:val="1"/>
          <w:numId w:val="19"/>
        </w:numPr>
        <w:tabs>
          <w:tab w:val="left" w:pos="-720"/>
          <w:tab w:val="left" w:pos="990"/>
        </w:tabs>
        <w:spacing w:before="120"/>
        <w:jc w:val="both"/>
        <w:rPr>
          <w:rFonts w:ascii="Arial" w:hAnsi="Arial"/>
          <w:sz w:val="20"/>
        </w:rPr>
      </w:pPr>
      <w:r>
        <w:rPr>
          <w:rFonts w:ascii="Arial" w:hAnsi="Arial"/>
          <w:sz w:val="20"/>
        </w:rPr>
        <w:t xml:space="preserve">  </w:t>
      </w:r>
      <w:r w:rsidR="00A641A8">
        <w:rPr>
          <w:rFonts w:ascii="Arial" w:hAnsi="Arial"/>
          <w:sz w:val="20"/>
        </w:rPr>
        <w:t xml:space="preserve">PROPRIETARY INFORMATION AND </w:t>
      </w:r>
      <w:r>
        <w:rPr>
          <w:rFonts w:ascii="Arial" w:hAnsi="Arial"/>
          <w:sz w:val="20"/>
        </w:rPr>
        <w:t>PUBLIC DISCLOSURE</w:t>
      </w:r>
    </w:p>
    <w:p w14:paraId="2C5316A4" w14:textId="00338B88" w:rsidR="005E3B70" w:rsidRPr="0049086A" w:rsidRDefault="005E3B70" w:rsidP="00160AEA">
      <w:pPr>
        <w:ind w:left="390"/>
        <w:jc w:val="both"/>
        <w:rPr>
          <w:rFonts w:ascii="Calibri" w:hAnsi="Calibri"/>
          <w:b w:val="0"/>
          <w:sz w:val="22"/>
          <w:szCs w:val="22"/>
        </w:rPr>
      </w:pPr>
      <w:r w:rsidRPr="0049086A">
        <w:rPr>
          <w:rFonts w:ascii="Arial" w:hAnsi="Arial" w:cs="Arial"/>
          <w:b w:val="0"/>
          <w:bCs/>
          <w:sz w:val="20"/>
        </w:rPr>
        <w:t xml:space="preserve">Proposals submitted in response to this competitive procurement shall become the property of </w:t>
      </w:r>
      <w:r>
        <w:rPr>
          <w:rFonts w:ascii="Arial" w:hAnsi="Arial" w:cs="Arial"/>
          <w:b w:val="0"/>
          <w:bCs/>
          <w:sz w:val="20"/>
        </w:rPr>
        <w:t>COMMERCE</w:t>
      </w:r>
      <w:r w:rsidRPr="0049086A">
        <w:rPr>
          <w:rFonts w:ascii="Arial" w:hAnsi="Arial" w:cs="Arial"/>
          <w:b w:val="0"/>
          <w:bCs/>
          <w:sz w:val="20"/>
        </w:rPr>
        <w:t>. All proposals received shall remain confidential until the</w:t>
      </w:r>
      <w:r>
        <w:rPr>
          <w:rFonts w:ascii="Arial" w:hAnsi="Arial" w:cs="Arial"/>
          <w:b w:val="0"/>
          <w:bCs/>
          <w:sz w:val="20"/>
        </w:rPr>
        <w:t xml:space="preserve"> Apparent Successful Contractor is announced</w:t>
      </w:r>
      <w:r w:rsidRPr="0049086A">
        <w:rPr>
          <w:rFonts w:ascii="Arial" w:hAnsi="Arial" w:cs="Arial"/>
          <w:b w:val="0"/>
          <w:bCs/>
          <w:sz w:val="20"/>
        </w:rPr>
        <w:t>; thereafter, the proposals shall be deemed public records as defined in Chapter 42.56 of the Revise</w:t>
      </w:r>
      <w:r>
        <w:rPr>
          <w:rFonts w:ascii="Arial" w:hAnsi="Arial" w:cs="Arial"/>
          <w:b w:val="0"/>
          <w:bCs/>
          <w:sz w:val="20"/>
        </w:rPr>
        <w:t>d</w:t>
      </w:r>
      <w:r w:rsidRPr="0049086A">
        <w:rPr>
          <w:rFonts w:ascii="Arial" w:hAnsi="Arial" w:cs="Arial"/>
          <w:b w:val="0"/>
          <w:bCs/>
          <w:sz w:val="20"/>
        </w:rPr>
        <w:t xml:space="preserve"> Code of Washington (RCW).  </w:t>
      </w:r>
    </w:p>
    <w:p w14:paraId="2C5316A5" w14:textId="77777777" w:rsidR="005E3B70" w:rsidRPr="0049086A" w:rsidRDefault="005E3B70" w:rsidP="00160AEA">
      <w:pPr>
        <w:ind w:left="390"/>
        <w:jc w:val="both"/>
        <w:rPr>
          <w:rFonts w:ascii="Calibri" w:hAnsi="Calibri"/>
          <w:b w:val="0"/>
          <w:bCs/>
          <w:sz w:val="22"/>
          <w:szCs w:val="22"/>
        </w:rPr>
      </w:pPr>
      <w:r w:rsidRPr="0049086A">
        <w:rPr>
          <w:rFonts w:ascii="Calibri" w:hAnsi="Calibri"/>
          <w:b w:val="0"/>
          <w:bCs/>
          <w:sz w:val="22"/>
          <w:szCs w:val="22"/>
        </w:rPr>
        <w:t> </w:t>
      </w:r>
    </w:p>
    <w:p w14:paraId="2C5316A6" w14:textId="4BC8EA91" w:rsidR="005E3B70" w:rsidRPr="0049086A" w:rsidRDefault="005E3B70" w:rsidP="00160AEA">
      <w:pPr>
        <w:ind w:left="390"/>
        <w:jc w:val="both"/>
        <w:rPr>
          <w:rFonts w:ascii="Calibri" w:hAnsi="Calibri"/>
          <w:b w:val="0"/>
          <w:sz w:val="22"/>
          <w:szCs w:val="22"/>
        </w:rPr>
      </w:pPr>
      <w:r w:rsidRPr="0049086A">
        <w:rPr>
          <w:rFonts w:ascii="Arial" w:hAnsi="Arial" w:cs="Arial"/>
          <w:b w:val="0"/>
          <w:bCs/>
          <w:sz w:val="20"/>
        </w:rPr>
        <w:t>Any information in the proposal that the Consultant desires to claim as proprietary and exempt from disclosure under the provisions of Chapter 42.56 RCW</w:t>
      </w:r>
      <w:r>
        <w:rPr>
          <w:rFonts w:ascii="Arial" w:hAnsi="Arial" w:cs="Arial"/>
          <w:b w:val="0"/>
          <w:bCs/>
          <w:sz w:val="20"/>
        </w:rPr>
        <w:t>, or other state or federal law that provides for the nondisclosure of your document,</w:t>
      </w:r>
      <w:r w:rsidRPr="0049086A">
        <w:rPr>
          <w:rFonts w:ascii="Arial" w:hAnsi="Arial" w:cs="Arial"/>
          <w:b w:val="0"/>
          <w:bCs/>
          <w:sz w:val="20"/>
        </w:rPr>
        <w:t xml:space="preserve"> must be clearly designated. The information must be clearly identified and the particular exemption from disclosure upon which the Consultant is making the claim must be cited. Each page containing the information claimed to be exempt from disclosure must be clearly identified by the words “Proprietary Information” printed on the lower </w:t>
      </w:r>
      <w:r w:rsidR="007638D2">
        <w:rPr>
          <w:rFonts w:ascii="Arial" w:hAnsi="Arial" w:cs="Arial"/>
          <w:b w:val="0"/>
          <w:bCs/>
          <w:sz w:val="20"/>
        </w:rPr>
        <w:t>right hand corner of the page. </w:t>
      </w:r>
      <w:r w:rsidRPr="0049086A">
        <w:rPr>
          <w:rFonts w:ascii="Arial" w:hAnsi="Arial" w:cs="Arial"/>
          <w:b w:val="0"/>
          <w:bCs/>
          <w:sz w:val="20"/>
        </w:rPr>
        <w:t>Marking the entire proposal exempt from disclosure or as Proprietary Information will not be honored.   </w:t>
      </w:r>
    </w:p>
    <w:p w14:paraId="2C5316A7" w14:textId="77777777" w:rsidR="005E3B70" w:rsidRPr="0049086A" w:rsidRDefault="005E3B70" w:rsidP="00160AEA">
      <w:pPr>
        <w:ind w:left="390"/>
        <w:jc w:val="both"/>
        <w:rPr>
          <w:rFonts w:ascii="Calibri" w:hAnsi="Calibri"/>
          <w:b w:val="0"/>
          <w:bCs/>
          <w:sz w:val="22"/>
          <w:szCs w:val="22"/>
        </w:rPr>
      </w:pPr>
      <w:r w:rsidRPr="0049086A">
        <w:rPr>
          <w:rFonts w:ascii="Calibri" w:hAnsi="Calibri"/>
          <w:b w:val="0"/>
          <w:bCs/>
          <w:sz w:val="22"/>
          <w:szCs w:val="22"/>
        </w:rPr>
        <w:t> </w:t>
      </w:r>
    </w:p>
    <w:p w14:paraId="2C5316A8" w14:textId="53132839" w:rsidR="005E3B70" w:rsidRPr="0049086A" w:rsidRDefault="005E3B70" w:rsidP="00160AEA">
      <w:pPr>
        <w:ind w:left="390"/>
        <w:jc w:val="both"/>
        <w:rPr>
          <w:rFonts w:ascii="Calibri" w:hAnsi="Calibri"/>
          <w:b w:val="0"/>
          <w:sz w:val="22"/>
          <w:szCs w:val="22"/>
        </w:rPr>
      </w:pPr>
      <w:r w:rsidRPr="0049086A">
        <w:rPr>
          <w:rFonts w:ascii="Arial" w:hAnsi="Arial" w:cs="Arial"/>
          <w:b w:val="0"/>
          <w:bCs/>
          <w:sz w:val="20"/>
        </w:rPr>
        <w:t>If a public records request is made for the information that the Consultant has marked as "Proprietary Information</w:t>
      </w:r>
      <w:r>
        <w:rPr>
          <w:rFonts w:ascii="Arial" w:hAnsi="Arial" w:cs="Arial"/>
          <w:b w:val="0"/>
          <w:bCs/>
          <w:sz w:val="20"/>
        </w:rPr>
        <w:t>,</w:t>
      </w:r>
      <w:r w:rsidRPr="0049086A">
        <w:rPr>
          <w:rFonts w:ascii="Arial" w:hAnsi="Arial" w:cs="Arial"/>
          <w:b w:val="0"/>
          <w:bCs/>
          <w:sz w:val="20"/>
        </w:rPr>
        <w:t>" </w:t>
      </w:r>
      <w:r>
        <w:rPr>
          <w:rFonts w:ascii="Arial" w:hAnsi="Arial" w:cs="Arial"/>
          <w:b w:val="0"/>
          <w:bCs/>
          <w:sz w:val="20"/>
        </w:rPr>
        <w:t>COMMERCE</w:t>
      </w:r>
      <w:r w:rsidRPr="0049086A">
        <w:rPr>
          <w:rFonts w:ascii="Arial" w:hAnsi="Arial" w:cs="Arial"/>
          <w:b w:val="0"/>
          <w:bCs/>
          <w:sz w:val="20"/>
        </w:rPr>
        <w:t xml:space="preserve"> will notify the Consultant of the request and of the date that the records will be released to the requester unless the Consultant obtains a court order enjoining that disclosure. If the Consultant fails to obtain the court order enjoining disclosure, </w:t>
      </w:r>
      <w:r>
        <w:rPr>
          <w:rFonts w:ascii="Arial" w:hAnsi="Arial" w:cs="Arial"/>
          <w:b w:val="0"/>
          <w:bCs/>
          <w:sz w:val="20"/>
        </w:rPr>
        <w:t>COMMERCE</w:t>
      </w:r>
      <w:r w:rsidRPr="0049086A">
        <w:rPr>
          <w:rFonts w:ascii="Arial" w:hAnsi="Arial" w:cs="Arial"/>
          <w:b w:val="0"/>
          <w:bCs/>
          <w:sz w:val="20"/>
        </w:rPr>
        <w:t xml:space="preserve"> will release the requested information on the date specified. If a Consultant obtains a court order from a court of competent jurisdiction enjoining disclosure pursuant to Chapter 42.56 RCW</w:t>
      </w:r>
      <w:r>
        <w:rPr>
          <w:rFonts w:ascii="Arial" w:hAnsi="Arial" w:cs="Arial"/>
          <w:b w:val="0"/>
          <w:bCs/>
          <w:sz w:val="20"/>
        </w:rPr>
        <w:t>, or other state or federal law that provides for nondisclosure</w:t>
      </w:r>
      <w:r w:rsidRPr="0049086A">
        <w:rPr>
          <w:rFonts w:ascii="Arial" w:hAnsi="Arial" w:cs="Arial"/>
          <w:b w:val="0"/>
          <w:bCs/>
          <w:sz w:val="20"/>
        </w:rPr>
        <w:t xml:space="preserve">, </w:t>
      </w:r>
      <w:r>
        <w:rPr>
          <w:rFonts w:ascii="Arial" w:hAnsi="Arial" w:cs="Arial"/>
          <w:b w:val="0"/>
          <w:bCs/>
          <w:sz w:val="20"/>
        </w:rPr>
        <w:t>COMMERCE</w:t>
      </w:r>
      <w:r w:rsidRPr="0049086A">
        <w:rPr>
          <w:rFonts w:ascii="Arial" w:hAnsi="Arial" w:cs="Arial"/>
          <w:b w:val="0"/>
          <w:bCs/>
          <w:sz w:val="20"/>
        </w:rPr>
        <w:t xml:space="preserve"> shall maintain the confidentiality of the Consultant's information per the court order.</w:t>
      </w:r>
    </w:p>
    <w:p w14:paraId="2C5316A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6AA" w14:textId="4E5175D5"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A charge will be made for copying and shipping, as outlined in RCW 42.56. No fee shall be charged for inspection of contract files, but twenty-four (24) hours’ notice to the RFP Coordinator is required. All requests for information should be directed to the RFP Coordinator.</w:t>
      </w:r>
    </w:p>
    <w:p w14:paraId="2C5316A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 w:val="20"/>
        </w:rPr>
      </w:pPr>
    </w:p>
    <w:p w14:paraId="2C5316AD" w14:textId="19802310" w:rsidR="005E3B70" w:rsidRPr="00987A54" w:rsidRDefault="005E3B70" w:rsidP="000564D2">
      <w:pPr>
        <w:numPr>
          <w:ilvl w:val="1"/>
          <w:numId w:val="19"/>
        </w:numPr>
        <w:tabs>
          <w:tab w:val="left" w:pos="-720"/>
          <w:tab w:val="left" w:pos="990"/>
        </w:tabs>
        <w:spacing w:before="120"/>
        <w:jc w:val="both"/>
        <w:rPr>
          <w:rFonts w:ascii="Arial" w:hAnsi="Arial"/>
          <w:sz w:val="20"/>
        </w:rPr>
      </w:pPr>
      <w:r>
        <w:rPr>
          <w:rFonts w:ascii="Arial" w:hAnsi="Arial"/>
          <w:sz w:val="20"/>
        </w:rPr>
        <w:t xml:space="preserve">  REVISIONS TO THE RFP</w:t>
      </w:r>
    </w:p>
    <w:p w14:paraId="2C5316AE" w14:textId="43F26E56"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In the event it becomes necessary to revise any part of this RFP, addenda will be provide</w:t>
      </w:r>
      <w:r w:rsidR="00987A54">
        <w:t>d via e-mail to all individuals</w:t>
      </w:r>
      <w:r>
        <w:t xml:space="preserve"> who have made the RFP Coordinator aware of their interest. Addenda will also be published on Washington’s Electronic Bid System (WEBS). The website can be located at </w:t>
      </w:r>
      <w:hyperlink r:id="rId12" w:history="1">
        <w:r w:rsidRPr="009F4408">
          <w:rPr>
            <w:rStyle w:val="Hyperlink"/>
          </w:rPr>
          <w:t>https://fortress.wa.gov/ga/webs/</w:t>
        </w:r>
      </w:hyperlink>
      <w:r>
        <w:t>.  For this purpose, the published questions and answers and any other pertinent information shall be provided as an addendum to the RFP and will be placed on the website.</w:t>
      </w:r>
      <w:r w:rsidR="00987A54">
        <w:t xml:space="preserve"> Such addenda will also be published on an Agency page, located at </w:t>
      </w:r>
      <w:hyperlink r:id="rId13" w:history="1">
        <w:r w:rsidR="00987A54" w:rsidRPr="000230E9">
          <w:rPr>
            <w:rStyle w:val="Hyperlink"/>
          </w:rPr>
          <w:t>http://www.commerce.wa.gov/serving-communities/current-opportunities/</w:t>
        </w:r>
      </w:hyperlink>
      <w:r w:rsidR="00987A54">
        <w:t xml:space="preserve">.  </w:t>
      </w:r>
    </w:p>
    <w:p w14:paraId="2C5316AF"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B0"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If you downloaded this RFP from the Agency website located at </w:t>
      </w:r>
      <w:hyperlink r:id="rId14" w:history="1">
        <w:r w:rsidRPr="009F4408">
          <w:rPr>
            <w:rStyle w:val="Hyperlink"/>
          </w:rPr>
          <w:t>www.commerce.wa.gov</w:t>
        </w:r>
      </w:hyperlink>
      <w:r>
        <w:t>, you are responsible for sending your name, e-mail address, and telephone number to the RFP Coordinator in order for your organization to receive any RFP addenda.</w:t>
      </w:r>
    </w:p>
    <w:p w14:paraId="2C5316B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B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also reserves the right to cancel or to reissue the RFP in whole or in part, prior to execution of a contract.</w:t>
      </w:r>
    </w:p>
    <w:p w14:paraId="2C5316B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B4" w14:textId="77777777" w:rsidR="005E3B70" w:rsidRPr="002E5D3B" w:rsidRDefault="005E3B70" w:rsidP="000564D2">
      <w:pPr>
        <w:numPr>
          <w:ilvl w:val="1"/>
          <w:numId w:val="19"/>
        </w:numPr>
        <w:tabs>
          <w:tab w:val="left" w:pos="0"/>
        </w:tabs>
        <w:jc w:val="both"/>
        <w:rPr>
          <w:rFonts w:ascii="Arial" w:hAnsi="Arial" w:cs="Arial"/>
          <w:sz w:val="20"/>
        </w:rPr>
      </w:pPr>
      <w:r>
        <w:rPr>
          <w:rFonts w:ascii="Arial" w:hAnsi="Arial" w:cs="Arial"/>
          <w:sz w:val="20"/>
        </w:rPr>
        <w:lastRenderedPageBreak/>
        <w:t xml:space="preserve"> </w:t>
      </w:r>
      <w:r w:rsidRPr="002E5D3B">
        <w:rPr>
          <w:rFonts w:ascii="Arial" w:hAnsi="Arial" w:cs="Arial"/>
          <w:sz w:val="20"/>
        </w:rPr>
        <w:t>DIVERSE BUSINESS INCLUSION PLAN</w:t>
      </w:r>
    </w:p>
    <w:p w14:paraId="2C5316B5" w14:textId="423B69D2" w:rsidR="005E3B70" w:rsidRPr="002E5D3B" w:rsidRDefault="005E3B70" w:rsidP="00160AEA">
      <w:pPr>
        <w:ind w:left="360"/>
        <w:jc w:val="both"/>
        <w:rPr>
          <w:rFonts w:ascii="Arial" w:hAnsi="Arial" w:cs="Arial"/>
          <w:b w:val="0"/>
          <w:sz w:val="20"/>
        </w:rPr>
      </w:pPr>
      <w:r w:rsidRPr="002E5D3B">
        <w:rPr>
          <w:rFonts w:ascii="Arial" w:hAnsi="Arial" w:cs="Arial"/>
          <w:b w:val="0"/>
          <w:sz w:val="20"/>
        </w:rPr>
        <w:t>Responders will be required to submit a Diverse Business Inclusion Plan with their proposal. In accordance with legislative findings and policies set forth in RCW 39.19, the state of Washington encourages participation in all contracts by firms certified by the office of Minority and Women’s Business Enterprises (OMWBE), set forth in RCW 43.60A.200 for firms certified by the Washington State Department of Veterans Affairs, and set forth in RCW 39.26.005 for firms that ar</w:t>
      </w:r>
      <w:r w:rsidR="007638D2">
        <w:rPr>
          <w:rFonts w:ascii="Arial" w:hAnsi="Arial" w:cs="Arial"/>
          <w:b w:val="0"/>
          <w:sz w:val="20"/>
        </w:rPr>
        <w:t xml:space="preserve">e Washington Small Businesses. </w:t>
      </w:r>
      <w:r w:rsidRPr="002E5D3B">
        <w:rPr>
          <w:rFonts w:ascii="Arial" w:hAnsi="Arial" w:cs="Arial"/>
          <w:b w:val="0"/>
          <w:sz w:val="20"/>
        </w:rPr>
        <w:t>Participation may be either on a direct basis or on a subcontractor basis. However, 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 Any affirmative action requirements set for</w:t>
      </w:r>
      <w:r w:rsidR="00987A54">
        <w:rPr>
          <w:rFonts w:ascii="Arial" w:hAnsi="Arial" w:cs="Arial"/>
          <w:b w:val="0"/>
          <w:sz w:val="20"/>
        </w:rPr>
        <w:t>th in any federal governmental r</w:t>
      </w:r>
      <w:r w:rsidRPr="002E5D3B">
        <w:rPr>
          <w:rFonts w:ascii="Arial" w:hAnsi="Arial" w:cs="Arial"/>
          <w:b w:val="0"/>
          <w:sz w:val="20"/>
        </w:rPr>
        <w:t>ules included or referenced in the contract documents will apply.</w:t>
      </w:r>
    </w:p>
    <w:p w14:paraId="2C5316B6" w14:textId="77777777" w:rsidR="005E3B70" w:rsidRDefault="005E3B70" w:rsidP="00160AEA">
      <w:pPr>
        <w:ind w:left="360"/>
        <w:jc w:val="both"/>
        <w:rPr>
          <w:rFonts w:ascii="Arial" w:hAnsi="Arial" w:cs="Arial"/>
          <w:b w:val="0"/>
          <w:sz w:val="20"/>
          <w:u w:val="single"/>
        </w:rPr>
      </w:pPr>
    </w:p>
    <w:p w14:paraId="2C5316B7" w14:textId="77777777" w:rsidR="005E3B70" w:rsidRDefault="005E3B70" w:rsidP="00160AEA">
      <w:pPr>
        <w:ind w:left="360"/>
        <w:jc w:val="both"/>
        <w:rPr>
          <w:rFonts w:ascii="Arial" w:hAnsi="Arial" w:cs="Arial"/>
          <w:b w:val="0"/>
          <w:sz w:val="20"/>
          <w:u w:val="single"/>
        </w:rPr>
      </w:pPr>
      <w:r w:rsidRPr="002E5D3B">
        <w:rPr>
          <w:rFonts w:ascii="Arial" w:hAnsi="Arial" w:cs="Arial"/>
          <w:b w:val="0"/>
          <w:sz w:val="20"/>
          <w:u w:val="single"/>
        </w:rPr>
        <w:t>COMMERCE has the following agency goals:</w:t>
      </w:r>
    </w:p>
    <w:p w14:paraId="2C5316B8" w14:textId="77777777" w:rsidR="005E3B70" w:rsidRPr="002E5D3B" w:rsidRDefault="005E3B70"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1</w:t>
      </w:r>
      <w:r w:rsidRPr="002E5D3B">
        <w:rPr>
          <w:rFonts w:ascii="Arial" w:hAnsi="Arial" w:cs="Arial"/>
          <w:b w:val="0"/>
          <w:sz w:val="20"/>
        </w:rPr>
        <w:t>0% participation by Minority Owned Business</w:t>
      </w:r>
    </w:p>
    <w:p w14:paraId="2C5316B9" w14:textId="0D867982" w:rsidR="005E3B70" w:rsidRPr="002E5D3B"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6% participation by Women Owned Business</w:t>
      </w:r>
    </w:p>
    <w:p w14:paraId="2C5316BA" w14:textId="34FA8E04" w:rsidR="005E3B70" w:rsidRPr="002E5D3B"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Veteran Owned Business</w:t>
      </w:r>
    </w:p>
    <w:p w14:paraId="2C5316BB" w14:textId="5CA76B88" w:rsidR="005E3B70"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Small Businesses</w:t>
      </w:r>
    </w:p>
    <w:p w14:paraId="5348EB1E" w14:textId="77777777" w:rsidR="004F55E4" w:rsidRPr="002E5D3B" w:rsidRDefault="004F55E4" w:rsidP="00160AEA">
      <w:pPr>
        <w:pStyle w:val="ListParagraph"/>
        <w:spacing w:after="200" w:line="276" w:lineRule="auto"/>
        <w:ind w:left="810"/>
        <w:contextualSpacing/>
        <w:jc w:val="both"/>
        <w:rPr>
          <w:rFonts w:ascii="Arial" w:hAnsi="Arial" w:cs="Arial"/>
          <w:b w:val="0"/>
          <w:sz w:val="20"/>
        </w:rPr>
      </w:pPr>
    </w:p>
    <w:p w14:paraId="2C5316BC" w14:textId="62A1EF30" w:rsidR="005E3B70" w:rsidRPr="003A3A8D" w:rsidRDefault="00CE666E" w:rsidP="000564D2">
      <w:pPr>
        <w:numPr>
          <w:ilvl w:val="1"/>
          <w:numId w:val="19"/>
        </w:numPr>
        <w:tabs>
          <w:tab w:val="left" w:pos="-720"/>
          <w:tab w:val="left" w:pos="990"/>
        </w:tabs>
        <w:spacing w:before="120"/>
        <w:ind w:left="994" w:hanging="634"/>
        <w:jc w:val="both"/>
        <w:rPr>
          <w:rFonts w:ascii="Arial" w:hAnsi="Arial"/>
          <w:sz w:val="20"/>
        </w:rPr>
      </w:pPr>
      <w:r>
        <w:rPr>
          <w:rFonts w:ascii="Arial" w:hAnsi="Arial"/>
          <w:sz w:val="20"/>
        </w:rPr>
        <w:t xml:space="preserve">       </w:t>
      </w:r>
      <w:r w:rsidR="005E3B70">
        <w:rPr>
          <w:rFonts w:ascii="Arial" w:hAnsi="Arial"/>
          <w:sz w:val="20"/>
        </w:rPr>
        <w:t>ACCEPTANCE PERIOD</w:t>
      </w:r>
    </w:p>
    <w:p w14:paraId="2C5316B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B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Proposals must provide 60 days for acceptance by COMMERCE from the due date for receipt of proposals.  </w:t>
      </w:r>
    </w:p>
    <w:p w14:paraId="2C5316B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C0" w14:textId="77777777" w:rsidR="005E3B70" w:rsidRDefault="005E3B70" w:rsidP="000564D2">
      <w:pPr>
        <w:pStyle w:val="BodyTextIndent"/>
        <w:numPr>
          <w:ilvl w:val="1"/>
          <w:numId w:val="19"/>
        </w:numPr>
        <w:tabs>
          <w:tab w:val="clear" w:pos="0"/>
          <w:tab w:val="clear" w:pos="3240"/>
          <w:tab w:val="clear" w:pos="3600"/>
          <w:tab w:val="clear" w:pos="4320"/>
          <w:tab w:val="clear" w:pos="5040"/>
          <w:tab w:val="clear" w:pos="5760"/>
          <w:tab w:val="clear" w:pos="6480"/>
          <w:tab w:val="clear" w:pos="7200"/>
        </w:tabs>
        <w:rPr>
          <w:b/>
        </w:rPr>
      </w:pPr>
      <w:r w:rsidRPr="009C4442">
        <w:rPr>
          <w:b/>
        </w:rPr>
        <w:t>COMPLAINT</w:t>
      </w:r>
      <w:r>
        <w:rPr>
          <w:b/>
        </w:rPr>
        <w:t xml:space="preserve"> PROCESS</w:t>
      </w:r>
    </w:p>
    <w:p w14:paraId="2C5316C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rPr>
          <w:b/>
        </w:rPr>
      </w:pPr>
    </w:p>
    <w:p w14:paraId="2C5316C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Vendors may submit a complaint to COMMERCE based on any of following:</w:t>
      </w:r>
    </w:p>
    <w:p w14:paraId="2C5316C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C4" w14:textId="77777777" w:rsidR="005E3B70" w:rsidRDefault="005E3B70" w:rsidP="000564D2">
      <w:pPr>
        <w:pStyle w:val="BodyTextIndent"/>
        <w:numPr>
          <w:ilvl w:val="0"/>
          <w:numId w:val="21"/>
        </w:numPr>
        <w:tabs>
          <w:tab w:val="clear" w:pos="0"/>
          <w:tab w:val="clear" w:pos="3240"/>
          <w:tab w:val="clear" w:pos="3600"/>
          <w:tab w:val="clear" w:pos="4320"/>
          <w:tab w:val="clear" w:pos="5040"/>
          <w:tab w:val="clear" w:pos="5760"/>
          <w:tab w:val="clear" w:pos="6480"/>
          <w:tab w:val="clear" w:pos="7200"/>
        </w:tabs>
      </w:pPr>
      <w:r>
        <w:t>The solicitation unnecessarily restricts competition;</w:t>
      </w:r>
    </w:p>
    <w:p w14:paraId="2C5316C5" w14:textId="77777777" w:rsidR="005E3B70" w:rsidRDefault="005E3B70" w:rsidP="000564D2">
      <w:pPr>
        <w:pStyle w:val="BodyTextIndent"/>
        <w:numPr>
          <w:ilvl w:val="0"/>
          <w:numId w:val="21"/>
        </w:numPr>
        <w:tabs>
          <w:tab w:val="clear" w:pos="0"/>
          <w:tab w:val="clear" w:pos="3240"/>
          <w:tab w:val="clear" w:pos="3600"/>
          <w:tab w:val="clear" w:pos="4320"/>
          <w:tab w:val="clear" w:pos="5040"/>
          <w:tab w:val="clear" w:pos="5760"/>
          <w:tab w:val="clear" w:pos="6480"/>
          <w:tab w:val="clear" w:pos="7200"/>
        </w:tabs>
      </w:pPr>
      <w:r>
        <w:t>The solicitation evaluation or scoring process is unfair; or</w:t>
      </w:r>
    </w:p>
    <w:p w14:paraId="2C5316C6" w14:textId="77777777" w:rsidR="005E3B70" w:rsidRPr="009C4442" w:rsidRDefault="005E3B70" w:rsidP="000564D2">
      <w:pPr>
        <w:pStyle w:val="BodyTextIndent"/>
        <w:numPr>
          <w:ilvl w:val="0"/>
          <w:numId w:val="21"/>
        </w:numPr>
        <w:tabs>
          <w:tab w:val="clear" w:pos="0"/>
          <w:tab w:val="clear" w:pos="3240"/>
          <w:tab w:val="clear" w:pos="3600"/>
          <w:tab w:val="clear" w:pos="4320"/>
          <w:tab w:val="clear" w:pos="5040"/>
          <w:tab w:val="clear" w:pos="5760"/>
          <w:tab w:val="clear" w:pos="6480"/>
          <w:tab w:val="clear" w:pos="7200"/>
        </w:tabs>
      </w:pPr>
      <w:r>
        <w:t>The solicitation requirements are inadequate or insufficient to prepare a response.</w:t>
      </w:r>
    </w:p>
    <w:p w14:paraId="2C5316C7" w14:textId="77777777" w:rsidR="005E3B70" w:rsidRDefault="005E3B70" w:rsidP="00160AEA">
      <w:pPr>
        <w:autoSpaceDE w:val="0"/>
        <w:autoSpaceDN w:val="0"/>
        <w:adjustRightInd w:val="0"/>
        <w:jc w:val="both"/>
        <w:rPr>
          <w:rFonts w:ascii="Times New Roman" w:hAnsi="Times New Roman"/>
          <w:b w:val="0"/>
          <w:color w:val="000000"/>
          <w:szCs w:val="24"/>
        </w:rPr>
      </w:pPr>
    </w:p>
    <w:p w14:paraId="2C5316C8" w14:textId="0A93A965" w:rsidR="005E3B70" w:rsidRDefault="005E3B70" w:rsidP="00160AEA">
      <w:pPr>
        <w:autoSpaceDE w:val="0"/>
        <w:autoSpaceDN w:val="0"/>
        <w:adjustRightInd w:val="0"/>
        <w:ind w:left="360"/>
        <w:jc w:val="both"/>
        <w:rPr>
          <w:rFonts w:ascii="Arial" w:hAnsi="Arial" w:cs="Arial"/>
          <w:b w:val="0"/>
          <w:color w:val="000000"/>
          <w:sz w:val="20"/>
        </w:rPr>
      </w:pPr>
      <w:r w:rsidRPr="0080241E">
        <w:rPr>
          <w:rFonts w:ascii="Arial" w:hAnsi="Arial" w:cs="Arial"/>
          <w:b w:val="0"/>
          <w:color w:val="000000"/>
          <w:sz w:val="20"/>
        </w:rPr>
        <w:t xml:space="preserve">A complaint </w:t>
      </w:r>
      <w:r>
        <w:rPr>
          <w:rFonts w:ascii="Arial" w:hAnsi="Arial" w:cs="Arial"/>
          <w:b w:val="0"/>
          <w:color w:val="000000"/>
          <w:sz w:val="20"/>
        </w:rPr>
        <w:t>may</w:t>
      </w:r>
      <w:r w:rsidRPr="0080241E">
        <w:rPr>
          <w:rFonts w:ascii="Arial" w:hAnsi="Arial" w:cs="Arial"/>
          <w:b w:val="0"/>
          <w:color w:val="000000"/>
          <w:sz w:val="20"/>
        </w:rPr>
        <w:t xml:space="preserve"> be submitted </w:t>
      </w:r>
      <w:r>
        <w:rPr>
          <w:rFonts w:ascii="Arial" w:hAnsi="Arial" w:cs="Arial"/>
          <w:b w:val="0"/>
          <w:color w:val="000000"/>
          <w:sz w:val="20"/>
        </w:rPr>
        <w:t>to COMMERCE</w:t>
      </w:r>
      <w:r w:rsidRPr="0080241E">
        <w:rPr>
          <w:rFonts w:ascii="Arial" w:hAnsi="Arial" w:cs="Arial"/>
          <w:b w:val="0"/>
          <w:color w:val="000000"/>
          <w:sz w:val="20"/>
        </w:rPr>
        <w:t xml:space="preserve"> at any time prior to 5 days before the bid response deadline. The complaint must meet the following requirements:</w:t>
      </w:r>
    </w:p>
    <w:p w14:paraId="2C5316C9" w14:textId="77777777" w:rsidR="005E3B70" w:rsidRPr="0080241E" w:rsidRDefault="005E3B70" w:rsidP="00160AEA">
      <w:pPr>
        <w:autoSpaceDE w:val="0"/>
        <w:autoSpaceDN w:val="0"/>
        <w:adjustRightInd w:val="0"/>
        <w:ind w:left="360"/>
        <w:jc w:val="both"/>
        <w:rPr>
          <w:rFonts w:ascii="Arial" w:hAnsi="Arial" w:cs="Arial"/>
          <w:b w:val="0"/>
          <w:color w:val="000000"/>
          <w:sz w:val="20"/>
        </w:rPr>
      </w:pPr>
    </w:p>
    <w:p w14:paraId="2C5316CA" w14:textId="77777777" w:rsidR="005E3B70" w:rsidRPr="0080241E" w:rsidRDefault="005E3B70" w:rsidP="000564D2">
      <w:pPr>
        <w:numPr>
          <w:ilvl w:val="0"/>
          <w:numId w:val="22"/>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must be in writing;</w:t>
      </w:r>
    </w:p>
    <w:p w14:paraId="2C5316CB" w14:textId="77777777" w:rsidR="005E3B70" w:rsidRPr="0080241E" w:rsidRDefault="005E3B70" w:rsidP="000564D2">
      <w:pPr>
        <w:numPr>
          <w:ilvl w:val="0"/>
          <w:numId w:val="22"/>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must be sent to the RFP coordinator in a timely manner;</w:t>
      </w:r>
    </w:p>
    <w:p w14:paraId="2C5316CC" w14:textId="77777777" w:rsidR="005E3B70" w:rsidRPr="0080241E" w:rsidRDefault="005E3B70" w:rsidP="000564D2">
      <w:pPr>
        <w:numPr>
          <w:ilvl w:val="0"/>
          <w:numId w:val="22"/>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clearly articulate the basis for the complaint; and</w:t>
      </w:r>
    </w:p>
    <w:p w14:paraId="2C5316CD" w14:textId="77777777" w:rsidR="005E3B70" w:rsidRDefault="005E3B70" w:rsidP="000564D2">
      <w:pPr>
        <w:numPr>
          <w:ilvl w:val="0"/>
          <w:numId w:val="22"/>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include a proposed remedy.</w:t>
      </w:r>
    </w:p>
    <w:p w14:paraId="2C5316CE" w14:textId="77777777" w:rsidR="005E3B70" w:rsidRDefault="005E3B70" w:rsidP="00160AEA">
      <w:pPr>
        <w:autoSpaceDE w:val="0"/>
        <w:autoSpaceDN w:val="0"/>
        <w:adjustRightInd w:val="0"/>
        <w:ind w:left="360"/>
        <w:jc w:val="both"/>
        <w:rPr>
          <w:rFonts w:ascii="Arial" w:hAnsi="Arial" w:cs="Arial"/>
          <w:b w:val="0"/>
          <w:color w:val="000000"/>
          <w:sz w:val="20"/>
        </w:rPr>
      </w:pPr>
    </w:p>
    <w:p w14:paraId="2C5316CF" w14:textId="4EEB3DC6" w:rsidR="005E3B70" w:rsidRDefault="005E3B70" w:rsidP="00160AEA">
      <w:pPr>
        <w:tabs>
          <w:tab w:val="left" w:pos="-720"/>
          <w:tab w:val="left" w:pos="360"/>
          <w:tab w:val="left" w:pos="720"/>
          <w:tab w:val="left" w:pos="1080"/>
          <w:tab w:val="left" w:pos="1800"/>
          <w:tab w:val="left" w:pos="2160"/>
          <w:tab w:val="left" w:pos="2520"/>
          <w:tab w:val="left" w:pos="2880"/>
        </w:tabs>
        <w:ind w:left="360"/>
        <w:jc w:val="both"/>
        <w:rPr>
          <w:rFonts w:ascii="Arial" w:hAnsi="Arial"/>
          <w:b w:val="0"/>
          <w:sz w:val="18"/>
        </w:rPr>
      </w:pPr>
      <w:r>
        <w:rPr>
          <w:rFonts w:ascii="Arial" w:hAnsi="Arial" w:cs="Arial"/>
          <w:b w:val="0"/>
          <w:color w:val="000000"/>
          <w:sz w:val="20"/>
        </w:rPr>
        <w:t>The RFP coordinator will respond to the complaint in writing. The response to the complaint and any changes to the solicitation will be posted on WEBS. The Director of COMMERCE will be notified of all complaints and will be provided a copy of COMMERCE’S response. The complaint may not be raised again during the protest period. COMMERCE’S action or inaction in response to the complaint will be final. There will be no appeal process</w:t>
      </w:r>
      <w:r w:rsidR="007638D2">
        <w:rPr>
          <w:rFonts w:ascii="Arial" w:hAnsi="Arial" w:cs="Arial"/>
          <w:b w:val="0"/>
          <w:color w:val="000000"/>
          <w:sz w:val="20"/>
        </w:rPr>
        <w:t>.</w:t>
      </w:r>
    </w:p>
    <w:p w14:paraId="2C5316D0" w14:textId="77777777" w:rsidR="005E3B70" w:rsidRDefault="005E3B70" w:rsidP="000564D2">
      <w:pPr>
        <w:numPr>
          <w:ilvl w:val="1"/>
          <w:numId w:val="19"/>
        </w:numPr>
        <w:tabs>
          <w:tab w:val="left" w:pos="-720"/>
          <w:tab w:val="left" w:pos="990"/>
        </w:tabs>
        <w:spacing w:before="120"/>
        <w:ind w:left="994" w:hanging="634"/>
        <w:jc w:val="both"/>
        <w:rPr>
          <w:rFonts w:ascii="Arial" w:hAnsi="Arial"/>
          <w:sz w:val="20"/>
        </w:rPr>
      </w:pPr>
      <w:r>
        <w:rPr>
          <w:rFonts w:ascii="Arial" w:hAnsi="Arial"/>
          <w:sz w:val="20"/>
        </w:rPr>
        <w:t>RESPONSIVENESS</w:t>
      </w:r>
    </w:p>
    <w:p w14:paraId="2C5316D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6D2" w14:textId="181A55E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All proposals will be reviewed by the RFP Coordinator to determine compliance with administrative requirements and instructions specified in this RFP. The Consultant is specifically notified that failure to comply with any part of the RFP may result in rejection of the proposal as non-responsive. </w:t>
      </w:r>
    </w:p>
    <w:p w14:paraId="2C5316D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D4"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also reserves the right at its sole discretion to waive minor administrative irregularities.</w:t>
      </w:r>
    </w:p>
    <w:p w14:paraId="2C5316D5" w14:textId="77777777" w:rsidR="005E3B70" w:rsidRDefault="005E3B70" w:rsidP="000564D2">
      <w:pPr>
        <w:numPr>
          <w:ilvl w:val="1"/>
          <w:numId w:val="19"/>
        </w:numPr>
        <w:tabs>
          <w:tab w:val="left" w:pos="-720"/>
          <w:tab w:val="left" w:pos="990"/>
        </w:tabs>
        <w:spacing w:before="120"/>
        <w:ind w:left="994" w:hanging="634"/>
        <w:jc w:val="both"/>
        <w:rPr>
          <w:rFonts w:ascii="Arial" w:hAnsi="Arial"/>
          <w:sz w:val="20"/>
        </w:rPr>
      </w:pPr>
      <w:r>
        <w:rPr>
          <w:rFonts w:ascii="Arial" w:hAnsi="Arial"/>
          <w:sz w:val="20"/>
        </w:rPr>
        <w:t>MOST FAVORABLE TERMS</w:t>
      </w:r>
    </w:p>
    <w:p w14:paraId="2C5316D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D7" w14:textId="397703EF"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COMMERCE reserves the right to make an award without further discussion of the proposal submitted.  Therefore, the proposal should be submitted initially on the most favorable terms which the Consultant can propose. There will be no best and final offer procedure. </w:t>
      </w:r>
      <w:r w:rsidR="00A641A8">
        <w:rPr>
          <w:rFonts w:ascii="Arial" w:hAnsi="Arial"/>
          <w:b w:val="0"/>
          <w:sz w:val="20"/>
        </w:rPr>
        <w:t>COMMERCE</w:t>
      </w:r>
      <w:r>
        <w:rPr>
          <w:rFonts w:ascii="Arial" w:hAnsi="Arial"/>
          <w:b w:val="0"/>
          <w:sz w:val="20"/>
        </w:rPr>
        <w:t xml:space="preserve"> reserve</w:t>
      </w:r>
      <w:r w:rsidR="00A641A8">
        <w:rPr>
          <w:rFonts w:ascii="Arial" w:hAnsi="Arial"/>
          <w:b w:val="0"/>
          <w:sz w:val="20"/>
        </w:rPr>
        <w:t>s</w:t>
      </w:r>
      <w:r>
        <w:rPr>
          <w:rFonts w:ascii="Arial" w:hAnsi="Arial"/>
          <w:b w:val="0"/>
          <w:sz w:val="20"/>
        </w:rPr>
        <w:t xml:space="preserve"> the right to contact a Consultant for clarification of its proposal.</w:t>
      </w:r>
    </w:p>
    <w:p w14:paraId="2C5316D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DB" w14:textId="2DE9F468"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lastRenderedPageBreak/>
        <w:t xml:space="preserve">The Apparent Successful Contractor should be prepared to accept this RFP for incorporation into a contract resulting from this RFP.  Contract negotiations may incorporate some, or all, of the Consultant’s proposal. It is understood that the proposal will become a part of the official procurement file on this matter without obligation to COMMERCE.   </w:t>
      </w:r>
    </w:p>
    <w:p w14:paraId="1A92CA47" w14:textId="76ADE282" w:rsidR="00205D37" w:rsidRDefault="00205D37"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DC" w14:textId="0BD1AD86" w:rsidR="005E3B70" w:rsidRDefault="005E3B70" w:rsidP="000564D2">
      <w:pPr>
        <w:numPr>
          <w:ilvl w:val="1"/>
          <w:numId w:val="19"/>
        </w:numPr>
        <w:tabs>
          <w:tab w:val="left" w:pos="-720"/>
          <w:tab w:val="left" w:pos="990"/>
        </w:tabs>
        <w:spacing w:before="120"/>
        <w:ind w:left="994" w:hanging="634"/>
        <w:jc w:val="both"/>
        <w:rPr>
          <w:rFonts w:ascii="Arial" w:hAnsi="Arial"/>
          <w:sz w:val="20"/>
        </w:rPr>
      </w:pPr>
      <w:r>
        <w:rPr>
          <w:rFonts w:ascii="Arial" w:hAnsi="Arial"/>
          <w:sz w:val="20"/>
        </w:rPr>
        <w:t>CONTRACT GENERAL TERMS &amp; CONDITIONS</w:t>
      </w:r>
    </w:p>
    <w:p w14:paraId="2C5316DD" w14:textId="77777777" w:rsidR="005E3B70" w:rsidRPr="003A3A8D" w:rsidRDefault="005E3B70" w:rsidP="00160AEA">
      <w:pPr>
        <w:tabs>
          <w:tab w:val="left" w:pos="-720"/>
          <w:tab w:val="left" w:pos="990"/>
        </w:tabs>
        <w:ind w:left="360"/>
        <w:jc w:val="both"/>
        <w:rPr>
          <w:rFonts w:ascii="Arial" w:hAnsi="Arial"/>
          <w:sz w:val="20"/>
        </w:rPr>
      </w:pPr>
    </w:p>
    <w:p w14:paraId="2C5316DE" w14:textId="7EDA0B02"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apparent successful contractor will be expected to enter into a contract which is substantially the same as the sample contract and its general terms and conditions attached as Exhibit C. In no event is a Consultant to submit its own standard contract terms and conditions in response to this solicitation.  The Consultant may submit exceptions as allowed in the Certifications and Assurances form, Exhibit A to this solicitation. All exceptions to the contract terms and conditions must be submitted as an attachment to Exhibit A, Certifications and Assurances form. COMMERCE will review requested exceptions and accept or reject the same at its sole discretion.</w:t>
      </w:r>
    </w:p>
    <w:p w14:paraId="0429E8AD" w14:textId="1E405DD4" w:rsidR="007638D2" w:rsidRDefault="007638D2" w:rsidP="00160AEA">
      <w:pPr>
        <w:pStyle w:val="BodyTextIndent"/>
        <w:tabs>
          <w:tab w:val="clear" w:pos="0"/>
          <w:tab w:val="clear" w:pos="3240"/>
          <w:tab w:val="clear" w:pos="3600"/>
          <w:tab w:val="clear" w:pos="4320"/>
          <w:tab w:val="clear" w:pos="5040"/>
          <w:tab w:val="clear" w:pos="5760"/>
          <w:tab w:val="clear" w:pos="6480"/>
          <w:tab w:val="clear" w:pos="7200"/>
        </w:tabs>
      </w:pPr>
    </w:p>
    <w:p w14:paraId="2C5316DF" w14:textId="77777777" w:rsidR="005E3B70" w:rsidRPr="003A3A8D" w:rsidRDefault="005E3B70" w:rsidP="000564D2">
      <w:pPr>
        <w:numPr>
          <w:ilvl w:val="1"/>
          <w:numId w:val="19"/>
        </w:numPr>
        <w:tabs>
          <w:tab w:val="left" w:pos="-720"/>
          <w:tab w:val="left" w:pos="990"/>
        </w:tabs>
        <w:spacing w:before="120"/>
        <w:ind w:left="994" w:hanging="634"/>
        <w:jc w:val="both"/>
        <w:rPr>
          <w:rFonts w:ascii="Arial" w:hAnsi="Arial"/>
          <w:sz w:val="20"/>
        </w:rPr>
      </w:pPr>
      <w:r>
        <w:rPr>
          <w:rFonts w:ascii="Arial" w:hAnsi="Arial"/>
          <w:sz w:val="20"/>
        </w:rPr>
        <w:t>COSTS TO PROPOSE</w:t>
      </w:r>
    </w:p>
    <w:p w14:paraId="2C5316E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1" w14:textId="53FDEBD6"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will not be liable for any costs incurred by the Consultant in preparation of a proposal submi</w:t>
      </w:r>
      <w:r w:rsidR="0023641B">
        <w:t>tted in response to this RFP, travel to or</w:t>
      </w:r>
      <w:r>
        <w:t xml:space="preserve"> conduct of a presentation, or any other activities related to responding to this RFP</w:t>
      </w:r>
    </w:p>
    <w:p w14:paraId="4F4D4AE1" w14:textId="77777777" w:rsidR="00EA24AC" w:rsidRDefault="00EA24AC" w:rsidP="00160AEA">
      <w:pPr>
        <w:pStyle w:val="BodyTextIndent"/>
        <w:tabs>
          <w:tab w:val="clear" w:pos="0"/>
          <w:tab w:val="clear" w:pos="3240"/>
          <w:tab w:val="clear" w:pos="3600"/>
          <w:tab w:val="clear" w:pos="4320"/>
          <w:tab w:val="clear" w:pos="5040"/>
          <w:tab w:val="clear" w:pos="5760"/>
          <w:tab w:val="clear" w:pos="6480"/>
          <w:tab w:val="clear" w:pos="7200"/>
        </w:tabs>
      </w:pPr>
    </w:p>
    <w:p w14:paraId="2C5316E2" w14:textId="77777777" w:rsidR="005E3B70" w:rsidRDefault="005E3B70" w:rsidP="000564D2">
      <w:pPr>
        <w:numPr>
          <w:ilvl w:val="1"/>
          <w:numId w:val="19"/>
        </w:numPr>
        <w:tabs>
          <w:tab w:val="left" w:pos="-720"/>
          <w:tab w:val="left" w:pos="990"/>
        </w:tabs>
        <w:spacing w:before="120"/>
        <w:ind w:left="994" w:hanging="634"/>
        <w:jc w:val="both"/>
        <w:rPr>
          <w:rFonts w:ascii="Arial" w:hAnsi="Arial"/>
          <w:sz w:val="20"/>
        </w:rPr>
      </w:pPr>
      <w:r>
        <w:rPr>
          <w:rFonts w:ascii="Arial" w:hAnsi="Arial"/>
          <w:sz w:val="20"/>
        </w:rPr>
        <w:t>NO OBLIGATION TO CONTRACT</w:t>
      </w:r>
    </w:p>
    <w:p w14:paraId="2C5316E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This RFP does not obligate the state of Washington or COMMERCE to contract for services specified herein.</w:t>
      </w:r>
    </w:p>
    <w:p w14:paraId="2C5316E5" w14:textId="77777777" w:rsidR="005E3B70" w:rsidRPr="003A3A8D" w:rsidRDefault="005E3B70" w:rsidP="000564D2">
      <w:pPr>
        <w:numPr>
          <w:ilvl w:val="1"/>
          <w:numId w:val="19"/>
        </w:numPr>
        <w:tabs>
          <w:tab w:val="left" w:pos="-720"/>
          <w:tab w:val="left" w:pos="990"/>
        </w:tabs>
        <w:spacing w:before="120"/>
        <w:ind w:left="994" w:hanging="634"/>
        <w:jc w:val="both"/>
        <w:rPr>
          <w:rFonts w:ascii="Arial" w:hAnsi="Arial"/>
          <w:sz w:val="20"/>
        </w:rPr>
      </w:pPr>
      <w:r>
        <w:rPr>
          <w:rFonts w:ascii="Arial" w:hAnsi="Arial"/>
          <w:sz w:val="20"/>
        </w:rPr>
        <w:t>REJECTION OF PROPOSALS</w:t>
      </w:r>
    </w:p>
    <w:p w14:paraId="2C5316E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18"/>
        </w:rPr>
      </w:pPr>
      <w:r>
        <w:rPr>
          <w:rFonts w:ascii="Arial" w:hAnsi="Arial"/>
          <w:b w:val="0"/>
          <w:sz w:val="20"/>
        </w:rPr>
        <w:t xml:space="preserve">COMMERCE reserves the right at its sole discretion to reject any and all proposals received without penalty and not to issue a contract as a result of this RFP. </w:t>
      </w:r>
    </w:p>
    <w:p w14:paraId="2C5316E8" w14:textId="77777777" w:rsidR="005E3B70" w:rsidRPr="003A3A8D" w:rsidRDefault="005E3B70" w:rsidP="000564D2">
      <w:pPr>
        <w:numPr>
          <w:ilvl w:val="1"/>
          <w:numId w:val="19"/>
        </w:numPr>
        <w:tabs>
          <w:tab w:val="left" w:pos="-720"/>
          <w:tab w:val="left" w:pos="990"/>
        </w:tabs>
        <w:spacing w:before="120"/>
        <w:ind w:left="994" w:hanging="634"/>
        <w:jc w:val="both"/>
        <w:rPr>
          <w:rFonts w:ascii="Arial" w:hAnsi="Arial"/>
          <w:sz w:val="20"/>
        </w:rPr>
      </w:pPr>
      <w:r>
        <w:rPr>
          <w:rFonts w:ascii="Arial" w:hAnsi="Arial"/>
          <w:sz w:val="20"/>
        </w:rPr>
        <w:t>COMMITMENT OF FUNDS</w:t>
      </w:r>
    </w:p>
    <w:p w14:paraId="2C5316E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EA" w14:textId="6345446E" w:rsidR="005E3B70" w:rsidRDefault="007638D2"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Director of COMMERCE or</w:t>
      </w:r>
      <w:r w:rsidR="005E3B70">
        <w:rPr>
          <w:rFonts w:ascii="Arial" w:hAnsi="Arial"/>
          <w:b w:val="0"/>
          <w:sz w:val="20"/>
        </w:rPr>
        <w:t xml:space="preserve"> delegate is the only individual who may legally commit COMMERCE to the expenditures of funds for a contract resulting from this RFP. No cost chargeable to the proposed contract may be incurred before receipt of a fully executed contract.</w:t>
      </w:r>
    </w:p>
    <w:p w14:paraId="2C5316EB" w14:textId="77777777" w:rsidR="005E3B70" w:rsidRPr="003A3A8D" w:rsidRDefault="005E3B70" w:rsidP="000564D2">
      <w:pPr>
        <w:numPr>
          <w:ilvl w:val="1"/>
          <w:numId w:val="19"/>
        </w:numPr>
        <w:tabs>
          <w:tab w:val="left" w:pos="-720"/>
          <w:tab w:val="left" w:pos="990"/>
        </w:tabs>
        <w:spacing w:before="120"/>
        <w:ind w:left="994" w:hanging="634"/>
        <w:jc w:val="both"/>
        <w:rPr>
          <w:rFonts w:ascii="Arial" w:hAnsi="Arial"/>
          <w:sz w:val="20"/>
        </w:rPr>
      </w:pPr>
      <w:r w:rsidRPr="00414D45">
        <w:rPr>
          <w:rFonts w:ascii="Arial" w:hAnsi="Arial"/>
          <w:sz w:val="20"/>
        </w:rPr>
        <w:t>ELECTRONIC PAYMENT</w:t>
      </w:r>
    </w:p>
    <w:p w14:paraId="2C5316E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2C5316ED" w14:textId="1A2E7CED"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066CBC">
        <w:rPr>
          <w:rFonts w:ascii="Arial" w:hAnsi="Arial"/>
          <w:b w:val="0"/>
          <w:sz w:val="20"/>
        </w:rPr>
        <w:t>The state of Washington prefers to utilize electronic payment in its transactions.</w:t>
      </w:r>
      <w:r w:rsidR="007638D2">
        <w:rPr>
          <w:rFonts w:ascii="Arial" w:hAnsi="Arial"/>
          <w:b w:val="0"/>
          <w:sz w:val="20"/>
        </w:rPr>
        <w:t xml:space="preserve"> </w:t>
      </w:r>
      <w:r w:rsidRPr="00066CBC">
        <w:rPr>
          <w:rFonts w:ascii="Arial" w:hAnsi="Arial"/>
          <w:b w:val="0"/>
          <w:sz w:val="20"/>
        </w:rPr>
        <w:t>The successful contractor will be provided a form to complete with the contract to authorize such payment method.</w:t>
      </w:r>
    </w:p>
    <w:p w14:paraId="2C5316EE" w14:textId="77777777" w:rsidR="005E3B70" w:rsidRPr="003A3A8D" w:rsidRDefault="005E3B70" w:rsidP="000564D2">
      <w:pPr>
        <w:numPr>
          <w:ilvl w:val="1"/>
          <w:numId w:val="19"/>
        </w:numPr>
        <w:tabs>
          <w:tab w:val="left" w:pos="-720"/>
          <w:tab w:val="left" w:pos="990"/>
        </w:tabs>
        <w:spacing w:before="120"/>
        <w:ind w:left="994" w:hanging="634"/>
        <w:jc w:val="both"/>
        <w:rPr>
          <w:rFonts w:ascii="Arial" w:hAnsi="Arial"/>
          <w:sz w:val="20"/>
        </w:rPr>
      </w:pPr>
      <w:r>
        <w:rPr>
          <w:rFonts w:ascii="Arial" w:hAnsi="Arial"/>
          <w:sz w:val="20"/>
        </w:rPr>
        <w:t>INSURANCE COVERAGE</w:t>
      </w:r>
    </w:p>
    <w:p w14:paraId="2C5316E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2C5316F0" w14:textId="02791EE1"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Contractor is to furnish COMMERCE with a certificate(s) of insurance executed by a duly authorized representative of each insurer, showing compliance with the insurance requirements set forth </w:t>
      </w:r>
      <w:r w:rsidR="000C1201">
        <w:rPr>
          <w:rFonts w:ascii="Arial" w:hAnsi="Arial"/>
          <w:b w:val="0"/>
          <w:sz w:val="20"/>
        </w:rPr>
        <w:t>within the contract</w:t>
      </w:r>
      <w:r>
        <w:rPr>
          <w:rFonts w:ascii="Arial" w:hAnsi="Arial"/>
          <w:b w:val="0"/>
          <w:sz w:val="20"/>
        </w:rPr>
        <w:t>.</w:t>
      </w:r>
    </w:p>
    <w:p w14:paraId="2C5316F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08" w14:textId="481846BF" w:rsidR="005E3B70" w:rsidRPr="000C1201"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The Contractor shall, at its own expense, obtain and keep in force insurance coverage which shall be maintained in full force and effect during the term of the contract. The Contractor shall furnish evidence in the form of a Certificate of Insurance that insurance shall be provided, and a copy shall be forwarded to COMMERCE within fifteen (15) days of the contract effective date.</w:t>
      </w:r>
      <w:r w:rsidR="000C1201">
        <w:t xml:space="preserve"> Standard insurance requirements are included within the sample contract and its special terms and conditions attached as Exhibit C</w:t>
      </w:r>
      <w:r w:rsidR="005F5490">
        <w:t>.</w:t>
      </w:r>
    </w:p>
    <w:p w14:paraId="2C53170B" w14:textId="0A26F8E4" w:rsidR="005E3B70" w:rsidRPr="005F549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Pr>
          <w:rFonts w:ascii="Arial" w:hAnsi="Arial"/>
          <w:b w:val="0"/>
          <w:sz w:val="20"/>
        </w:rPr>
        <w:br w:type="page"/>
      </w:r>
      <w:r w:rsidRPr="00C966CA">
        <w:rPr>
          <w:rFonts w:ascii="Arial" w:hAnsi="Arial"/>
          <w:szCs w:val="24"/>
        </w:rPr>
        <w:lastRenderedPageBreak/>
        <w:t>3.</w:t>
      </w:r>
      <w:r w:rsidRPr="00C966CA">
        <w:rPr>
          <w:rFonts w:ascii="Arial" w:hAnsi="Arial"/>
          <w:szCs w:val="24"/>
        </w:rPr>
        <w:tab/>
        <w:t>PROPOSAL CONTENTS</w:t>
      </w:r>
    </w:p>
    <w:p w14:paraId="2C53170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15"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F525ED">
        <w:rPr>
          <w:rFonts w:ascii="Arial" w:hAnsi="Arial"/>
          <w:b w:val="0"/>
          <w:sz w:val="20"/>
          <w:highlight w:val="lightGray"/>
        </w:rPr>
        <w:t>ELECTRONIC PROPOSALS:</w:t>
      </w:r>
    </w:p>
    <w:p w14:paraId="2C53171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Proposals must be written in English and submitted electronically to the RFP Coordinator in the order noted below: </w:t>
      </w:r>
    </w:p>
    <w:p w14:paraId="2C531717" w14:textId="77777777" w:rsidR="005E3B70" w:rsidRDefault="005E3B70" w:rsidP="000564D2">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Letter of Submittal, including signed Certifications and Assurances (Exhibit A to this RFP)</w:t>
      </w:r>
    </w:p>
    <w:p w14:paraId="2C531718" w14:textId="77777777" w:rsidR="005E3B70" w:rsidRDefault="005E3B70" w:rsidP="000564D2">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Technical Proposal</w:t>
      </w:r>
    </w:p>
    <w:p w14:paraId="2C531719" w14:textId="77777777" w:rsidR="005E3B70" w:rsidRDefault="005E3B70" w:rsidP="000564D2">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Management Proposal</w:t>
      </w:r>
    </w:p>
    <w:p w14:paraId="2C53171A" w14:textId="77777777" w:rsidR="005E3B70" w:rsidRDefault="005E3B70" w:rsidP="000564D2">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Cost Proposal</w:t>
      </w:r>
    </w:p>
    <w:p w14:paraId="2C53171B" w14:textId="00FDBD90" w:rsidR="005E3B70" w:rsidRDefault="005E3B70" w:rsidP="000564D2">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Diverse Business Inclusion Plan (Exhibit B to this RFP)</w:t>
      </w:r>
    </w:p>
    <w:p w14:paraId="215DEF4B" w14:textId="2C29F9CD" w:rsidR="00FA25D7" w:rsidRDefault="00FA25D7" w:rsidP="000564D2">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Workers’ Rights Certification (Exhibit C to this RFP)</w:t>
      </w:r>
    </w:p>
    <w:p w14:paraId="2C53171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1D" w14:textId="058B7E30"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Proposals must provide information in the same order as presented in this document with the same headings. This will not only be helpful to the evaluators of the proposal, but should assist the Consultant in preparing a thorough response.</w:t>
      </w:r>
    </w:p>
    <w:p w14:paraId="2C53171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1F" w14:textId="11C5F7B6"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Items marked “mandatory” must be included as part of the proposal for the proposal to be considered responsive, however, these items are not scored. Items marked “scored” are those that are awarded points as part of the evaluation conducted by the evaluation team.</w:t>
      </w:r>
    </w:p>
    <w:p w14:paraId="2C531720" w14:textId="77777777" w:rsidR="005E3B70" w:rsidRPr="003A3A8D" w:rsidRDefault="005E3B70" w:rsidP="000564D2">
      <w:pPr>
        <w:numPr>
          <w:ilvl w:val="1"/>
          <w:numId w:val="9"/>
        </w:numPr>
        <w:tabs>
          <w:tab w:val="left" w:pos="-720"/>
          <w:tab w:val="left" w:pos="360"/>
          <w:tab w:val="left" w:pos="990"/>
        </w:tabs>
        <w:spacing w:before="240"/>
        <w:jc w:val="both"/>
        <w:rPr>
          <w:rFonts w:ascii="Arial" w:hAnsi="Arial"/>
          <w:sz w:val="20"/>
        </w:rPr>
      </w:pPr>
      <w:r w:rsidRPr="003A3A8D">
        <w:rPr>
          <w:rFonts w:ascii="Arial" w:hAnsi="Arial"/>
          <w:sz w:val="20"/>
        </w:rPr>
        <w:t>LETTER OF SUBMITTAL (MANDATORY)</w:t>
      </w:r>
    </w:p>
    <w:p w14:paraId="2C53172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722" w14:textId="33CC5708"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Letter of Submittal and the attached Certifications and Assurances form (Exhibit A to this RFP) must be signed and dated by a person authorized to legally bind the Consultant to a contractual relationship, e.g., the President or Executive Director if a corporation, the managing partner if a partnership, or the proprietor if a sole proprietorship. Along with introductory remarks, the Letter of Submittal is to include by attachment the following information about the Consultant and any proposed subcontractors:</w:t>
      </w:r>
    </w:p>
    <w:p w14:paraId="2C531723" w14:textId="77777777" w:rsidR="005E3B70" w:rsidRDefault="005E3B70" w:rsidP="000564D2">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Name, address, principal place of business, telephone number, and fax number/e-mail address of legal entity or individual with whom contract would be written.</w:t>
      </w:r>
    </w:p>
    <w:p w14:paraId="2C531724" w14:textId="77777777" w:rsidR="005E3B70" w:rsidRDefault="005E3B70" w:rsidP="000564D2">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Name, address, and telephone number of each principal officer (President, Vice President, Treasurer, Chairperson of the Board of Directors, etc.)</w:t>
      </w:r>
    </w:p>
    <w:p w14:paraId="2C531725" w14:textId="77777777" w:rsidR="005E3B70" w:rsidRDefault="005E3B70" w:rsidP="000564D2">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Legal status of the Consultant (sole proprietorship, partnership, corporation, etc.) and the year the entity was organized to do business as the entity now substantially exists.</w:t>
      </w:r>
      <w:r>
        <w:rPr>
          <w:rFonts w:ascii="Arial" w:hAnsi="Arial"/>
          <w:b w:val="0"/>
          <w:sz w:val="20"/>
        </w:rPr>
        <w:tab/>
      </w:r>
    </w:p>
    <w:p w14:paraId="2C531726" w14:textId="2F4A30B5" w:rsidR="005E3B70" w:rsidRDefault="005E3B70" w:rsidP="000564D2">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Federal Employer Tax Identification number or Social Security number and the Washington Uniform Business Identification (UBI) number issued by the state of Washington Department of Revenue. If the Consultant does not have a UBI number, the Consultant must state that it will become licensed in Washington within thirty (30) calendar days of being selected as the Apparently Successful Contractor. </w:t>
      </w:r>
    </w:p>
    <w:p w14:paraId="2C531727" w14:textId="77777777" w:rsidR="005E3B70" w:rsidRDefault="005E3B70" w:rsidP="000564D2">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Location of the facility from which the Consultant would operate.</w:t>
      </w:r>
    </w:p>
    <w:p w14:paraId="2C531728" w14:textId="1C015AF7" w:rsidR="005E3B70" w:rsidRDefault="005E3B70" w:rsidP="000564D2">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Identify any state employees or former state employees employed or on the firm’s governing board as of the date of the proposal. Include their position and responsibilities within the Consultant’s organization. If following a review of this information, it is determined by COMMERCE that a conflict of interest exists, the Consultant may be disqualified from further consideration for the award of a contract.</w:t>
      </w:r>
    </w:p>
    <w:p w14:paraId="12D8BF97" w14:textId="77777777" w:rsidR="0002019B" w:rsidRDefault="00BC2B45" w:rsidP="000564D2">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Identify how your firm meets each of the minimum qualification. </w:t>
      </w:r>
    </w:p>
    <w:p w14:paraId="7B0B85AD" w14:textId="7F8E5827" w:rsidR="00BC2B45" w:rsidRPr="00564C7D" w:rsidRDefault="0002019B" w:rsidP="0002019B">
      <w:pPr>
        <w:tabs>
          <w:tab w:val="left" w:pos="-720"/>
          <w:tab w:val="left" w:pos="360"/>
          <w:tab w:val="left" w:pos="720"/>
          <w:tab w:val="left" w:pos="1440"/>
          <w:tab w:val="left" w:pos="1800"/>
          <w:tab w:val="left" w:pos="2160"/>
          <w:tab w:val="left" w:pos="2520"/>
          <w:tab w:val="left" w:pos="2880"/>
        </w:tabs>
        <w:spacing w:before="120"/>
        <w:ind w:left="1080"/>
        <w:jc w:val="both"/>
        <w:rPr>
          <w:rFonts w:ascii="Arial" w:hAnsi="Arial" w:cs="Arial"/>
          <w:b w:val="0"/>
          <w:sz w:val="20"/>
        </w:rPr>
      </w:pPr>
      <w:r w:rsidRPr="00564C7D">
        <w:rPr>
          <w:rFonts w:ascii="Arial" w:hAnsi="Arial" w:cs="Arial"/>
          <w:b w:val="0"/>
          <w:sz w:val="20"/>
        </w:rPr>
        <w:t>“Extensive Knowledge” means:</w:t>
      </w:r>
    </w:p>
    <w:p w14:paraId="286E3D2F" w14:textId="316ECE5E" w:rsidR="0002019B" w:rsidRPr="00564C7D" w:rsidRDefault="0002019B" w:rsidP="0002019B">
      <w:pPr>
        <w:ind w:left="720" w:firstLine="720"/>
        <w:rPr>
          <w:rFonts w:ascii="Arial" w:hAnsi="Arial" w:cs="Arial"/>
          <w:b w:val="0"/>
          <w:sz w:val="20"/>
        </w:rPr>
      </w:pPr>
      <w:r w:rsidRPr="00564C7D">
        <w:rPr>
          <w:rFonts w:ascii="Arial" w:hAnsi="Arial" w:cs="Arial"/>
          <w:b w:val="0"/>
          <w:sz w:val="20"/>
        </w:rPr>
        <w:t xml:space="preserve">The successful candidate must be knowledgeable and have experience </w:t>
      </w:r>
    </w:p>
    <w:p w14:paraId="282E0B38" w14:textId="77777777" w:rsidR="0002019B" w:rsidRPr="00564C7D" w:rsidRDefault="0002019B" w:rsidP="000564D2">
      <w:pPr>
        <w:pStyle w:val="ListParagraph"/>
        <w:numPr>
          <w:ilvl w:val="0"/>
          <w:numId w:val="31"/>
        </w:numPr>
        <w:rPr>
          <w:rFonts w:ascii="Arial" w:hAnsi="Arial" w:cs="Arial"/>
          <w:b w:val="0"/>
          <w:sz w:val="20"/>
        </w:rPr>
      </w:pPr>
      <w:r w:rsidRPr="00564C7D">
        <w:rPr>
          <w:rFonts w:ascii="Arial" w:hAnsi="Arial" w:cs="Arial"/>
          <w:b w:val="0"/>
          <w:sz w:val="20"/>
        </w:rPr>
        <w:t>Managing strategic planning efforts,</w:t>
      </w:r>
    </w:p>
    <w:p w14:paraId="09712057" w14:textId="77777777" w:rsidR="0002019B" w:rsidRPr="00564C7D" w:rsidRDefault="0002019B" w:rsidP="000564D2">
      <w:pPr>
        <w:pStyle w:val="ListParagraph"/>
        <w:numPr>
          <w:ilvl w:val="0"/>
          <w:numId w:val="31"/>
        </w:numPr>
        <w:rPr>
          <w:rFonts w:ascii="Arial" w:hAnsi="Arial" w:cs="Arial"/>
          <w:b w:val="0"/>
          <w:sz w:val="20"/>
        </w:rPr>
      </w:pPr>
      <w:r w:rsidRPr="00564C7D">
        <w:rPr>
          <w:rFonts w:ascii="Arial" w:hAnsi="Arial" w:cs="Arial"/>
          <w:b w:val="0"/>
          <w:sz w:val="20"/>
        </w:rPr>
        <w:t xml:space="preserve">analyzing global and national aviation market conditions and trends, </w:t>
      </w:r>
    </w:p>
    <w:p w14:paraId="53F25789" w14:textId="77777777" w:rsidR="0002019B" w:rsidRPr="00564C7D" w:rsidRDefault="0002019B" w:rsidP="000564D2">
      <w:pPr>
        <w:pStyle w:val="ListParagraph"/>
        <w:numPr>
          <w:ilvl w:val="0"/>
          <w:numId w:val="31"/>
        </w:numPr>
        <w:rPr>
          <w:rFonts w:ascii="Arial" w:hAnsi="Arial" w:cs="Arial"/>
          <w:b w:val="0"/>
          <w:sz w:val="20"/>
        </w:rPr>
      </w:pPr>
      <w:r w:rsidRPr="00564C7D">
        <w:rPr>
          <w:rFonts w:ascii="Arial" w:hAnsi="Arial" w:cs="Arial"/>
          <w:b w:val="0"/>
          <w:sz w:val="20"/>
        </w:rPr>
        <w:t xml:space="preserve">have performed competitive analysis between original equipment manufacturers and locations, </w:t>
      </w:r>
    </w:p>
    <w:p w14:paraId="131509E0" w14:textId="77777777" w:rsidR="0002019B" w:rsidRPr="00564C7D" w:rsidRDefault="0002019B" w:rsidP="000564D2">
      <w:pPr>
        <w:pStyle w:val="ListParagraph"/>
        <w:numPr>
          <w:ilvl w:val="0"/>
          <w:numId w:val="31"/>
        </w:numPr>
        <w:rPr>
          <w:rFonts w:ascii="Arial" w:hAnsi="Arial" w:cs="Arial"/>
          <w:b w:val="0"/>
          <w:sz w:val="20"/>
        </w:rPr>
      </w:pPr>
      <w:r w:rsidRPr="00564C7D">
        <w:rPr>
          <w:rFonts w:ascii="Arial" w:hAnsi="Arial" w:cs="Arial"/>
          <w:b w:val="0"/>
          <w:sz w:val="20"/>
        </w:rPr>
        <w:t xml:space="preserve">understand emerging technologies like new composites and green aviation opportunities, </w:t>
      </w:r>
    </w:p>
    <w:p w14:paraId="5A7741B6" w14:textId="77777777" w:rsidR="005C7168" w:rsidRPr="00564C7D" w:rsidRDefault="0002019B" w:rsidP="000564D2">
      <w:pPr>
        <w:pStyle w:val="ListParagraph"/>
        <w:numPr>
          <w:ilvl w:val="0"/>
          <w:numId w:val="31"/>
        </w:numPr>
        <w:rPr>
          <w:rFonts w:ascii="Arial" w:hAnsi="Arial" w:cs="Arial"/>
          <w:b w:val="0"/>
          <w:sz w:val="20"/>
        </w:rPr>
      </w:pPr>
      <w:r w:rsidRPr="00564C7D">
        <w:rPr>
          <w:rFonts w:ascii="Arial" w:hAnsi="Arial" w:cs="Arial"/>
          <w:b w:val="0"/>
          <w:sz w:val="20"/>
        </w:rPr>
        <w:t>and have a good understanding of the aviation/aerospace workforce and their needs for reskilling or upskilling for new platforms.</w:t>
      </w:r>
      <w:r w:rsidR="005C7168" w:rsidRPr="00564C7D">
        <w:rPr>
          <w:rFonts w:ascii="Arial" w:hAnsi="Arial" w:cs="Arial"/>
          <w:b w:val="0"/>
          <w:sz w:val="20"/>
        </w:rPr>
        <w:t xml:space="preserve"> </w:t>
      </w:r>
    </w:p>
    <w:p w14:paraId="2C8F8714" w14:textId="77777777" w:rsidR="005C7168" w:rsidRPr="00564C7D" w:rsidRDefault="005C7168" w:rsidP="000564D2">
      <w:pPr>
        <w:pStyle w:val="ListParagraph"/>
        <w:numPr>
          <w:ilvl w:val="0"/>
          <w:numId w:val="31"/>
        </w:numPr>
        <w:rPr>
          <w:rFonts w:ascii="Arial" w:hAnsi="Arial" w:cs="Arial"/>
          <w:b w:val="0"/>
          <w:sz w:val="20"/>
        </w:rPr>
      </w:pPr>
      <w:r w:rsidRPr="00564C7D">
        <w:rPr>
          <w:rFonts w:ascii="Arial" w:hAnsi="Arial" w:cs="Arial"/>
          <w:b w:val="0"/>
          <w:sz w:val="20"/>
        </w:rPr>
        <w:t>Improve SME digital manufacturing capabilities</w:t>
      </w:r>
    </w:p>
    <w:p w14:paraId="784C447E" w14:textId="77777777" w:rsidR="005C7168" w:rsidRPr="00564C7D" w:rsidRDefault="005C7168" w:rsidP="000564D2">
      <w:pPr>
        <w:pStyle w:val="ListParagraph"/>
        <w:numPr>
          <w:ilvl w:val="0"/>
          <w:numId w:val="31"/>
        </w:numPr>
        <w:rPr>
          <w:rFonts w:ascii="Arial" w:hAnsi="Arial" w:cs="Arial"/>
          <w:b w:val="0"/>
          <w:sz w:val="20"/>
        </w:rPr>
      </w:pPr>
      <w:r w:rsidRPr="00564C7D">
        <w:rPr>
          <w:rFonts w:ascii="Arial" w:hAnsi="Arial" w:cs="Arial"/>
          <w:b w:val="0"/>
          <w:sz w:val="20"/>
        </w:rPr>
        <w:lastRenderedPageBreak/>
        <w:t>Exposure to applications of next-generation technologies, such as additive manufacturing, that can create sustained competitive advantage and accelerate the deployment of these technologies.</w:t>
      </w:r>
    </w:p>
    <w:p w14:paraId="0CCA2924" w14:textId="77777777" w:rsidR="005C7168" w:rsidRPr="00564C7D" w:rsidRDefault="005C7168" w:rsidP="000564D2">
      <w:pPr>
        <w:pStyle w:val="ListParagraph"/>
        <w:numPr>
          <w:ilvl w:val="0"/>
          <w:numId w:val="31"/>
        </w:numPr>
        <w:rPr>
          <w:rFonts w:ascii="Arial" w:hAnsi="Arial" w:cs="Arial"/>
          <w:b w:val="0"/>
          <w:sz w:val="20"/>
        </w:rPr>
      </w:pPr>
      <w:r w:rsidRPr="00564C7D">
        <w:rPr>
          <w:rFonts w:ascii="Arial" w:hAnsi="Arial" w:cs="Arial"/>
          <w:b w:val="0"/>
          <w:sz w:val="20"/>
        </w:rPr>
        <w:t xml:space="preserve">Strengthen existing networks to support manufacturers and identify the need for new networks. </w:t>
      </w:r>
    </w:p>
    <w:p w14:paraId="615F13F1" w14:textId="77777777" w:rsidR="005C7168" w:rsidRPr="00564C7D" w:rsidRDefault="005C7168" w:rsidP="000564D2">
      <w:pPr>
        <w:pStyle w:val="ListParagraph"/>
        <w:numPr>
          <w:ilvl w:val="0"/>
          <w:numId w:val="31"/>
        </w:numPr>
        <w:rPr>
          <w:rFonts w:ascii="Arial" w:hAnsi="Arial" w:cs="Arial"/>
          <w:b w:val="0"/>
          <w:sz w:val="20"/>
        </w:rPr>
      </w:pPr>
      <w:r w:rsidRPr="00564C7D">
        <w:rPr>
          <w:rFonts w:ascii="Arial" w:hAnsi="Arial" w:cs="Arial"/>
          <w:b w:val="0"/>
          <w:sz w:val="20"/>
        </w:rPr>
        <w:t>Provide succession planning services particularly for companies where the owner does not have a transition plan,</w:t>
      </w:r>
    </w:p>
    <w:p w14:paraId="2B7ED928" w14:textId="77777777" w:rsidR="005C7168" w:rsidRPr="00564C7D" w:rsidRDefault="005C7168" w:rsidP="000564D2">
      <w:pPr>
        <w:pStyle w:val="ListParagraph"/>
        <w:numPr>
          <w:ilvl w:val="0"/>
          <w:numId w:val="31"/>
        </w:numPr>
        <w:rPr>
          <w:rFonts w:ascii="Arial" w:hAnsi="Arial" w:cs="Arial"/>
          <w:b w:val="0"/>
          <w:sz w:val="20"/>
        </w:rPr>
      </w:pPr>
      <w:r w:rsidRPr="00564C7D">
        <w:rPr>
          <w:rFonts w:ascii="Arial" w:hAnsi="Arial" w:cs="Arial"/>
          <w:b w:val="0"/>
          <w:sz w:val="20"/>
        </w:rPr>
        <w:t>Seek new markets and coaching to pursue the opportunities in new markets</w:t>
      </w:r>
    </w:p>
    <w:p w14:paraId="29288774" w14:textId="3C81379B" w:rsidR="0002019B" w:rsidRPr="00564C7D" w:rsidRDefault="005C7168" w:rsidP="000564D2">
      <w:pPr>
        <w:pStyle w:val="ListParagraph"/>
        <w:numPr>
          <w:ilvl w:val="0"/>
          <w:numId w:val="31"/>
        </w:numPr>
        <w:rPr>
          <w:rFonts w:ascii="Arial" w:hAnsi="Arial" w:cs="Arial"/>
          <w:b w:val="0"/>
          <w:sz w:val="20"/>
        </w:rPr>
      </w:pPr>
      <w:r w:rsidRPr="00564C7D">
        <w:rPr>
          <w:rFonts w:ascii="Arial" w:hAnsi="Arial" w:cs="Arial"/>
          <w:b w:val="0"/>
          <w:sz w:val="20"/>
        </w:rPr>
        <w:t>Attract talent to manufacturing and increase the number of qualified, trained, skilled workers through training and development</w:t>
      </w:r>
    </w:p>
    <w:p w14:paraId="41492C23" w14:textId="77777777" w:rsidR="0002019B" w:rsidRDefault="0002019B" w:rsidP="0002019B">
      <w:pPr>
        <w:tabs>
          <w:tab w:val="left" w:pos="-720"/>
          <w:tab w:val="left" w:pos="360"/>
          <w:tab w:val="left" w:pos="720"/>
          <w:tab w:val="left" w:pos="1440"/>
          <w:tab w:val="left" w:pos="1800"/>
          <w:tab w:val="left" w:pos="2160"/>
          <w:tab w:val="left" w:pos="2520"/>
          <w:tab w:val="left" w:pos="2880"/>
        </w:tabs>
        <w:spacing w:before="120"/>
        <w:ind w:left="1440"/>
        <w:jc w:val="both"/>
        <w:rPr>
          <w:rFonts w:ascii="Arial" w:hAnsi="Arial"/>
          <w:b w:val="0"/>
          <w:sz w:val="20"/>
        </w:rPr>
      </w:pPr>
    </w:p>
    <w:p w14:paraId="2C531729" w14:textId="77777777" w:rsidR="005E3B70" w:rsidRPr="003A3A8D" w:rsidRDefault="005E3B70" w:rsidP="000564D2">
      <w:pPr>
        <w:numPr>
          <w:ilvl w:val="1"/>
          <w:numId w:val="9"/>
        </w:numPr>
        <w:tabs>
          <w:tab w:val="left" w:pos="-720"/>
          <w:tab w:val="left" w:pos="360"/>
          <w:tab w:val="left" w:pos="990"/>
        </w:tabs>
        <w:spacing w:before="240"/>
        <w:jc w:val="both"/>
        <w:rPr>
          <w:rFonts w:ascii="Arial" w:hAnsi="Arial"/>
          <w:sz w:val="20"/>
        </w:rPr>
      </w:pPr>
      <w:r>
        <w:rPr>
          <w:rFonts w:ascii="Arial" w:hAnsi="Arial"/>
          <w:sz w:val="20"/>
        </w:rPr>
        <w:t>TECHNICAL PROPOSAL (SCORED)</w:t>
      </w:r>
    </w:p>
    <w:p w14:paraId="2C53172A"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2C53172B" w14:textId="77777777" w:rsidR="005E3B70" w:rsidRDefault="005E3B70" w:rsidP="00160AEA">
      <w:pPr>
        <w:pStyle w:val="BodyTextIndent2"/>
        <w:tabs>
          <w:tab w:val="clear" w:pos="0"/>
          <w:tab w:val="clear" w:pos="3240"/>
          <w:tab w:val="clear" w:pos="3600"/>
          <w:tab w:val="clear" w:pos="4320"/>
          <w:tab w:val="clear" w:pos="5040"/>
          <w:tab w:val="clear" w:pos="5760"/>
          <w:tab w:val="clear" w:pos="6480"/>
          <w:tab w:val="clear" w:pos="7200"/>
          <w:tab w:val="left" w:pos="720"/>
        </w:tabs>
        <w:ind w:firstLine="0"/>
      </w:pPr>
      <w:r>
        <w:t>The Technical Proposal must contain a comprehensive description of services including the following elements:</w:t>
      </w:r>
    </w:p>
    <w:p w14:paraId="2C53172C" w14:textId="05EA30DE" w:rsidR="005E3B70" w:rsidRPr="003A3A8D" w:rsidRDefault="005E3B70" w:rsidP="000564D2">
      <w:pPr>
        <w:pStyle w:val="BodyTextIndent2"/>
        <w:numPr>
          <w:ilvl w:val="0"/>
          <w:numId w:val="10"/>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Pr>
          <w:b/>
        </w:rPr>
        <w:t>Project Approach/Methodology</w:t>
      </w:r>
      <w:r w:rsidR="00FF7D5D">
        <w:t xml:space="preserve">: </w:t>
      </w:r>
      <w:r>
        <w:t>Include a complete description of the Consultant’s proposed approach and methodology for the project. This section should convey Consultant’s understanding of the proposed project.</w:t>
      </w:r>
    </w:p>
    <w:p w14:paraId="2C53172D" w14:textId="5D494416" w:rsidR="005E3B70" w:rsidRPr="003A3A8D" w:rsidRDefault="005E3B70" w:rsidP="000564D2">
      <w:pPr>
        <w:numPr>
          <w:ilvl w:val="0"/>
          <w:numId w:val="10"/>
        </w:numPr>
        <w:tabs>
          <w:tab w:val="left" w:pos="-720"/>
          <w:tab w:val="left" w:pos="360"/>
          <w:tab w:val="num" w:pos="1080"/>
          <w:tab w:val="left" w:pos="1440"/>
          <w:tab w:val="left" w:pos="1800"/>
          <w:tab w:val="left" w:pos="2160"/>
          <w:tab w:val="left" w:pos="2520"/>
          <w:tab w:val="left" w:pos="2880"/>
        </w:tabs>
        <w:spacing w:before="240"/>
        <w:ind w:left="1080"/>
        <w:jc w:val="both"/>
        <w:rPr>
          <w:rFonts w:ascii="Arial" w:hAnsi="Arial"/>
          <w:sz w:val="20"/>
        </w:rPr>
      </w:pPr>
      <w:r>
        <w:rPr>
          <w:rFonts w:ascii="Arial" w:hAnsi="Arial"/>
          <w:sz w:val="20"/>
        </w:rPr>
        <w:t>Work Plan</w:t>
      </w:r>
      <w:r w:rsidR="00FF7D5D">
        <w:rPr>
          <w:sz w:val="20"/>
        </w:rPr>
        <w:t>:</w:t>
      </w:r>
      <w:r>
        <w:rPr>
          <w:sz w:val="20"/>
        </w:rPr>
        <w:t xml:space="preserve"> </w:t>
      </w:r>
      <w:r>
        <w:rPr>
          <w:rFonts w:ascii="Arial" w:hAnsi="Arial"/>
          <w:b w:val="0"/>
          <w:sz w:val="20"/>
        </w:rPr>
        <w:t>Include all project requirements and the proposed tasks, services, activities, etc. necessary to accomplish the scope of the project defined in this RFP. This section of the technical proposal must contain sufficient detail to convey to members of the evaluation team the Consultant’s knowledge of the subjects and skills necessary to successfully complete the project. Include any required involvement of COMMERCE staff.</w:t>
      </w:r>
      <w:r>
        <w:rPr>
          <w:rFonts w:ascii="Arial" w:hAnsi="Arial"/>
          <w:sz w:val="20"/>
        </w:rPr>
        <w:t xml:space="preserve"> </w:t>
      </w:r>
      <w:r>
        <w:rPr>
          <w:rFonts w:ascii="Arial" w:hAnsi="Arial"/>
          <w:b w:val="0"/>
          <w:sz w:val="20"/>
        </w:rPr>
        <w:t>The Consultant may also present any creative approaches that might be appropriate and may provide any pertinent supporting documentation.</w:t>
      </w:r>
    </w:p>
    <w:p w14:paraId="2C53172E" w14:textId="0866A8E6" w:rsidR="005E3B70" w:rsidRPr="003A3A8D" w:rsidRDefault="005E3B70" w:rsidP="000564D2">
      <w:pPr>
        <w:numPr>
          <w:ilvl w:val="0"/>
          <w:numId w:val="10"/>
        </w:numPr>
        <w:tabs>
          <w:tab w:val="left" w:pos="-720"/>
          <w:tab w:val="left" w:pos="360"/>
          <w:tab w:val="num" w:pos="1080"/>
          <w:tab w:val="left" w:pos="1440"/>
          <w:tab w:val="left" w:pos="1800"/>
          <w:tab w:val="left" w:pos="2160"/>
          <w:tab w:val="left" w:pos="2520"/>
          <w:tab w:val="left" w:pos="2880"/>
        </w:tabs>
        <w:spacing w:before="240"/>
        <w:ind w:left="1080"/>
        <w:jc w:val="both"/>
        <w:rPr>
          <w:rFonts w:ascii="Arial" w:hAnsi="Arial"/>
          <w:sz w:val="20"/>
        </w:rPr>
      </w:pPr>
      <w:r>
        <w:rPr>
          <w:rFonts w:ascii="Arial" w:hAnsi="Arial"/>
          <w:sz w:val="20"/>
        </w:rPr>
        <w:t>Project Schedule</w:t>
      </w:r>
      <w:r w:rsidR="00FF7D5D">
        <w:rPr>
          <w:rFonts w:ascii="Arial" w:hAnsi="Arial"/>
          <w:b w:val="0"/>
          <w:sz w:val="20"/>
        </w:rPr>
        <w:t>:</w:t>
      </w:r>
      <w:r>
        <w:rPr>
          <w:rFonts w:ascii="Arial" w:hAnsi="Arial"/>
          <w:b w:val="0"/>
          <w:sz w:val="20"/>
        </w:rPr>
        <w:t xml:space="preserve"> Include a project schedule indicating when the elements of the work will be completed. Project schedule must ensure that any deliverables requested are met. </w:t>
      </w:r>
    </w:p>
    <w:p w14:paraId="2C53172F" w14:textId="7F5D32B5" w:rsidR="005E3B70" w:rsidRDefault="005E3B70" w:rsidP="000564D2">
      <w:pPr>
        <w:pStyle w:val="BodyTextIndent2"/>
        <w:numPr>
          <w:ilvl w:val="0"/>
          <w:numId w:val="10"/>
        </w:numPr>
        <w:tabs>
          <w:tab w:val="clear" w:pos="360"/>
          <w:tab w:val="num" w:pos="1080"/>
        </w:tabs>
        <w:spacing w:before="240"/>
        <w:ind w:left="1080"/>
        <w:rPr>
          <w:rFonts w:cs="Arial"/>
          <w:b/>
          <w:bCs/>
        </w:rPr>
      </w:pPr>
      <w:r>
        <w:rPr>
          <w:rFonts w:cs="Arial"/>
          <w:b/>
          <w:bCs/>
        </w:rPr>
        <w:t>Outcom</w:t>
      </w:r>
      <w:r w:rsidR="00FF7D5D">
        <w:rPr>
          <w:rFonts w:cs="Arial"/>
          <w:b/>
          <w:bCs/>
        </w:rPr>
        <w:t>es and Performance Measurement:</w:t>
      </w:r>
      <w:r>
        <w:rPr>
          <w:rFonts w:cs="Arial"/>
          <w:b/>
          <w:bCs/>
        </w:rPr>
        <w:t xml:space="preserve"> </w:t>
      </w:r>
      <w:r>
        <w:rPr>
          <w:rFonts w:cs="Arial"/>
        </w:rPr>
        <w:t>Describe the impacts/outcomes the Consultants propose to achieve as a result of the delivery of these services including how these outcomes would be monitored, measured and reported to the state agency.</w:t>
      </w:r>
    </w:p>
    <w:p w14:paraId="2C531730" w14:textId="658669C2" w:rsidR="005E3B70" w:rsidRPr="003A3A8D" w:rsidRDefault="00FF7D5D" w:rsidP="000564D2">
      <w:pPr>
        <w:pStyle w:val="BodyTextIndent2"/>
        <w:numPr>
          <w:ilvl w:val="0"/>
          <w:numId w:val="10"/>
        </w:numPr>
        <w:tabs>
          <w:tab w:val="clear" w:pos="360"/>
          <w:tab w:val="num" w:pos="1080"/>
        </w:tabs>
        <w:spacing w:before="240"/>
        <w:ind w:left="1080"/>
        <w:rPr>
          <w:rFonts w:cs="Arial"/>
          <w:b/>
        </w:rPr>
      </w:pPr>
      <w:r>
        <w:rPr>
          <w:rFonts w:cs="Arial"/>
          <w:b/>
          <w:bCs/>
        </w:rPr>
        <w:t>Risks:</w:t>
      </w:r>
      <w:r w:rsidR="005E3B70">
        <w:rPr>
          <w:rFonts w:cs="Arial"/>
          <w:b/>
          <w:bCs/>
        </w:rPr>
        <w:t xml:space="preserve"> </w:t>
      </w:r>
      <w:r w:rsidR="005E3B70" w:rsidRPr="00414D45">
        <w:rPr>
          <w:rFonts w:cs="Arial"/>
          <w:bCs/>
        </w:rPr>
        <w:t>T</w:t>
      </w:r>
      <w:r w:rsidR="005E3B70" w:rsidRPr="00414D45">
        <w:rPr>
          <w:rFonts w:cs="Arial"/>
        </w:rPr>
        <w:t>h</w:t>
      </w:r>
      <w:r w:rsidR="005E3B70">
        <w:rPr>
          <w:rFonts w:cs="Arial"/>
        </w:rPr>
        <w:t>e Consultant must identify potential risks that are considered significant to the success of the project. Include how the Consultant would propose to effectively monitor and manage these risks, including reporting of risks to the COMMERCE contract manager.</w:t>
      </w:r>
    </w:p>
    <w:p w14:paraId="2C531731" w14:textId="74670478" w:rsidR="005E3B70" w:rsidRPr="003A3A8D" w:rsidRDefault="005E3B70" w:rsidP="000564D2">
      <w:pPr>
        <w:pStyle w:val="BodyTextIndent"/>
        <w:numPr>
          <w:ilvl w:val="0"/>
          <w:numId w:val="10"/>
        </w:numPr>
        <w:tabs>
          <w:tab w:val="clear" w:pos="0"/>
          <w:tab w:val="clear" w:pos="720"/>
          <w:tab w:val="clear" w:pos="3240"/>
          <w:tab w:val="clear" w:pos="3600"/>
          <w:tab w:val="clear" w:pos="4320"/>
          <w:tab w:val="clear" w:pos="5040"/>
          <w:tab w:val="clear" w:pos="5760"/>
          <w:tab w:val="clear" w:pos="6480"/>
          <w:tab w:val="clear" w:pos="7200"/>
          <w:tab w:val="num" w:pos="1080"/>
        </w:tabs>
        <w:spacing w:before="240"/>
        <w:ind w:left="1080"/>
        <w:rPr>
          <w:b/>
        </w:rPr>
      </w:pPr>
      <w:r>
        <w:rPr>
          <w:b/>
        </w:rPr>
        <w:t>Deliverables</w:t>
      </w:r>
      <w:r w:rsidR="00FF7D5D">
        <w:t>:</w:t>
      </w:r>
      <w:r>
        <w:t xml:space="preserve"> Fully describe deliverables to be submitted under the proposed contract. Deliverables must support the requirements set forth in Section 1.2, Objectives and Scope of Work.</w:t>
      </w:r>
    </w:p>
    <w:p w14:paraId="2C531732" w14:textId="77777777" w:rsidR="005E3B70" w:rsidRDefault="005E3B70" w:rsidP="000564D2">
      <w:pPr>
        <w:numPr>
          <w:ilvl w:val="1"/>
          <w:numId w:val="9"/>
        </w:numPr>
        <w:tabs>
          <w:tab w:val="left" w:pos="-720"/>
          <w:tab w:val="left" w:pos="360"/>
          <w:tab w:val="left" w:pos="990"/>
        </w:tabs>
        <w:spacing w:before="240"/>
        <w:jc w:val="both"/>
        <w:rPr>
          <w:rFonts w:ascii="Arial" w:hAnsi="Arial"/>
          <w:sz w:val="20"/>
        </w:rPr>
      </w:pPr>
      <w:r>
        <w:rPr>
          <w:rFonts w:ascii="Arial" w:hAnsi="Arial"/>
          <w:sz w:val="20"/>
        </w:rPr>
        <w:t>MANAGEMENT PROPOSAL</w:t>
      </w:r>
    </w:p>
    <w:p w14:paraId="2C53173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34" w14:textId="77777777" w:rsidR="005E3B70" w:rsidRPr="003A3A8D" w:rsidRDefault="005E3B70" w:rsidP="000564D2">
      <w:pPr>
        <w:pStyle w:val="BodyTextIndent2"/>
        <w:numPr>
          <w:ilvl w:val="0"/>
          <w:numId w:val="11"/>
        </w:numPr>
        <w:tabs>
          <w:tab w:val="clear" w:pos="0"/>
          <w:tab w:val="clear" w:pos="720"/>
          <w:tab w:val="clear" w:pos="3240"/>
          <w:tab w:val="clear" w:pos="3600"/>
          <w:tab w:val="clear" w:pos="4320"/>
          <w:tab w:val="clear" w:pos="5040"/>
          <w:tab w:val="clear" w:pos="5760"/>
          <w:tab w:val="clear" w:pos="6480"/>
          <w:tab w:val="clear" w:pos="7200"/>
          <w:tab w:val="num" w:pos="1080"/>
        </w:tabs>
        <w:ind w:left="1080"/>
        <w:rPr>
          <w:b/>
        </w:rPr>
      </w:pPr>
      <w:r w:rsidRPr="003A3A8D">
        <w:rPr>
          <w:b/>
        </w:rPr>
        <w:t>Project Management (SCORED)</w:t>
      </w:r>
    </w:p>
    <w:p w14:paraId="2C531735"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36" w14:textId="3945A3AC" w:rsidR="005E3B70" w:rsidRDefault="005C02ED" w:rsidP="000564D2">
      <w:pPr>
        <w:numPr>
          <w:ilvl w:val="0"/>
          <w:numId w:val="2"/>
        </w:numPr>
        <w:tabs>
          <w:tab w:val="left" w:pos="-720"/>
          <w:tab w:val="left" w:pos="360"/>
          <w:tab w:val="left" w:pos="720"/>
          <w:tab w:val="left" w:pos="1800"/>
          <w:tab w:val="left" w:pos="2160"/>
          <w:tab w:val="left" w:pos="2520"/>
          <w:tab w:val="left" w:pos="2880"/>
        </w:tabs>
        <w:jc w:val="both"/>
        <w:rPr>
          <w:rFonts w:ascii="Arial" w:hAnsi="Arial"/>
          <w:b w:val="0"/>
          <w:sz w:val="20"/>
        </w:rPr>
      </w:pPr>
      <w:r>
        <w:rPr>
          <w:rFonts w:ascii="Arial" w:hAnsi="Arial"/>
          <w:sz w:val="20"/>
        </w:rPr>
        <w:t xml:space="preserve">Project Team Structure and </w:t>
      </w:r>
      <w:r w:rsidR="005E3B70">
        <w:rPr>
          <w:rFonts w:ascii="Arial" w:hAnsi="Arial"/>
          <w:sz w:val="20"/>
        </w:rPr>
        <w:t>Internal Controls</w:t>
      </w:r>
      <w:r w:rsidR="00DB29D6">
        <w:rPr>
          <w:rFonts w:ascii="Arial" w:hAnsi="Arial"/>
          <w:b w:val="0"/>
          <w:sz w:val="20"/>
        </w:rPr>
        <w:t>:</w:t>
      </w:r>
      <w:r w:rsidR="005E3B70">
        <w:rPr>
          <w:rFonts w:ascii="Arial" w:hAnsi="Arial"/>
          <w:b w:val="0"/>
          <w:sz w:val="20"/>
        </w:rPr>
        <w:t xml:space="preserve"> Provide a description of the proposed project team structure and internal controls to be used during the course of the project, including any subcontractors. Provide an organizational chart of your firm indicating lines of authority for personnel involved in performance of this potential contract and relationships of this staff to other programs or functions of the firm. This chart must also show lines of authority to the next senior level of management.</w:t>
      </w:r>
      <w:r w:rsidR="00007F25">
        <w:rPr>
          <w:rFonts w:ascii="Arial" w:hAnsi="Arial"/>
          <w:b w:val="0"/>
          <w:sz w:val="20"/>
        </w:rPr>
        <w:t xml:space="preserve"> </w:t>
      </w:r>
      <w:r w:rsidR="005E3B70">
        <w:rPr>
          <w:rFonts w:ascii="Arial" w:hAnsi="Arial"/>
          <w:b w:val="0"/>
          <w:sz w:val="20"/>
        </w:rPr>
        <w:t>Include who within the firm will have prime responsibility and final authority for the work.</w:t>
      </w:r>
    </w:p>
    <w:p w14:paraId="2C53173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800" w:hanging="360"/>
        <w:jc w:val="both"/>
        <w:rPr>
          <w:rFonts w:ascii="Arial" w:hAnsi="Arial"/>
          <w:b w:val="0"/>
          <w:sz w:val="20"/>
        </w:rPr>
      </w:pPr>
    </w:p>
    <w:p w14:paraId="2C531738" w14:textId="0B24B495" w:rsidR="005E3B70" w:rsidRDefault="005E3B70" w:rsidP="000564D2">
      <w:pPr>
        <w:pStyle w:val="BodyTextIndent3"/>
        <w:numPr>
          <w:ilvl w:val="0"/>
          <w:numId w:val="2"/>
        </w:numPr>
        <w:tabs>
          <w:tab w:val="clear" w:pos="0"/>
          <w:tab w:val="clear" w:pos="1080"/>
          <w:tab w:val="clear" w:pos="3240"/>
          <w:tab w:val="clear" w:pos="3600"/>
          <w:tab w:val="clear" w:pos="4320"/>
          <w:tab w:val="clear" w:pos="5040"/>
          <w:tab w:val="clear" w:pos="5760"/>
          <w:tab w:val="clear" w:pos="6480"/>
          <w:tab w:val="clear" w:pos="7200"/>
          <w:tab w:val="left" w:pos="2160"/>
        </w:tabs>
      </w:pPr>
      <w:r>
        <w:rPr>
          <w:b/>
        </w:rPr>
        <w:t>Staff Qualifi</w:t>
      </w:r>
      <w:r w:rsidR="005C02ED">
        <w:rPr>
          <w:b/>
        </w:rPr>
        <w:t xml:space="preserve">cations and </w:t>
      </w:r>
      <w:r>
        <w:rPr>
          <w:b/>
        </w:rPr>
        <w:t>Experience</w:t>
      </w:r>
      <w:r w:rsidR="00DB29D6">
        <w:t>:</w:t>
      </w:r>
      <w:r>
        <w:t xml:space="preserve"> Identify staff, including subcontractors, who will be assigned to the potential contract, indicating the responsibilities and qualifications of such personnel, and include the amount of time each will be assigned to the project.</w:t>
      </w:r>
      <w:r w:rsidR="00007F25">
        <w:t xml:space="preserve"> Provide resumes</w:t>
      </w:r>
      <w:r>
        <w:t xml:space="preserve"> for the named staff, which include information on the individual’s particular skills related to this project, education, experience, significant accomplishments and any other pertinent information. The Consultant must commit that staff identified in its proposal will actually perform the assigned work. Any staff substitution must have the prior approval of the AGENCY.</w:t>
      </w:r>
    </w:p>
    <w:p w14:paraId="2C531739" w14:textId="77777777" w:rsidR="005E3B70" w:rsidRPr="003A3A8D" w:rsidRDefault="005E3B70" w:rsidP="000564D2">
      <w:pPr>
        <w:pStyle w:val="BodyTextIndent2"/>
        <w:numPr>
          <w:ilvl w:val="0"/>
          <w:numId w:val="11"/>
        </w:numPr>
        <w:tabs>
          <w:tab w:val="clear" w:pos="0"/>
          <w:tab w:val="clear" w:pos="720"/>
          <w:tab w:val="clear" w:pos="3240"/>
          <w:tab w:val="clear" w:pos="3600"/>
          <w:tab w:val="clear" w:pos="4320"/>
          <w:tab w:val="clear" w:pos="5040"/>
          <w:tab w:val="clear" w:pos="5760"/>
          <w:tab w:val="clear" w:pos="6480"/>
          <w:tab w:val="clear" w:pos="7200"/>
          <w:tab w:val="num" w:pos="1080"/>
        </w:tabs>
        <w:spacing w:before="240"/>
        <w:ind w:left="1080"/>
        <w:rPr>
          <w:b/>
        </w:rPr>
      </w:pPr>
      <w:r w:rsidRPr="003A3A8D">
        <w:rPr>
          <w:b/>
        </w:rPr>
        <w:t xml:space="preserve">Experience of the Consultant (SCORED)  </w:t>
      </w:r>
    </w:p>
    <w:p w14:paraId="2C53173A" w14:textId="7AA467D6" w:rsidR="005E3B70" w:rsidRDefault="005C7168"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b/>
      </w:r>
    </w:p>
    <w:p w14:paraId="2C53173C" w14:textId="7FF71181" w:rsidR="005E3B70" w:rsidRPr="00DB29D6" w:rsidRDefault="005E3B70" w:rsidP="000564D2">
      <w:pPr>
        <w:numPr>
          <w:ilvl w:val="0"/>
          <w:numId w:val="13"/>
        </w:numPr>
        <w:tabs>
          <w:tab w:val="clear" w:pos="1440"/>
          <w:tab w:val="left" w:pos="-720"/>
        </w:tabs>
        <w:jc w:val="both"/>
        <w:rPr>
          <w:rFonts w:ascii="Arial" w:hAnsi="Arial"/>
          <w:b w:val="0"/>
          <w:sz w:val="20"/>
        </w:rPr>
      </w:pPr>
      <w:r w:rsidRPr="00B63B4C">
        <w:rPr>
          <w:rFonts w:ascii="Arial" w:hAnsi="Arial"/>
          <w:b w:val="0"/>
          <w:sz w:val="20"/>
        </w:rPr>
        <w:t>Indicate the experience the Consultant and any subcontract</w:t>
      </w:r>
      <w:r w:rsidR="00DB29D6">
        <w:rPr>
          <w:rFonts w:ascii="Arial" w:hAnsi="Arial"/>
          <w:b w:val="0"/>
          <w:sz w:val="20"/>
        </w:rPr>
        <w:t>ors have in the following areas:</w:t>
      </w:r>
    </w:p>
    <w:p w14:paraId="0D69DB83" w14:textId="49820483" w:rsidR="005C7168" w:rsidRDefault="001A5F44" w:rsidP="00564C7D">
      <w:pPr>
        <w:pStyle w:val="ListParagraph"/>
        <w:spacing w:after="160" w:line="259" w:lineRule="auto"/>
        <w:ind w:left="2160" w:hanging="720"/>
        <w:contextualSpacing/>
        <w:rPr>
          <w:rFonts w:ascii="Arial" w:hAnsi="Arial" w:cs="Arial"/>
          <w:b w:val="0"/>
          <w:sz w:val="20"/>
        </w:rPr>
      </w:pPr>
      <w:r>
        <w:rPr>
          <w:rFonts w:ascii="Arial" w:hAnsi="Arial"/>
          <w:b w:val="0"/>
          <w:sz w:val="20"/>
        </w:rPr>
        <w:lastRenderedPageBreak/>
        <w:t>A.</w:t>
      </w:r>
      <w:r>
        <w:rPr>
          <w:rFonts w:ascii="Arial" w:hAnsi="Arial"/>
          <w:b w:val="0"/>
          <w:sz w:val="20"/>
        </w:rPr>
        <w:tab/>
      </w:r>
      <w:r w:rsidRPr="00397A5A">
        <w:rPr>
          <w:rFonts w:ascii="Arial" w:hAnsi="Arial" w:cs="Arial"/>
          <w:b w:val="0"/>
          <w:sz w:val="20"/>
        </w:rPr>
        <w:t>Changing market conditions in the aerospace</w:t>
      </w:r>
      <w:r w:rsidR="005C7168">
        <w:rPr>
          <w:rFonts w:ascii="Arial" w:hAnsi="Arial" w:cs="Arial"/>
          <w:b w:val="0"/>
          <w:sz w:val="20"/>
        </w:rPr>
        <w:t xml:space="preserve"> and general manufacturing</w:t>
      </w:r>
      <w:r w:rsidRPr="00397A5A">
        <w:rPr>
          <w:rFonts w:ascii="Arial" w:hAnsi="Arial" w:cs="Arial"/>
          <w:b w:val="0"/>
          <w:sz w:val="20"/>
        </w:rPr>
        <w:t xml:space="preserve"> industry</w:t>
      </w:r>
    </w:p>
    <w:p w14:paraId="315ED974" w14:textId="765DB5D7" w:rsidR="005C7168" w:rsidRDefault="001A5F44" w:rsidP="00564C7D">
      <w:pPr>
        <w:pStyle w:val="ListParagraph"/>
        <w:spacing w:after="160" w:line="259" w:lineRule="auto"/>
        <w:ind w:left="2160" w:hanging="720"/>
        <w:contextualSpacing/>
        <w:rPr>
          <w:rFonts w:ascii="Arial" w:hAnsi="Arial" w:cs="Arial"/>
          <w:b w:val="0"/>
          <w:sz w:val="20"/>
        </w:rPr>
      </w:pPr>
      <w:r w:rsidRPr="00564C7D">
        <w:rPr>
          <w:rFonts w:ascii="Arial" w:hAnsi="Arial" w:cs="Arial"/>
          <w:b w:val="0"/>
          <w:sz w:val="20"/>
        </w:rPr>
        <w:t>B.</w:t>
      </w:r>
      <w:r w:rsidRPr="00564C7D">
        <w:rPr>
          <w:rFonts w:ascii="Arial" w:hAnsi="Arial" w:cs="Arial"/>
          <w:b w:val="0"/>
          <w:sz w:val="20"/>
        </w:rPr>
        <w:tab/>
        <w:t xml:space="preserve">Emerging opportunities to diversify and grow Washington's </w:t>
      </w:r>
      <w:r w:rsidR="005C7168">
        <w:rPr>
          <w:rFonts w:ascii="Arial" w:hAnsi="Arial" w:cs="Arial"/>
          <w:b w:val="0"/>
          <w:sz w:val="20"/>
        </w:rPr>
        <w:t>aerospace and general manufacturing</w:t>
      </w:r>
      <w:r w:rsidR="005C7168" w:rsidRPr="00564C7D">
        <w:rPr>
          <w:rFonts w:ascii="Arial" w:hAnsi="Arial" w:cs="Arial"/>
          <w:b w:val="0"/>
          <w:sz w:val="20"/>
        </w:rPr>
        <w:t xml:space="preserve"> </w:t>
      </w:r>
      <w:r w:rsidRPr="00564C7D">
        <w:rPr>
          <w:rFonts w:ascii="Arial" w:hAnsi="Arial" w:cs="Arial"/>
          <w:b w:val="0"/>
          <w:sz w:val="20"/>
        </w:rPr>
        <w:t>sector</w:t>
      </w:r>
    </w:p>
    <w:p w14:paraId="787FA1D4" w14:textId="57C57792" w:rsidR="005C7168" w:rsidRDefault="005C7168" w:rsidP="00564C7D">
      <w:pPr>
        <w:pStyle w:val="ListParagraph"/>
        <w:spacing w:after="160" w:line="259" w:lineRule="auto"/>
        <w:ind w:firstLine="720"/>
        <w:contextualSpacing/>
        <w:rPr>
          <w:rFonts w:ascii="Arial" w:hAnsi="Arial" w:cs="Arial"/>
          <w:b w:val="0"/>
          <w:sz w:val="20"/>
        </w:rPr>
      </w:pPr>
      <w:r>
        <w:rPr>
          <w:rFonts w:ascii="Arial" w:hAnsi="Arial" w:cs="Arial"/>
          <w:b w:val="0"/>
          <w:sz w:val="20"/>
        </w:rPr>
        <w:t>C.</w:t>
      </w:r>
      <w:r>
        <w:rPr>
          <w:rFonts w:ascii="Arial" w:hAnsi="Arial" w:cs="Arial"/>
          <w:b w:val="0"/>
          <w:sz w:val="20"/>
        </w:rPr>
        <w:tab/>
        <w:t>S</w:t>
      </w:r>
      <w:r w:rsidR="001A5F44" w:rsidRPr="00564C7D">
        <w:rPr>
          <w:rFonts w:ascii="Arial" w:hAnsi="Arial" w:cs="Arial"/>
          <w:b w:val="0"/>
          <w:sz w:val="20"/>
        </w:rPr>
        <w:t>trategies and action steps to build on the state's core strengths in aerospace</w:t>
      </w:r>
    </w:p>
    <w:p w14:paraId="620A8C05" w14:textId="198CF314" w:rsidR="001A5F44" w:rsidRPr="00564C7D" w:rsidRDefault="005C7168" w:rsidP="00564C7D">
      <w:pPr>
        <w:pStyle w:val="ListParagraph"/>
        <w:spacing w:after="160" w:line="259" w:lineRule="auto"/>
        <w:ind w:left="2160"/>
        <w:contextualSpacing/>
        <w:rPr>
          <w:rFonts w:ascii="Arial" w:hAnsi="Arial" w:cs="Arial"/>
          <w:b w:val="0"/>
          <w:sz w:val="20"/>
        </w:rPr>
      </w:pPr>
      <w:r>
        <w:rPr>
          <w:rFonts w:ascii="Arial" w:hAnsi="Arial" w:cs="Arial"/>
          <w:b w:val="0"/>
          <w:sz w:val="20"/>
        </w:rPr>
        <w:t xml:space="preserve">and general manufacturing </w:t>
      </w:r>
      <w:r w:rsidR="001A5F44" w:rsidRPr="00564C7D">
        <w:rPr>
          <w:rFonts w:ascii="Arial" w:hAnsi="Arial" w:cs="Arial"/>
          <w:b w:val="0"/>
          <w:sz w:val="20"/>
        </w:rPr>
        <w:t xml:space="preserve">infrastructure and workforce expertise to diversify and grow employment in Washington's </w:t>
      </w:r>
      <w:r>
        <w:rPr>
          <w:rFonts w:ascii="Arial" w:hAnsi="Arial" w:cs="Arial"/>
          <w:b w:val="0"/>
          <w:sz w:val="20"/>
        </w:rPr>
        <w:t>aerospace and general manufacturing</w:t>
      </w:r>
      <w:r w:rsidRPr="00564C7D">
        <w:rPr>
          <w:rFonts w:ascii="Arial" w:hAnsi="Arial" w:cs="Arial"/>
          <w:b w:val="0"/>
          <w:sz w:val="20"/>
        </w:rPr>
        <w:t xml:space="preserve"> </w:t>
      </w:r>
      <w:r w:rsidR="001A5F44" w:rsidRPr="00564C7D">
        <w:rPr>
          <w:rFonts w:ascii="Arial" w:hAnsi="Arial" w:cs="Arial"/>
          <w:b w:val="0"/>
          <w:sz w:val="20"/>
        </w:rPr>
        <w:t>sector</w:t>
      </w:r>
      <w:r>
        <w:rPr>
          <w:rFonts w:ascii="Arial" w:hAnsi="Arial" w:cs="Arial"/>
          <w:b w:val="0"/>
          <w:sz w:val="20"/>
        </w:rPr>
        <w:t>s</w:t>
      </w:r>
      <w:r w:rsidR="001A5F44" w:rsidRPr="00564C7D">
        <w:rPr>
          <w:rFonts w:ascii="Arial" w:hAnsi="Arial" w:cs="Arial"/>
          <w:b w:val="0"/>
          <w:sz w:val="20"/>
        </w:rPr>
        <w:t xml:space="preserve">. </w:t>
      </w:r>
    </w:p>
    <w:p w14:paraId="58119A66" w14:textId="77777777" w:rsidR="001A5F44" w:rsidRPr="001A5F44" w:rsidRDefault="001A5F44" w:rsidP="001A5F44">
      <w:pPr>
        <w:spacing w:after="160" w:line="259" w:lineRule="auto"/>
        <w:ind w:left="2160" w:hanging="720"/>
        <w:contextualSpacing/>
        <w:rPr>
          <w:rFonts w:ascii="Arial" w:hAnsi="Arial" w:cs="Arial"/>
          <w:b w:val="0"/>
          <w:sz w:val="20"/>
        </w:rPr>
      </w:pPr>
    </w:p>
    <w:p w14:paraId="2C531740" w14:textId="734F6F4F" w:rsidR="005E3B70" w:rsidRDefault="005E3B70" w:rsidP="001A5F44">
      <w:pPr>
        <w:tabs>
          <w:tab w:val="left" w:pos="-720"/>
        </w:tabs>
        <w:ind w:left="360"/>
        <w:jc w:val="both"/>
        <w:rPr>
          <w:rFonts w:ascii="Arial" w:hAnsi="Arial"/>
          <w:b w:val="0"/>
          <w:sz w:val="20"/>
        </w:rPr>
      </w:pPr>
      <w:r>
        <w:rPr>
          <w:rFonts w:ascii="Arial" w:hAnsi="Arial"/>
          <w:b w:val="0"/>
          <w:sz w:val="20"/>
        </w:rPr>
        <w:t>Indicate other relevant experience that indicates the qualifications of the Consultant, and any subcontractors, for the performance of the potential contract.</w:t>
      </w:r>
    </w:p>
    <w:p w14:paraId="2C531741" w14:textId="39D94690" w:rsidR="005E3B70" w:rsidRDefault="005E3B70" w:rsidP="000564D2">
      <w:pPr>
        <w:numPr>
          <w:ilvl w:val="0"/>
          <w:numId w:val="13"/>
        </w:numPr>
        <w:tabs>
          <w:tab w:val="clear" w:pos="1440"/>
          <w:tab w:val="left" w:pos="-720"/>
        </w:tabs>
        <w:spacing w:before="240"/>
        <w:jc w:val="both"/>
        <w:rPr>
          <w:rFonts w:ascii="Arial" w:hAnsi="Arial"/>
          <w:b w:val="0"/>
          <w:sz w:val="20"/>
        </w:rPr>
      </w:pPr>
      <w:r>
        <w:rPr>
          <w:rFonts w:ascii="Arial" w:hAnsi="Arial"/>
          <w:b w:val="0"/>
          <w:sz w:val="20"/>
        </w:rPr>
        <w:t>Include a list of contracts the Consultant has had during the last five years that relate to the Consultant’s ability to perform the services needed under this RFP. List contract reference numbers, contract period of performance, contact persons, telephone numbers, and fax numbers/e-mail addresses.</w:t>
      </w:r>
    </w:p>
    <w:p w14:paraId="2C531742" w14:textId="090F3953" w:rsidR="005E3B70" w:rsidRDefault="005E3B70" w:rsidP="00160AEA">
      <w:pPr>
        <w:pStyle w:val="BodyTextIndent2"/>
        <w:tabs>
          <w:tab w:val="clear" w:pos="0"/>
          <w:tab w:val="clear" w:pos="3240"/>
          <w:tab w:val="clear" w:pos="3600"/>
          <w:tab w:val="clear" w:pos="4320"/>
          <w:tab w:val="clear" w:pos="5040"/>
          <w:tab w:val="clear" w:pos="5760"/>
          <w:tab w:val="clear" w:pos="6480"/>
          <w:tab w:val="clear" w:pos="7200"/>
        </w:tabs>
        <w:spacing w:before="120"/>
        <w:ind w:left="720" w:firstLine="0"/>
        <w:rPr>
          <w:b/>
        </w:rPr>
      </w:pPr>
      <w:r>
        <w:rPr>
          <w:b/>
        </w:rPr>
        <w:t xml:space="preserve">C.  </w:t>
      </w:r>
      <w:r w:rsidRPr="003A3A8D">
        <w:rPr>
          <w:b/>
        </w:rPr>
        <w:t>Related Information (MANDATORY)</w:t>
      </w:r>
    </w:p>
    <w:p w14:paraId="2C531743" w14:textId="77777777" w:rsidR="005E3B70" w:rsidRPr="003A3A8D" w:rsidRDefault="005E3B70" w:rsidP="00160AEA">
      <w:pPr>
        <w:pStyle w:val="BodyTextIndent2"/>
        <w:tabs>
          <w:tab w:val="clear" w:pos="0"/>
          <w:tab w:val="clear" w:pos="3240"/>
          <w:tab w:val="clear" w:pos="3600"/>
          <w:tab w:val="clear" w:pos="4320"/>
          <w:tab w:val="clear" w:pos="5040"/>
          <w:tab w:val="clear" w:pos="5760"/>
          <w:tab w:val="clear" w:pos="6480"/>
          <w:tab w:val="clear" w:pos="7200"/>
        </w:tabs>
        <w:ind w:firstLine="0"/>
        <w:rPr>
          <w:b/>
        </w:rPr>
      </w:pPr>
    </w:p>
    <w:p w14:paraId="2C531744" w14:textId="77777777" w:rsidR="005E3B70" w:rsidRDefault="005E3B70" w:rsidP="000564D2">
      <w:pPr>
        <w:numPr>
          <w:ilvl w:val="0"/>
          <w:numId w:val="3"/>
        </w:numPr>
        <w:tabs>
          <w:tab w:val="left" w:pos="-720"/>
          <w:tab w:val="left" w:pos="360"/>
          <w:tab w:val="left" w:pos="720"/>
          <w:tab w:val="left" w:pos="1800"/>
          <w:tab w:val="left" w:pos="2160"/>
          <w:tab w:val="left" w:pos="2520"/>
          <w:tab w:val="left" w:pos="2880"/>
        </w:tabs>
        <w:jc w:val="both"/>
        <w:rPr>
          <w:rFonts w:ascii="Arial" w:hAnsi="Arial"/>
          <w:b w:val="0"/>
          <w:sz w:val="20"/>
        </w:rPr>
      </w:pPr>
      <w:r>
        <w:rPr>
          <w:rFonts w:ascii="Arial" w:hAnsi="Arial"/>
          <w:b w:val="0"/>
          <w:sz w:val="20"/>
        </w:rPr>
        <w:t xml:space="preserve">If the Consultant or any subcontractor contracted with the state of </w:t>
      </w:r>
      <w:smartTag w:uri="urn:schemas-microsoft-com:office:smarttags" w:element="place">
        <w:smartTag w:uri="urn:schemas-microsoft-com:office:smarttags" w:element="State">
          <w:r>
            <w:rPr>
              <w:rFonts w:ascii="Arial" w:hAnsi="Arial"/>
              <w:b w:val="0"/>
              <w:sz w:val="20"/>
            </w:rPr>
            <w:t>Washington</w:t>
          </w:r>
        </w:smartTag>
      </w:smartTag>
      <w:r>
        <w:rPr>
          <w:rFonts w:ascii="Arial" w:hAnsi="Arial"/>
          <w:b w:val="0"/>
          <w:sz w:val="20"/>
        </w:rPr>
        <w:t xml:space="preserve"> during the past 24 months, indicate the name of the agency, the contract number and project description and/or other information available to identify the contract.</w:t>
      </w:r>
    </w:p>
    <w:p w14:paraId="2C531745" w14:textId="77777777" w:rsidR="005E3B70" w:rsidRDefault="005E3B70" w:rsidP="000564D2">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If the Consultant’s staff or subcontractor’s staff was an employee of the state of Washington during the past 24 months, or is currently a Washington State employee, identify the individual by name, the agency previously or currently employed by, job title or position held and separation date.</w:t>
      </w:r>
    </w:p>
    <w:p w14:paraId="2C531746" w14:textId="77777777" w:rsidR="005E3B70" w:rsidRDefault="005E3B70" w:rsidP="000564D2">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If the Consultant has had a contract terminated for default in the last five years, describe such incident. Termination for default is defined as notice to stop performance due to the Consultant’s non-performance or poor performance and the issue of performance was either (a) not litigated due to inaction on the part of the Proposer, or (b) litigated and such litigation determined that the Proposer was in default.</w:t>
      </w:r>
    </w:p>
    <w:p w14:paraId="34DF1B23" w14:textId="3DC6F81D" w:rsidR="00372716" w:rsidRPr="00372716" w:rsidRDefault="005E3B70" w:rsidP="000564D2">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Submit full details of the terms for default including the other party's name, address, and phone number. Present the Consultant’s position on the matter. COMMERCE will evaluate the facts and may, at its sole discretion, reject the proposal on the grounds of the past experience. If no such termination for default has been experienced by the Consultant in the past five years, so indicate.</w:t>
      </w:r>
    </w:p>
    <w:p w14:paraId="2C531749" w14:textId="05F089E9" w:rsidR="005E3B70" w:rsidRDefault="005E3B70" w:rsidP="000564D2">
      <w:pPr>
        <w:pStyle w:val="BodyTextIndent2"/>
        <w:numPr>
          <w:ilvl w:val="0"/>
          <w:numId w:val="23"/>
        </w:numPr>
        <w:tabs>
          <w:tab w:val="clear" w:pos="0"/>
          <w:tab w:val="clear" w:pos="3240"/>
          <w:tab w:val="clear" w:pos="3600"/>
          <w:tab w:val="clear" w:pos="4320"/>
          <w:tab w:val="clear" w:pos="5040"/>
          <w:tab w:val="clear" w:pos="5760"/>
          <w:tab w:val="clear" w:pos="6480"/>
          <w:tab w:val="clear" w:pos="7200"/>
        </w:tabs>
        <w:spacing w:before="120"/>
        <w:rPr>
          <w:b/>
        </w:rPr>
      </w:pPr>
      <w:r>
        <w:rPr>
          <w:b/>
        </w:rPr>
        <w:t xml:space="preserve">References (MANDATORY) </w:t>
      </w:r>
    </w:p>
    <w:p w14:paraId="24D6D35E" w14:textId="77777777" w:rsidR="00DB29D6" w:rsidRPr="00DB29D6" w:rsidRDefault="00DB29D6" w:rsidP="00160AEA">
      <w:pPr>
        <w:pStyle w:val="BodyTextIndent2"/>
        <w:tabs>
          <w:tab w:val="clear" w:pos="0"/>
          <w:tab w:val="clear" w:pos="3240"/>
          <w:tab w:val="clear" w:pos="3600"/>
          <w:tab w:val="clear" w:pos="4320"/>
          <w:tab w:val="clear" w:pos="5040"/>
          <w:tab w:val="clear" w:pos="5760"/>
          <w:tab w:val="clear" w:pos="6480"/>
          <w:tab w:val="clear" w:pos="7200"/>
        </w:tabs>
        <w:ind w:left="720" w:firstLine="0"/>
        <w:rPr>
          <w:b/>
          <w:i/>
          <w:sz w:val="18"/>
          <w:szCs w:val="18"/>
        </w:rPr>
      </w:pPr>
    </w:p>
    <w:p w14:paraId="2C53174A" w14:textId="024862B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r>
        <w:rPr>
          <w:rFonts w:ascii="Arial" w:hAnsi="Arial"/>
          <w:b w:val="0"/>
          <w:sz w:val="20"/>
        </w:rPr>
        <w:t xml:space="preserve">List names, addresses, telephone numbers, and fax numbers/e-mail addresses of three (3) business references for the Consultant and three (3) business references for the lead staff person for whom work has been accomplished and briefly describe the type of service provided. Do not include current COMMERCE staff as references. By submitting a proposal in response to this Work Request, the vendor and team members grant permission to COMMERCE to contact these references and others, who from COMMERCE’S perspective, </w:t>
      </w:r>
      <w:r w:rsidR="00007F25">
        <w:rPr>
          <w:rFonts w:ascii="Arial" w:hAnsi="Arial"/>
          <w:b w:val="0"/>
          <w:sz w:val="20"/>
        </w:rPr>
        <w:t xml:space="preserve">may have pertinent information. </w:t>
      </w:r>
      <w:r>
        <w:rPr>
          <w:rFonts w:ascii="Arial" w:hAnsi="Arial"/>
          <w:b w:val="0"/>
          <w:sz w:val="20"/>
        </w:rPr>
        <w:t xml:space="preserve">COMMERCE may or may not, at COMMERCE’S discretion, contact references. COMMERCE may evaluate references at COMMERCE’S discretion.  </w:t>
      </w:r>
    </w:p>
    <w:p w14:paraId="2DFFA760" w14:textId="20E3ACE7" w:rsidR="0002019B" w:rsidRDefault="0002019B"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p>
    <w:p w14:paraId="596CD1BD" w14:textId="77777777" w:rsidR="0002019B" w:rsidRDefault="0002019B"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p>
    <w:p w14:paraId="2C53174B" w14:textId="34EC9F06" w:rsidR="005E3B70" w:rsidRPr="003A3A8D" w:rsidRDefault="005E3B70" w:rsidP="000564D2">
      <w:pPr>
        <w:pStyle w:val="BodyTextIndent2"/>
        <w:numPr>
          <w:ilvl w:val="0"/>
          <w:numId w:val="24"/>
        </w:numPr>
        <w:tabs>
          <w:tab w:val="clear" w:pos="0"/>
          <w:tab w:val="clear" w:pos="3240"/>
          <w:tab w:val="clear" w:pos="3600"/>
          <w:tab w:val="clear" w:pos="4320"/>
          <w:tab w:val="clear" w:pos="5040"/>
          <w:tab w:val="clear" w:pos="5760"/>
          <w:tab w:val="clear" w:pos="6480"/>
          <w:tab w:val="clear" w:pos="7200"/>
        </w:tabs>
        <w:spacing w:before="240"/>
        <w:rPr>
          <w:b/>
        </w:rPr>
      </w:pPr>
      <w:r w:rsidRPr="003A3A8D">
        <w:rPr>
          <w:b/>
        </w:rPr>
        <w:t xml:space="preserve">OMWBE Certification </w:t>
      </w:r>
      <w:r>
        <w:rPr>
          <w:b/>
        </w:rPr>
        <w:t>(OPTIONAL AND NOT SCORED)</w:t>
      </w:r>
    </w:p>
    <w:p w14:paraId="2C53174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p>
    <w:p w14:paraId="2C53174D" w14:textId="267964F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r>
        <w:rPr>
          <w:rFonts w:ascii="Arial" w:hAnsi="Arial"/>
          <w:b w:val="0"/>
          <w:sz w:val="20"/>
        </w:rPr>
        <w:t>Include proof of certification issued by the Washington State Office of Minority and Women</w:t>
      </w:r>
      <w:r w:rsidR="00007F25">
        <w:rPr>
          <w:rFonts w:ascii="Arial" w:hAnsi="Arial"/>
          <w:b w:val="0"/>
          <w:sz w:val="20"/>
        </w:rPr>
        <w:t>’</w:t>
      </w:r>
      <w:r>
        <w:rPr>
          <w:rFonts w:ascii="Arial" w:hAnsi="Arial"/>
          <w:b w:val="0"/>
          <w:sz w:val="20"/>
        </w:rPr>
        <w:t>s Business Enterprises (OMWBE) if certified minority</w:t>
      </w:r>
      <w:r w:rsidR="004546AE">
        <w:rPr>
          <w:rFonts w:ascii="Arial" w:hAnsi="Arial"/>
          <w:b w:val="0"/>
          <w:sz w:val="20"/>
        </w:rPr>
        <w:t>-</w:t>
      </w:r>
      <w:r w:rsidR="00D514F9">
        <w:rPr>
          <w:rFonts w:ascii="Arial" w:hAnsi="Arial"/>
          <w:b w:val="0"/>
          <w:sz w:val="20"/>
        </w:rPr>
        <w:t>, women</w:t>
      </w:r>
      <w:r w:rsidR="004546AE">
        <w:rPr>
          <w:rFonts w:ascii="Arial" w:hAnsi="Arial"/>
          <w:b w:val="0"/>
          <w:sz w:val="20"/>
        </w:rPr>
        <w:t>-</w:t>
      </w:r>
      <w:r w:rsidR="00D514F9">
        <w:rPr>
          <w:rFonts w:ascii="Arial" w:hAnsi="Arial"/>
          <w:b w:val="0"/>
          <w:sz w:val="20"/>
        </w:rPr>
        <w:t>, or veteran</w:t>
      </w:r>
      <w:r>
        <w:rPr>
          <w:rFonts w:ascii="Arial" w:hAnsi="Arial"/>
          <w:b w:val="0"/>
          <w:sz w:val="20"/>
        </w:rPr>
        <w:t>-owned firm</w:t>
      </w:r>
      <w:r w:rsidR="00D514F9">
        <w:rPr>
          <w:rFonts w:ascii="Arial" w:hAnsi="Arial"/>
          <w:b w:val="0"/>
          <w:sz w:val="20"/>
        </w:rPr>
        <w:t>(s)</w:t>
      </w:r>
      <w:r>
        <w:rPr>
          <w:rFonts w:ascii="Arial" w:hAnsi="Arial"/>
          <w:b w:val="0"/>
          <w:sz w:val="20"/>
        </w:rPr>
        <w:t xml:space="preserve"> will be participating on this project. For</w:t>
      </w:r>
      <w:r w:rsidR="004546AE">
        <w:rPr>
          <w:rFonts w:ascii="Arial" w:hAnsi="Arial"/>
          <w:b w:val="0"/>
          <w:sz w:val="20"/>
        </w:rPr>
        <w:t xml:space="preserve"> more</w:t>
      </w:r>
      <w:r>
        <w:rPr>
          <w:rFonts w:ascii="Arial" w:hAnsi="Arial"/>
          <w:b w:val="0"/>
          <w:sz w:val="20"/>
        </w:rPr>
        <w:t xml:space="preserve"> information</w:t>
      </w:r>
      <w:r w:rsidR="004546AE">
        <w:rPr>
          <w:rFonts w:ascii="Arial" w:hAnsi="Arial"/>
          <w:b w:val="0"/>
          <w:sz w:val="20"/>
        </w:rPr>
        <w:t xml:space="preserve"> please visit</w:t>
      </w:r>
      <w:r>
        <w:rPr>
          <w:rFonts w:ascii="Arial" w:hAnsi="Arial"/>
          <w:b w:val="0"/>
          <w:sz w:val="20"/>
        </w:rPr>
        <w:t xml:space="preserve">: </w:t>
      </w:r>
      <w:hyperlink r:id="rId15" w:history="1">
        <w:r w:rsidRPr="00807F59">
          <w:rPr>
            <w:rStyle w:val="Hyperlink"/>
            <w:rFonts w:ascii="Arial" w:hAnsi="Arial"/>
            <w:b w:val="0"/>
            <w:sz w:val="20"/>
          </w:rPr>
          <w:t>http://www.omwbe.wa.gov</w:t>
        </w:r>
      </w:hyperlink>
      <w:r>
        <w:rPr>
          <w:rFonts w:ascii="Arial" w:hAnsi="Arial"/>
          <w:b w:val="0"/>
          <w:sz w:val="20"/>
        </w:rPr>
        <w:t>.</w:t>
      </w:r>
    </w:p>
    <w:p w14:paraId="2C53174E" w14:textId="77777777" w:rsidR="005E3B70" w:rsidRDefault="005E3B70" w:rsidP="000564D2">
      <w:pPr>
        <w:numPr>
          <w:ilvl w:val="1"/>
          <w:numId w:val="9"/>
        </w:numPr>
        <w:tabs>
          <w:tab w:val="left" w:pos="-720"/>
          <w:tab w:val="left" w:pos="360"/>
          <w:tab w:val="left" w:pos="990"/>
        </w:tabs>
        <w:spacing w:before="240"/>
        <w:jc w:val="both"/>
        <w:rPr>
          <w:rFonts w:ascii="Arial" w:hAnsi="Arial"/>
          <w:sz w:val="20"/>
        </w:rPr>
      </w:pPr>
      <w:r>
        <w:rPr>
          <w:rFonts w:ascii="Arial" w:hAnsi="Arial"/>
          <w:sz w:val="20"/>
        </w:rPr>
        <w:t>COST PROPOSAL</w:t>
      </w:r>
    </w:p>
    <w:p w14:paraId="2C53174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50" w14:textId="2D9F6565"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maximum fee for this contract must </w:t>
      </w:r>
      <w:r w:rsidR="006F4335">
        <w:rPr>
          <w:rFonts w:ascii="Arial" w:hAnsi="Arial"/>
          <w:b w:val="0"/>
          <w:sz w:val="20"/>
        </w:rPr>
        <w:t>not exceed the amount specified in section 1.4</w:t>
      </w:r>
      <w:r>
        <w:rPr>
          <w:rFonts w:ascii="Arial" w:hAnsi="Arial"/>
          <w:b w:val="0"/>
          <w:sz w:val="20"/>
        </w:rPr>
        <w:t xml:space="preserve"> to be considered responsive to this RFP.  </w:t>
      </w:r>
    </w:p>
    <w:p w14:paraId="2C53175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52" w14:textId="674A7912"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evaluation process is designed to award this procurement not necessarily to the Consultant of least cost, but rather to the Consultant whose proposal best meets the requirements of this RFP. However, Consultants are encouraged to submit proposals which are consistent with state government efforts to conserve state resources.</w:t>
      </w:r>
    </w:p>
    <w:p w14:paraId="2C531753" w14:textId="77777777" w:rsidR="005E3B70" w:rsidRPr="003A3A8D" w:rsidRDefault="005E3B70" w:rsidP="000564D2">
      <w:pPr>
        <w:pStyle w:val="BodyTextIndent2"/>
        <w:numPr>
          <w:ilvl w:val="0"/>
          <w:numId w:val="12"/>
        </w:numPr>
        <w:tabs>
          <w:tab w:val="clear" w:pos="0"/>
          <w:tab w:val="clear" w:pos="3240"/>
          <w:tab w:val="clear" w:pos="3600"/>
          <w:tab w:val="clear" w:pos="4320"/>
          <w:tab w:val="clear" w:pos="5040"/>
          <w:tab w:val="clear" w:pos="5760"/>
          <w:tab w:val="clear" w:pos="6480"/>
          <w:tab w:val="clear" w:pos="7200"/>
        </w:tabs>
        <w:spacing w:before="240"/>
        <w:rPr>
          <w:b/>
        </w:rPr>
      </w:pPr>
      <w:r w:rsidRPr="003A3A8D">
        <w:rPr>
          <w:b/>
        </w:rPr>
        <w:t>Identification of Costs (SCORED)</w:t>
      </w:r>
    </w:p>
    <w:p w14:paraId="2C53175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55" w14:textId="742706E3"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r>
        <w:rPr>
          <w:rFonts w:ascii="Arial" w:hAnsi="Arial"/>
          <w:b w:val="0"/>
          <w:sz w:val="20"/>
        </w:rPr>
        <w:t xml:space="preserve">Identify all costs in U.S. dollars including expenses to be charged for performing the services necessary to accomplish the objectives of the contract. The Consultant is to submit a fully detailed budget including staff costs and any expenses necessary to accomplish the tasks and to produce the deliverables under the contract. Consultants are required to collect and pay Washington state sales and use taxes, as applicable. </w:t>
      </w:r>
    </w:p>
    <w:p w14:paraId="2C53175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757" w14:textId="308D5BD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r>
        <w:rPr>
          <w:rFonts w:ascii="Arial" w:hAnsi="Arial"/>
          <w:b w:val="0"/>
          <w:sz w:val="20"/>
        </w:rPr>
        <w:t xml:space="preserve">Costs for subcontractors are to be broken out separately. Please note if any subcontractors are certified by the Office of Minority and Women’s Business Enterprises.  </w:t>
      </w:r>
    </w:p>
    <w:p w14:paraId="2C531758" w14:textId="77777777" w:rsidR="005E3B70" w:rsidRDefault="005E3B70" w:rsidP="000564D2">
      <w:pPr>
        <w:pStyle w:val="BodyTextIndent2"/>
        <w:numPr>
          <w:ilvl w:val="0"/>
          <w:numId w:val="12"/>
        </w:numPr>
        <w:tabs>
          <w:tab w:val="clear" w:pos="0"/>
          <w:tab w:val="clear" w:pos="3240"/>
          <w:tab w:val="clear" w:pos="3600"/>
          <w:tab w:val="clear" w:pos="4320"/>
          <w:tab w:val="clear" w:pos="5040"/>
          <w:tab w:val="clear" w:pos="5760"/>
          <w:tab w:val="clear" w:pos="6480"/>
          <w:tab w:val="clear" w:pos="7200"/>
        </w:tabs>
        <w:spacing w:before="240"/>
        <w:rPr>
          <w:b/>
        </w:rPr>
      </w:pPr>
      <w:r w:rsidRPr="003A3A8D">
        <w:rPr>
          <w:b/>
        </w:rPr>
        <w:t>Computation</w:t>
      </w:r>
    </w:p>
    <w:p w14:paraId="2C53175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5B" w14:textId="38632EE9" w:rsidR="005E3B70" w:rsidRDefault="005E3B70" w:rsidP="008407DB">
      <w:pPr>
        <w:pStyle w:val="BodyText"/>
        <w:tabs>
          <w:tab w:val="clear" w:pos="0"/>
          <w:tab w:val="clear" w:pos="3240"/>
          <w:tab w:val="clear" w:pos="3600"/>
          <w:tab w:val="clear" w:pos="4320"/>
          <w:tab w:val="clear" w:pos="5040"/>
          <w:tab w:val="clear" w:pos="5760"/>
          <w:tab w:val="clear" w:pos="6480"/>
          <w:tab w:val="clear" w:pos="7200"/>
          <w:tab w:val="left" w:pos="360"/>
          <w:tab w:val="left" w:pos="1440"/>
        </w:tabs>
        <w:ind w:left="720"/>
        <w:rPr>
          <w:b/>
        </w:rPr>
      </w:pPr>
      <w:r>
        <w:t xml:space="preserve">The score for the cost proposal will be computed by dividing the lowest cost bid received by the Consultant’s total cost. </w:t>
      </w:r>
    </w:p>
    <w:p w14:paraId="2C53175C"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Pr>
          <w:rFonts w:ascii="Arial" w:hAnsi="Arial"/>
          <w:szCs w:val="24"/>
        </w:rPr>
        <w:br w:type="page"/>
      </w:r>
      <w:r w:rsidRPr="00C966CA">
        <w:rPr>
          <w:rFonts w:ascii="Arial" w:hAnsi="Arial"/>
          <w:szCs w:val="24"/>
        </w:rPr>
        <w:lastRenderedPageBreak/>
        <w:t>4.</w:t>
      </w:r>
      <w:r w:rsidRPr="00C966CA">
        <w:rPr>
          <w:rFonts w:ascii="Arial" w:hAnsi="Arial"/>
          <w:szCs w:val="24"/>
        </w:rPr>
        <w:tab/>
        <w:t>EVALUATION AND CONTRACT AWARD</w:t>
      </w:r>
    </w:p>
    <w:p w14:paraId="2C53175D" w14:textId="77777777" w:rsidR="005E3B70" w:rsidRPr="00A60580" w:rsidRDefault="005E3B70" w:rsidP="000564D2">
      <w:pPr>
        <w:numPr>
          <w:ilvl w:val="1"/>
          <w:numId w:val="15"/>
        </w:numPr>
        <w:tabs>
          <w:tab w:val="left" w:pos="-720"/>
          <w:tab w:val="left" w:pos="360"/>
          <w:tab w:val="left" w:pos="990"/>
        </w:tabs>
        <w:spacing w:before="120"/>
        <w:jc w:val="both"/>
        <w:rPr>
          <w:rFonts w:ascii="Arial" w:hAnsi="Arial"/>
          <w:sz w:val="20"/>
        </w:rPr>
      </w:pPr>
      <w:r w:rsidRPr="00A60580">
        <w:rPr>
          <w:rFonts w:ascii="Arial" w:hAnsi="Arial"/>
          <w:sz w:val="20"/>
        </w:rPr>
        <w:t>EVALUATION PROCEDURE</w:t>
      </w:r>
    </w:p>
    <w:p w14:paraId="2C53175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5F" w14:textId="58A23725"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Responsive proposals will be evaluated strictly in accordance with the requirements stated in this solicitation and any addenda issued. The evaluation of proposals shall be accomplished by an evaluation team(s), to be designated by COMMERCE, which will determine the ranking of the proposals.  </w:t>
      </w:r>
    </w:p>
    <w:p w14:paraId="2C53176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2C531761" w14:textId="1B604D72"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at its sole discretion, may elect to </w:t>
      </w:r>
      <w:r w:rsidR="00612265">
        <w:t>invite</w:t>
      </w:r>
      <w:r>
        <w:t xml:space="preserve"> the top-scoring firms as finalists for an oral presentation.</w:t>
      </w:r>
    </w:p>
    <w:p w14:paraId="2C53176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6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The RFP Coordinator may contact the Consultant for clarification of any portion of the Consultant’s proposal.  </w:t>
      </w:r>
    </w:p>
    <w:p w14:paraId="21E19F45" w14:textId="2982BFAC" w:rsidR="00496AB9" w:rsidRPr="00496AB9" w:rsidRDefault="005E3B70" w:rsidP="000564D2">
      <w:pPr>
        <w:numPr>
          <w:ilvl w:val="1"/>
          <w:numId w:val="15"/>
        </w:numPr>
        <w:tabs>
          <w:tab w:val="left" w:pos="-720"/>
          <w:tab w:val="left" w:pos="360"/>
          <w:tab w:val="left" w:pos="990"/>
        </w:tabs>
        <w:spacing w:before="120"/>
        <w:jc w:val="both"/>
        <w:rPr>
          <w:rFonts w:ascii="Arial" w:hAnsi="Arial"/>
          <w:b w:val="0"/>
          <w:sz w:val="20"/>
        </w:rPr>
      </w:pPr>
      <w:r>
        <w:rPr>
          <w:rFonts w:ascii="Arial" w:hAnsi="Arial"/>
          <w:sz w:val="20"/>
        </w:rPr>
        <w:t xml:space="preserve">EVALUATION </w:t>
      </w:r>
      <w:r w:rsidR="00496AB9">
        <w:rPr>
          <w:rFonts w:ascii="Arial" w:hAnsi="Arial"/>
          <w:sz w:val="20"/>
        </w:rPr>
        <w:t>BREAKDOWN</w:t>
      </w:r>
    </w:p>
    <w:p w14:paraId="2C531766" w14:textId="2AB06FC9" w:rsidR="005E3B70" w:rsidRDefault="005E3B70" w:rsidP="00496AB9">
      <w:pPr>
        <w:tabs>
          <w:tab w:val="left" w:pos="-720"/>
          <w:tab w:val="left" w:pos="360"/>
          <w:tab w:val="left" w:pos="990"/>
        </w:tabs>
        <w:spacing w:before="120"/>
        <w:ind w:left="360"/>
        <w:jc w:val="both"/>
        <w:rPr>
          <w:rFonts w:ascii="Arial" w:hAnsi="Arial"/>
          <w:b w:val="0"/>
          <w:sz w:val="20"/>
        </w:rPr>
      </w:pPr>
      <w:r>
        <w:rPr>
          <w:rFonts w:ascii="Arial" w:hAnsi="Arial"/>
          <w:b w:val="0"/>
          <w:sz w:val="20"/>
        </w:rPr>
        <w:t>The following weighting will be assigned to the proposal for evaluation purposes:</w:t>
      </w:r>
    </w:p>
    <w:p w14:paraId="2C53176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tbl>
      <w:tblPr>
        <w:tblW w:w="9900" w:type="dxa"/>
        <w:tblInd w:w="828" w:type="dxa"/>
        <w:tblLayout w:type="fixed"/>
        <w:tblLook w:val="0000" w:firstRow="0" w:lastRow="0" w:firstColumn="0" w:lastColumn="0" w:noHBand="0" w:noVBand="0"/>
      </w:tblPr>
      <w:tblGrid>
        <w:gridCol w:w="8532"/>
        <w:gridCol w:w="1350"/>
        <w:gridCol w:w="18"/>
      </w:tblGrid>
      <w:tr w:rsidR="005E3B70" w:rsidRPr="00D77FEF" w14:paraId="2C531770" w14:textId="77777777" w:rsidTr="009D18BE">
        <w:tc>
          <w:tcPr>
            <w:tcW w:w="8532" w:type="dxa"/>
          </w:tcPr>
          <w:p w14:paraId="2C531768" w14:textId="52A4C06D" w:rsidR="005E3B70" w:rsidRPr="006F4335"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sz w:val="20"/>
              </w:rPr>
            </w:pPr>
            <w:r w:rsidRPr="006F4335">
              <w:rPr>
                <w:rFonts w:ascii="Arial" w:hAnsi="Arial"/>
                <w:sz w:val="20"/>
              </w:rPr>
              <w:t>Technical Proposal –</w:t>
            </w:r>
            <w:r w:rsidR="006F4335" w:rsidRPr="006F4335">
              <w:rPr>
                <w:rFonts w:ascii="Arial" w:hAnsi="Arial"/>
                <w:sz w:val="20"/>
              </w:rPr>
              <w:t xml:space="preserve"> </w:t>
            </w:r>
            <w:r w:rsidR="0002019B">
              <w:rPr>
                <w:rFonts w:ascii="Arial" w:hAnsi="Arial"/>
                <w:sz w:val="20"/>
              </w:rPr>
              <w:t>75</w:t>
            </w:r>
            <w:r w:rsidRPr="006F4335">
              <w:rPr>
                <w:rFonts w:ascii="Arial" w:hAnsi="Arial"/>
                <w:sz w:val="20"/>
              </w:rPr>
              <w:t>%</w:t>
            </w:r>
          </w:p>
          <w:p w14:paraId="2C53176A" w14:textId="714EDF1C" w:rsidR="005E3B70" w:rsidRPr="00BA41D1" w:rsidRDefault="005E3B70" w:rsidP="009D18BE">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Pr</w:t>
            </w:r>
            <w:r>
              <w:rPr>
                <w:rFonts w:ascii="Arial" w:hAnsi="Arial"/>
                <w:b w:val="0"/>
                <w:sz w:val="18"/>
              </w:rPr>
              <w:t xml:space="preserve">oject Approach/Methodology   </w:t>
            </w:r>
          </w:p>
          <w:p w14:paraId="2C53176B" w14:textId="1604723E"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 xml:space="preserve">Work Plan                  </w:t>
            </w:r>
            <w:r w:rsidR="00AC4560">
              <w:rPr>
                <w:rFonts w:ascii="Arial" w:hAnsi="Arial"/>
                <w:b w:val="0"/>
                <w:sz w:val="18"/>
              </w:rPr>
              <w:t xml:space="preserve">                 </w:t>
            </w:r>
          </w:p>
          <w:p w14:paraId="2C53176C" w14:textId="15FC88B6"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 xml:space="preserve">Project Schedule                         </w:t>
            </w:r>
          </w:p>
          <w:p w14:paraId="2C53176D" w14:textId="385398F5" w:rsidR="005E3B70" w:rsidRDefault="00AC456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 xml:space="preserve">Outcome and Performance Measurement </w:t>
            </w:r>
            <w:r w:rsidR="005E3B70" w:rsidRPr="00BA41D1">
              <w:rPr>
                <w:rFonts w:ascii="Arial" w:hAnsi="Arial"/>
                <w:b w:val="0"/>
                <w:sz w:val="18"/>
              </w:rPr>
              <w:t xml:space="preserve">            </w:t>
            </w:r>
          </w:p>
          <w:p w14:paraId="7919B7D0" w14:textId="7353BE19" w:rsidR="00AC4560" w:rsidRDefault="00AC456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Risks</w:t>
            </w:r>
          </w:p>
          <w:p w14:paraId="7CA6F790" w14:textId="728E5A14" w:rsidR="00AC4560" w:rsidRPr="00BA41D1" w:rsidRDefault="00F4767C"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Deliverables</w:t>
            </w:r>
          </w:p>
          <w:p w14:paraId="2C53176E"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c>
          <w:tcPr>
            <w:tcW w:w="1368" w:type="dxa"/>
            <w:gridSpan w:val="2"/>
          </w:tcPr>
          <w:p w14:paraId="2C53176F" w14:textId="0C7E23A5"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r>
      <w:tr w:rsidR="005E3B70" w:rsidRPr="00D77FEF" w14:paraId="2C531779" w14:textId="77777777" w:rsidTr="009D18BE">
        <w:trPr>
          <w:gridAfter w:val="1"/>
          <w:wAfter w:w="18" w:type="dxa"/>
        </w:trPr>
        <w:tc>
          <w:tcPr>
            <w:tcW w:w="8532" w:type="dxa"/>
          </w:tcPr>
          <w:p w14:paraId="2C531771" w14:textId="1576F8A8" w:rsidR="005E3B70" w:rsidRPr="006F4335"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sz w:val="20"/>
              </w:rPr>
            </w:pPr>
            <w:r w:rsidRPr="006F4335">
              <w:rPr>
                <w:rFonts w:ascii="Arial" w:hAnsi="Arial"/>
                <w:sz w:val="20"/>
              </w:rPr>
              <w:t xml:space="preserve">Management Proposal – </w:t>
            </w:r>
            <w:r w:rsidR="006F4335" w:rsidRPr="006F4335">
              <w:rPr>
                <w:rFonts w:ascii="Arial" w:hAnsi="Arial"/>
                <w:sz w:val="20"/>
              </w:rPr>
              <w:t>2</w:t>
            </w:r>
            <w:r w:rsidR="0002019B">
              <w:rPr>
                <w:rFonts w:ascii="Arial" w:hAnsi="Arial"/>
                <w:sz w:val="20"/>
              </w:rPr>
              <w:t>5</w:t>
            </w:r>
            <w:r w:rsidRPr="006F4335">
              <w:rPr>
                <w:rFonts w:ascii="Arial" w:hAnsi="Arial"/>
                <w:sz w:val="20"/>
              </w:rPr>
              <w:t>%</w:t>
            </w:r>
            <w:r w:rsidRPr="006F4335">
              <w:rPr>
                <w:rFonts w:ascii="Arial" w:hAnsi="Arial"/>
                <w:sz w:val="20"/>
              </w:rPr>
              <w:tab/>
            </w:r>
          </w:p>
          <w:p w14:paraId="2C531773" w14:textId="2511E8AB"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Project Team Structure</w:t>
            </w:r>
          </w:p>
          <w:p w14:paraId="45C8ED89" w14:textId="77777777" w:rsidR="009D18BE"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 xml:space="preserve">Internal Controls                       </w:t>
            </w:r>
          </w:p>
          <w:p w14:paraId="2C531776" w14:textId="13BCD28A" w:rsidR="005E3B70" w:rsidRPr="009D18BE"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Staff</w:t>
            </w:r>
            <w:r w:rsidR="009D18BE">
              <w:rPr>
                <w:rFonts w:ascii="Arial" w:hAnsi="Arial"/>
                <w:b w:val="0"/>
                <w:sz w:val="18"/>
              </w:rPr>
              <w:t xml:space="preserve"> Qualifications and </w:t>
            </w:r>
            <w:r>
              <w:rPr>
                <w:rFonts w:ascii="Arial" w:hAnsi="Arial"/>
                <w:b w:val="0"/>
                <w:sz w:val="18"/>
              </w:rPr>
              <w:t xml:space="preserve">Experience     </w:t>
            </w:r>
          </w:p>
          <w:p w14:paraId="2C531777"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BA41D1">
              <w:rPr>
                <w:rFonts w:ascii="Arial" w:hAnsi="Arial"/>
                <w:b w:val="0"/>
                <w:sz w:val="20"/>
              </w:rPr>
              <w:t xml:space="preserve"> </w:t>
            </w:r>
          </w:p>
        </w:tc>
        <w:tc>
          <w:tcPr>
            <w:tcW w:w="1350" w:type="dxa"/>
          </w:tcPr>
          <w:p w14:paraId="2C531778" w14:textId="7CCA334F"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r>
      <w:tr w:rsidR="009D18BE" w:rsidRPr="00D77FEF" w14:paraId="2C53177D" w14:textId="77777777" w:rsidTr="009D18BE">
        <w:trPr>
          <w:gridAfter w:val="2"/>
          <w:wAfter w:w="1368" w:type="dxa"/>
        </w:trPr>
        <w:tc>
          <w:tcPr>
            <w:tcW w:w="8532" w:type="dxa"/>
          </w:tcPr>
          <w:p w14:paraId="3B0F838E" w14:textId="316E0866" w:rsidR="009D18BE" w:rsidRDefault="009D18BE" w:rsidP="00496AB9">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6F4335">
              <w:rPr>
                <w:rFonts w:ascii="Arial" w:hAnsi="Arial"/>
                <w:sz w:val="20"/>
              </w:rPr>
              <w:t xml:space="preserve">Cost Proposal </w:t>
            </w:r>
            <w:r>
              <w:rPr>
                <w:rFonts w:ascii="Arial" w:hAnsi="Arial"/>
                <w:b w:val="0"/>
                <w:sz w:val="20"/>
              </w:rPr>
              <w:t xml:space="preserve">is computed in accordance with section 3.4(B) and the result is then added to the combined </w:t>
            </w:r>
            <w:r w:rsidR="00496AB9">
              <w:rPr>
                <w:rFonts w:ascii="Arial" w:hAnsi="Arial"/>
                <w:b w:val="0"/>
                <w:sz w:val="20"/>
              </w:rPr>
              <w:t xml:space="preserve">score for the </w:t>
            </w:r>
            <w:r>
              <w:rPr>
                <w:rFonts w:ascii="Arial" w:hAnsi="Arial"/>
                <w:b w:val="0"/>
                <w:sz w:val="20"/>
              </w:rPr>
              <w:t>Technical and Management</w:t>
            </w:r>
            <w:r w:rsidR="00496AB9">
              <w:rPr>
                <w:rFonts w:ascii="Arial" w:hAnsi="Arial"/>
                <w:b w:val="0"/>
                <w:sz w:val="20"/>
              </w:rPr>
              <w:t xml:space="preserve"> Proposals</w:t>
            </w:r>
            <w:r w:rsidR="00EA24AC">
              <w:rPr>
                <w:rFonts w:ascii="Arial" w:hAnsi="Arial"/>
                <w:b w:val="0"/>
                <w:sz w:val="20"/>
              </w:rPr>
              <w:t xml:space="preserve">, only when a tie </w:t>
            </w:r>
            <w:r w:rsidR="00BC2B45">
              <w:rPr>
                <w:rFonts w:ascii="Arial" w:hAnsi="Arial"/>
                <w:b w:val="0"/>
                <w:sz w:val="20"/>
              </w:rPr>
              <w:t xml:space="preserve">occurs. </w:t>
            </w:r>
          </w:p>
          <w:p w14:paraId="1AEFBB81" w14:textId="77777777" w:rsidR="00E03314" w:rsidRDefault="00E03314" w:rsidP="00496AB9">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7B" w14:textId="28F71838" w:rsidR="00E03314" w:rsidRPr="00E03314" w:rsidRDefault="00E03314" w:rsidP="00496AB9">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 xml:space="preserve">Workers’ Rights Certification </w:t>
            </w:r>
            <w:r>
              <w:rPr>
                <w:rFonts w:ascii="Arial" w:hAnsi="Arial"/>
                <w:b w:val="0"/>
                <w:sz w:val="20"/>
              </w:rPr>
              <w:t xml:space="preserve">– Those firms which certify they </w:t>
            </w:r>
            <w:r w:rsidRPr="00FA25D7">
              <w:rPr>
                <w:rFonts w:ascii="Arial" w:hAnsi="Arial"/>
                <w:sz w:val="20"/>
              </w:rPr>
              <w:t>do not</w:t>
            </w:r>
            <w:r>
              <w:rPr>
                <w:rFonts w:ascii="Arial" w:hAnsi="Arial"/>
                <w:b w:val="0"/>
                <w:sz w:val="20"/>
              </w:rPr>
              <w:t xml:space="preserve"> require their employees to sign an individual arbitration clause as a condition of employment will receive an extra 5% added to their score (see Attachment C). </w:t>
            </w:r>
          </w:p>
        </w:tc>
      </w:tr>
      <w:tr w:rsidR="005E3B70" w14:paraId="2C531782" w14:textId="77777777" w:rsidTr="00496AB9">
        <w:trPr>
          <w:gridAfter w:val="1"/>
          <w:wAfter w:w="18" w:type="dxa"/>
          <w:trHeight w:val="306"/>
        </w:trPr>
        <w:tc>
          <w:tcPr>
            <w:tcW w:w="8532" w:type="dxa"/>
          </w:tcPr>
          <w:p w14:paraId="2C53177F" w14:textId="4FA93AD3" w:rsidR="005E3B70" w:rsidRPr="00BA41D1" w:rsidRDefault="005E3B70" w:rsidP="00160AEA">
            <w:pPr>
              <w:tabs>
                <w:tab w:val="left" w:pos="360"/>
                <w:tab w:val="left" w:pos="720"/>
                <w:tab w:val="left" w:pos="1080"/>
                <w:tab w:val="left" w:pos="1440"/>
                <w:tab w:val="left" w:pos="1800"/>
                <w:tab w:val="left" w:pos="2160"/>
                <w:tab w:val="left" w:pos="2520"/>
                <w:tab w:val="left" w:pos="2880"/>
              </w:tabs>
              <w:spacing w:after="120"/>
              <w:jc w:val="both"/>
              <w:rPr>
                <w:rFonts w:ascii="Arial" w:hAnsi="Arial"/>
                <w:sz w:val="20"/>
              </w:rPr>
            </w:pPr>
          </w:p>
        </w:tc>
        <w:tc>
          <w:tcPr>
            <w:tcW w:w="1350" w:type="dxa"/>
          </w:tcPr>
          <w:p w14:paraId="2C531780"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spacing w:after="120"/>
              <w:jc w:val="both"/>
              <w:rPr>
                <w:rFonts w:ascii="Arial" w:hAnsi="Arial"/>
                <w:sz w:val="20"/>
              </w:rPr>
            </w:pPr>
          </w:p>
          <w:p w14:paraId="2C531781" w14:textId="74BE0E97" w:rsidR="005E3B70" w:rsidRPr="009D18BE" w:rsidRDefault="005E3B70" w:rsidP="00160AEA">
            <w:pPr>
              <w:tabs>
                <w:tab w:val="left" w:pos="360"/>
                <w:tab w:val="left" w:pos="720"/>
                <w:tab w:val="left" w:pos="1080"/>
                <w:tab w:val="left" w:pos="1440"/>
                <w:tab w:val="left" w:pos="1800"/>
                <w:tab w:val="left" w:pos="2160"/>
                <w:tab w:val="left" w:pos="2520"/>
                <w:tab w:val="left" w:pos="2880"/>
              </w:tabs>
              <w:spacing w:after="120"/>
              <w:jc w:val="both"/>
              <w:rPr>
                <w:rFonts w:ascii="Arial" w:hAnsi="Arial"/>
                <w:b w:val="0"/>
                <w:sz w:val="20"/>
              </w:rPr>
            </w:pPr>
          </w:p>
        </w:tc>
      </w:tr>
    </w:tbl>
    <w:p w14:paraId="2C531786" w14:textId="31E7508B" w:rsidR="005E3B70" w:rsidRDefault="005E3B70" w:rsidP="00496AB9">
      <w:pPr>
        <w:tabs>
          <w:tab w:val="left" w:pos="-720"/>
          <w:tab w:val="left" w:pos="360"/>
          <w:tab w:val="left" w:pos="720"/>
          <w:tab w:val="left" w:pos="1080"/>
          <w:tab w:val="left" w:pos="1440"/>
          <w:tab w:val="left" w:pos="1800"/>
          <w:tab w:val="left" w:pos="2160"/>
          <w:tab w:val="left" w:pos="2520"/>
          <w:tab w:val="left" w:pos="2880"/>
        </w:tabs>
        <w:jc w:val="both"/>
      </w:pPr>
      <w:r>
        <w:t>COMMERCE reserves the right to award the contract to the Consultant whose proposal is deemed to be in the best interest of COMMERCE and the state of Washington.</w:t>
      </w:r>
    </w:p>
    <w:p w14:paraId="1209B93E" w14:textId="77777777" w:rsidR="00496AB9" w:rsidRDefault="00496AB9" w:rsidP="00496AB9">
      <w:pPr>
        <w:tabs>
          <w:tab w:val="left" w:pos="-720"/>
          <w:tab w:val="left" w:pos="360"/>
          <w:tab w:val="left" w:pos="720"/>
          <w:tab w:val="left" w:pos="1080"/>
          <w:tab w:val="left" w:pos="1440"/>
          <w:tab w:val="left" w:pos="1800"/>
          <w:tab w:val="left" w:pos="2160"/>
          <w:tab w:val="left" w:pos="2520"/>
          <w:tab w:val="left" w:pos="2880"/>
        </w:tabs>
        <w:jc w:val="both"/>
      </w:pPr>
    </w:p>
    <w:p w14:paraId="2C531787" w14:textId="77777777" w:rsidR="005E3B70" w:rsidRDefault="005E3B70" w:rsidP="000564D2">
      <w:pPr>
        <w:numPr>
          <w:ilvl w:val="1"/>
          <w:numId w:val="15"/>
        </w:numPr>
        <w:tabs>
          <w:tab w:val="left" w:pos="-720"/>
          <w:tab w:val="left" w:pos="360"/>
          <w:tab w:val="left" w:pos="990"/>
        </w:tabs>
        <w:spacing w:before="120"/>
        <w:jc w:val="both"/>
        <w:rPr>
          <w:rFonts w:ascii="Arial" w:hAnsi="Arial"/>
          <w:sz w:val="20"/>
        </w:rPr>
      </w:pPr>
      <w:r>
        <w:rPr>
          <w:rFonts w:ascii="Arial" w:hAnsi="Arial"/>
          <w:sz w:val="20"/>
        </w:rPr>
        <w:t>ORAL PRESENTATIONS MAY BE REQUIRED</w:t>
      </w:r>
    </w:p>
    <w:p w14:paraId="2C53178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89" w14:textId="585B7A99" w:rsidR="005E3B70" w:rsidRDefault="005C02ED" w:rsidP="00160AEA">
      <w:pPr>
        <w:pStyle w:val="BodyTextIndent"/>
        <w:tabs>
          <w:tab w:val="clear" w:pos="0"/>
          <w:tab w:val="clear" w:pos="3240"/>
          <w:tab w:val="clear" w:pos="3600"/>
          <w:tab w:val="clear" w:pos="4320"/>
          <w:tab w:val="clear" w:pos="5040"/>
          <w:tab w:val="clear" w:pos="5760"/>
          <w:tab w:val="clear" w:pos="6480"/>
          <w:tab w:val="clear" w:pos="7200"/>
        </w:tabs>
      </w:pPr>
      <w:r>
        <w:t xml:space="preserve">After evaluating the written proposals </w:t>
      </w:r>
      <w:r w:rsidR="005E3B70">
        <w:t>COMMERCE may elect to schedule oral presentations of the finalists. Should oral presentations become necessary, COMMERCE will contact the top-scoring firm(s) from the written evaluation to schedule a date, time</w:t>
      </w:r>
      <w:r w:rsidR="000A5537">
        <w:t>,</w:t>
      </w:r>
      <w:r w:rsidR="005E3B70">
        <w:t xml:space="preserve"> and location. Commitments made by the Consultant at the oral interview, if any, will be considered binding. </w:t>
      </w:r>
    </w:p>
    <w:p w14:paraId="2C53178A"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8C"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oral presentation will determine the apparent successful contractor.  OR</w:t>
      </w:r>
    </w:p>
    <w:p w14:paraId="2C53178D"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scores from the written evaluation and the oral presentation combined together will determine the apparent successful contractor.</w:t>
      </w:r>
    </w:p>
    <w:p w14:paraId="2C53178E" w14:textId="77777777" w:rsidR="005E3B70" w:rsidRPr="00A60580" w:rsidRDefault="005E3B70" w:rsidP="000564D2">
      <w:pPr>
        <w:numPr>
          <w:ilvl w:val="1"/>
          <w:numId w:val="15"/>
        </w:numPr>
        <w:tabs>
          <w:tab w:val="left" w:pos="-720"/>
          <w:tab w:val="left" w:pos="360"/>
          <w:tab w:val="left" w:pos="990"/>
        </w:tabs>
        <w:spacing w:before="120"/>
        <w:jc w:val="both"/>
        <w:rPr>
          <w:rFonts w:ascii="Arial" w:hAnsi="Arial"/>
          <w:sz w:val="20"/>
        </w:rPr>
      </w:pPr>
      <w:r>
        <w:rPr>
          <w:rFonts w:ascii="Arial" w:hAnsi="Arial"/>
          <w:sz w:val="20"/>
        </w:rPr>
        <w:t>NOTIFICATION TO PROPOSERS</w:t>
      </w:r>
    </w:p>
    <w:p w14:paraId="2C53178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790" w14:textId="4C1F42E2"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will notify the Apparently Successful </w:t>
      </w:r>
      <w:r w:rsidR="00096878">
        <w:t>Bidder</w:t>
      </w:r>
      <w:r>
        <w:t xml:space="preserve"> of their selection in writing upon completion of the evaluation process. Individuals or firms whose proposals were not selected for further negotiation or award will be notified separately by e-mail.</w:t>
      </w:r>
    </w:p>
    <w:p w14:paraId="63755E15" w14:textId="77777777" w:rsidR="00096878" w:rsidRDefault="00096878" w:rsidP="00160AEA">
      <w:pPr>
        <w:pStyle w:val="BodyTextIndent"/>
        <w:tabs>
          <w:tab w:val="clear" w:pos="0"/>
          <w:tab w:val="clear" w:pos="3240"/>
          <w:tab w:val="clear" w:pos="3600"/>
          <w:tab w:val="clear" w:pos="4320"/>
          <w:tab w:val="clear" w:pos="5040"/>
          <w:tab w:val="clear" w:pos="5760"/>
          <w:tab w:val="clear" w:pos="6480"/>
          <w:tab w:val="clear" w:pos="7200"/>
        </w:tabs>
      </w:pPr>
    </w:p>
    <w:p w14:paraId="2C531791" w14:textId="77777777" w:rsidR="005E3B70" w:rsidRDefault="005E3B70" w:rsidP="000564D2">
      <w:pPr>
        <w:numPr>
          <w:ilvl w:val="1"/>
          <w:numId w:val="15"/>
        </w:numPr>
        <w:tabs>
          <w:tab w:val="left" w:pos="-720"/>
          <w:tab w:val="left" w:pos="360"/>
          <w:tab w:val="left" w:pos="990"/>
        </w:tabs>
        <w:spacing w:before="120"/>
        <w:jc w:val="both"/>
        <w:rPr>
          <w:rFonts w:ascii="Arial" w:hAnsi="Arial"/>
          <w:sz w:val="20"/>
        </w:rPr>
      </w:pPr>
      <w:r>
        <w:rPr>
          <w:rFonts w:ascii="Arial" w:hAnsi="Arial"/>
          <w:sz w:val="20"/>
        </w:rPr>
        <w:t>DEBRIEFING OF UNSUCCESSFUL PROPOSERS</w:t>
      </w:r>
    </w:p>
    <w:p w14:paraId="2C53179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3" w14:textId="6A09B168"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lastRenderedPageBreak/>
        <w:t>Any Consultant who has submitted a proposal and been notified that they were not selected for contract award may request a debriefing. The request for a debriefing conference must be received by the RFP Coordinator within three (3) business days after the Unsuccessful Consultant Notification is e-mailed or faxed to the Consultant. Debriefing requests must be received by the RFP Coordinator no later than 5:00 PM, local time, in Olympia, Washington</w:t>
      </w:r>
      <w:r w:rsidR="000A5537">
        <w:t>,</w:t>
      </w:r>
      <w:r>
        <w:t xml:space="preserve"> on the third business day following the transmittal of the Unsuccessful Consultant Notificat</w:t>
      </w:r>
      <w:r w:rsidR="00927072">
        <w:t>ion. The debriefing must be scheduled</w:t>
      </w:r>
      <w:r>
        <w:t xml:space="preserve"> within three (3) business days of the request.</w:t>
      </w:r>
    </w:p>
    <w:p w14:paraId="2C53179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95"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Discussion at the debriefing conference will be limited to the following:</w:t>
      </w:r>
    </w:p>
    <w:p w14:paraId="2C531796"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7" w14:textId="77777777" w:rsidR="005E3B70" w:rsidRDefault="005E3B70" w:rsidP="000564D2">
      <w:pPr>
        <w:pStyle w:val="BodyTextIndent"/>
        <w:numPr>
          <w:ilvl w:val="0"/>
          <w:numId w:val="18"/>
        </w:numPr>
        <w:tabs>
          <w:tab w:val="clear" w:pos="0"/>
          <w:tab w:val="clear" w:pos="3240"/>
          <w:tab w:val="clear" w:pos="3600"/>
          <w:tab w:val="clear" w:pos="4320"/>
          <w:tab w:val="clear" w:pos="5040"/>
          <w:tab w:val="clear" w:pos="5760"/>
          <w:tab w:val="clear" w:pos="6480"/>
          <w:tab w:val="clear" w:pos="7200"/>
        </w:tabs>
      </w:pPr>
      <w:r>
        <w:t>Evaluation and scoring of the firm’s proposal;</w:t>
      </w:r>
    </w:p>
    <w:p w14:paraId="2C531798" w14:textId="77777777" w:rsidR="005E3B70" w:rsidRDefault="005E3B70" w:rsidP="000564D2">
      <w:pPr>
        <w:pStyle w:val="BodyTextIndent"/>
        <w:numPr>
          <w:ilvl w:val="0"/>
          <w:numId w:val="18"/>
        </w:numPr>
        <w:tabs>
          <w:tab w:val="clear" w:pos="0"/>
          <w:tab w:val="clear" w:pos="3240"/>
          <w:tab w:val="clear" w:pos="3600"/>
          <w:tab w:val="clear" w:pos="4320"/>
          <w:tab w:val="clear" w:pos="5040"/>
          <w:tab w:val="clear" w:pos="5760"/>
          <w:tab w:val="clear" w:pos="6480"/>
          <w:tab w:val="clear" w:pos="7200"/>
        </w:tabs>
      </w:pPr>
      <w:r>
        <w:t>Critique of the proposal based on the evaluation;</w:t>
      </w:r>
    </w:p>
    <w:p w14:paraId="2C531799" w14:textId="155C8164" w:rsidR="005E3B70" w:rsidRDefault="005E3B70" w:rsidP="000564D2">
      <w:pPr>
        <w:pStyle w:val="BodyTextIndent"/>
        <w:numPr>
          <w:ilvl w:val="0"/>
          <w:numId w:val="18"/>
        </w:numPr>
        <w:tabs>
          <w:tab w:val="clear" w:pos="0"/>
          <w:tab w:val="clear" w:pos="3240"/>
          <w:tab w:val="clear" w:pos="3600"/>
          <w:tab w:val="clear" w:pos="4320"/>
          <w:tab w:val="clear" w:pos="5040"/>
          <w:tab w:val="clear" w:pos="5760"/>
          <w:tab w:val="clear" w:pos="6480"/>
          <w:tab w:val="clear" w:pos="7200"/>
        </w:tabs>
      </w:pPr>
      <w:r>
        <w:t xml:space="preserve">Review of proposer’s final score in comparison with other final scores </w:t>
      </w:r>
      <w:r w:rsidRPr="00007F25">
        <w:rPr>
          <w:i/>
        </w:rPr>
        <w:t>without</w:t>
      </w:r>
      <w:r>
        <w:t xml:space="preserve"> identifying the other firms</w:t>
      </w:r>
      <w:r w:rsidR="00007F25">
        <w:t xml:space="preserve"> or reviewing their proposals</w:t>
      </w:r>
      <w:r>
        <w:t>.</w:t>
      </w:r>
    </w:p>
    <w:p w14:paraId="2C53179A"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B" w14:textId="546F91E1"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Comparisons between proposals or evaluations of the other proposals will not be allowed. Debriefing conferences may be conducted in person or on the telephone and will be scheduled for a maximum of one hour.</w:t>
      </w:r>
    </w:p>
    <w:p w14:paraId="2C53179C" w14:textId="77777777" w:rsidR="005E3B70" w:rsidRPr="00A60580" w:rsidRDefault="005E3B70" w:rsidP="000564D2">
      <w:pPr>
        <w:numPr>
          <w:ilvl w:val="1"/>
          <w:numId w:val="15"/>
        </w:numPr>
        <w:tabs>
          <w:tab w:val="left" w:pos="-720"/>
          <w:tab w:val="left" w:pos="360"/>
          <w:tab w:val="left" w:pos="990"/>
        </w:tabs>
        <w:spacing w:before="120"/>
        <w:jc w:val="both"/>
        <w:rPr>
          <w:rFonts w:ascii="Arial" w:hAnsi="Arial"/>
          <w:sz w:val="20"/>
        </w:rPr>
      </w:pPr>
      <w:r>
        <w:rPr>
          <w:rFonts w:ascii="Arial" w:hAnsi="Arial"/>
          <w:sz w:val="20"/>
        </w:rPr>
        <w:t>PROTEST PROCEDURE</w:t>
      </w:r>
    </w:p>
    <w:p w14:paraId="2C53179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9E" w14:textId="6F493CC4"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Protests may be made only by Consultants who submitted a response to this solicitation document and who have participated in a debriefing conference. Upon completing the debriefing conference, the Consultant is allowed five (5) business days to file a protest of the acquisition with the RFP Coordinator.  Protests must be received by the R</w:t>
      </w:r>
      <w:r w:rsidR="00D37821">
        <w:t>FP Coordinator no later than 5:0</w:t>
      </w:r>
      <w:r>
        <w:t xml:space="preserve">0 PM, local time, in Olympia, Washington on the </w:t>
      </w:r>
      <w:r w:rsidR="002B532B">
        <w:t>fifth</w:t>
      </w:r>
      <w:r>
        <w:t xml:space="preserve"> business day following the debriefing. Protests may be submitted by e-mail or facsimile, but must then be followed by the document with an original signature.</w:t>
      </w:r>
    </w:p>
    <w:p w14:paraId="2C53179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0" w14:textId="61FD44C5"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Consultants protesting this procurement shall follow the procedures described below. Protests that do not follow these procedures shall not be considered. This protest procedure constitutes the sole administrative remedy available to Consultants under this procurement.</w:t>
      </w:r>
    </w:p>
    <w:p w14:paraId="2C5317A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2160"/>
        <w:jc w:val="both"/>
        <w:rPr>
          <w:rFonts w:ascii="Arial" w:hAnsi="Arial"/>
          <w:b w:val="0"/>
          <w:sz w:val="20"/>
        </w:rPr>
      </w:pPr>
    </w:p>
    <w:p w14:paraId="2C5317A2" w14:textId="706DA451"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All protests must be in writing, addressed to the RFP Coordinator, and signed by the protesting party or an authorized Agent. The protest must state the RFP number, the grounds for the protest with specific facts and complete statements of the action(s) being protested. A description of the relief or corrective action being requested should also be included. </w:t>
      </w:r>
    </w:p>
    <w:p w14:paraId="2C5317A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Only protests stipulating an issue of fact concerning the following subjects shall be considered:</w:t>
      </w:r>
    </w:p>
    <w:p w14:paraId="2C5317A5" w14:textId="7C7A2D47" w:rsidR="005E3B70" w:rsidRDefault="005E3B70" w:rsidP="000564D2">
      <w:pPr>
        <w:numPr>
          <w:ilvl w:val="0"/>
          <w:numId w:val="4"/>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A matter of bias, discrimination</w:t>
      </w:r>
      <w:r w:rsidR="000A5537">
        <w:rPr>
          <w:rFonts w:ascii="Arial" w:hAnsi="Arial"/>
          <w:b w:val="0"/>
          <w:sz w:val="20"/>
        </w:rPr>
        <w:t>,</w:t>
      </w:r>
      <w:r>
        <w:rPr>
          <w:rFonts w:ascii="Arial" w:hAnsi="Arial"/>
          <w:b w:val="0"/>
          <w:sz w:val="20"/>
        </w:rPr>
        <w:t xml:space="preserve"> or conflict of interest on the part of an evaluator;</w:t>
      </w:r>
    </w:p>
    <w:p w14:paraId="2C5317A6" w14:textId="77777777" w:rsidR="005E3B70" w:rsidRDefault="005E3B70" w:rsidP="000564D2">
      <w:pPr>
        <w:numPr>
          <w:ilvl w:val="0"/>
          <w:numId w:val="4"/>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Errors in computing the score;</w:t>
      </w:r>
    </w:p>
    <w:p w14:paraId="2C5317A7" w14:textId="77777777" w:rsidR="005E3B70" w:rsidRDefault="005E3B70" w:rsidP="000564D2">
      <w:pPr>
        <w:numPr>
          <w:ilvl w:val="0"/>
          <w:numId w:val="4"/>
        </w:numPr>
        <w:tabs>
          <w:tab w:val="clear" w:pos="1440"/>
          <w:tab w:val="left" w:pos="-720"/>
          <w:tab w:val="left" w:pos="360"/>
          <w:tab w:val="left" w:pos="720"/>
          <w:tab w:val="num" w:pos="1080"/>
          <w:tab w:val="left" w:pos="1800"/>
          <w:tab w:val="left" w:pos="2160"/>
          <w:tab w:val="left" w:pos="2520"/>
          <w:tab w:val="left" w:pos="2880"/>
        </w:tabs>
        <w:spacing w:before="120"/>
        <w:ind w:left="1080" w:hanging="360"/>
        <w:jc w:val="both"/>
        <w:rPr>
          <w:rFonts w:ascii="Arial" w:hAnsi="Arial"/>
          <w:b w:val="0"/>
          <w:sz w:val="20"/>
        </w:rPr>
      </w:pPr>
      <w:r>
        <w:rPr>
          <w:rFonts w:ascii="Arial" w:hAnsi="Arial"/>
          <w:b w:val="0"/>
          <w:sz w:val="20"/>
        </w:rPr>
        <w:t>Non-compliance with procedures described in the procurement document or COMMERCE policy.</w:t>
      </w:r>
    </w:p>
    <w:p w14:paraId="2C5317A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A9" w14:textId="0257C23F" w:rsidR="005E3B70"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Protests not based on procedural matters will not be considered. Protests will be rejected as without merit if they address issues such as: 1) an evaluator’s professional judgment on the quality of a proposal, or 2) COMMERCE’S assessment of its own and/or other agencies needs or requirements.</w:t>
      </w:r>
    </w:p>
    <w:p w14:paraId="2C5317AA" w14:textId="77777777" w:rsidR="005E3B70" w:rsidRDefault="005E3B70" w:rsidP="00160AEA">
      <w:pPr>
        <w:tabs>
          <w:tab w:val="right" w:leader="underscore" w:pos="9216"/>
        </w:tabs>
        <w:ind w:left="2160" w:hanging="2160"/>
        <w:jc w:val="both"/>
        <w:rPr>
          <w:rFonts w:ascii="Arial" w:hAnsi="Arial"/>
          <w:b w:val="0"/>
          <w:sz w:val="20"/>
        </w:rPr>
      </w:pPr>
    </w:p>
    <w:p w14:paraId="2C5317AB" w14:textId="33ED4CD1"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Upon receipt of a protest, a protest review will be held by COMMERCE. The COMMERCE Director or an employee delegated by the Director who was not involved in the procurement will consider the record and all available facts </w:t>
      </w:r>
      <w:r w:rsidR="00F81CCE">
        <w:rPr>
          <w:rFonts w:ascii="Arial" w:hAnsi="Arial"/>
          <w:b w:val="0"/>
          <w:sz w:val="20"/>
        </w:rPr>
        <w:t>and issue a decision within ten (10</w:t>
      </w:r>
      <w:r>
        <w:rPr>
          <w:rFonts w:ascii="Arial" w:hAnsi="Arial"/>
          <w:b w:val="0"/>
          <w:sz w:val="20"/>
        </w:rPr>
        <w:t xml:space="preserve">) business days of receipt of the protest. If additional time is required, the protesting party will be notified of the delay. </w:t>
      </w:r>
    </w:p>
    <w:p w14:paraId="2C5317A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D"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In the event a protest may affect the interest of another Consultant that also submitted a proposal, such Consultant will be given an opportunity to submit its views and any relevant information on the protest to the RFP Coordinator.</w:t>
      </w:r>
    </w:p>
    <w:p w14:paraId="2C5317A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final determination of the protest shall:</w:t>
      </w:r>
    </w:p>
    <w:p w14:paraId="2C5317B0" w14:textId="77777777" w:rsidR="005E3B70" w:rsidRDefault="005E3B70" w:rsidP="000564D2">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the protest lacking in merit and uphold COMMERCE’S action; or</w:t>
      </w:r>
    </w:p>
    <w:p w14:paraId="2C5317B1" w14:textId="77777777" w:rsidR="005E3B70" w:rsidRDefault="005E3B70" w:rsidP="000564D2">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only technical or harmless errors in COMMERCE’S acquisition process and determine COMMERCE to be in substantial compliance and reject the protest; or</w:t>
      </w:r>
    </w:p>
    <w:p w14:paraId="2C5317B2" w14:textId="77777777" w:rsidR="005E3B70" w:rsidRDefault="005E3B70" w:rsidP="000564D2">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merit in the protest and provide COMMERCE options which may include:</w:t>
      </w:r>
    </w:p>
    <w:p w14:paraId="2C5317B3" w14:textId="0DD7C723" w:rsidR="005E3B70" w:rsidRPr="00F81CCE" w:rsidRDefault="005E3B70" w:rsidP="000564D2">
      <w:pPr>
        <w:pStyle w:val="ListParagraph"/>
        <w:numPr>
          <w:ilvl w:val="0"/>
          <w:numId w:val="25"/>
        </w:numPr>
        <w:tabs>
          <w:tab w:val="left" w:pos="-720"/>
          <w:tab w:val="left" w:pos="360"/>
          <w:tab w:val="left" w:pos="720"/>
          <w:tab w:val="left" w:pos="1440"/>
          <w:tab w:val="num" w:pos="1710"/>
          <w:tab w:val="left" w:pos="1800"/>
          <w:tab w:val="left" w:pos="2160"/>
          <w:tab w:val="left" w:pos="2520"/>
          <w:tab w:val="left" w:pos="2880"/>
        </w:tabs>
        <w:spacing w:before="120"/>
        <w:ind w:left="1620"/>
        <w:jc w:val="both"/>
        <w:rPr>
          <w:rFonts w:ascii="Arial" w:hAnsi="Arial"/>
          <w:b w:val="0"/>
          <w:sz w:val="20"/>
        </w:rPr>
      </w:pPr>
      <w:r w:rsidRPr="00F81CCE">
        <w:rPr>
          <w:rFonts w:ascii="Arial" w:hAnsi="Arial"/>
          <w:b w:val="0"/>
          <w:sz w:val="20"/>
        </w:rPr>
        <w:t>Correct the errors and re-evaluate all proposals, and/or</w:t>
      </w:r>
    </w:p>
    <w:p w14:paraId="2C5317B4" w14:textId="1297A3A4" w:rsidR="005E3B70" w:rsidRPr="00F81CCE" w:rsidRDefault="005E3B70" w:rsidP="000564D2">
      <w:pPr>
        <w:pStyle w:val="ListParagraph"/>
        <w:numPr>
          <w:ilvl w:val="0"/>
          <w:numId w:val="25"/>
        </w:numPr>
        <w:tabs>
          <w:tab w:val="left" w:pos="-720"/>
          <w:tab w:val="left" w:pos="360"/>
          <w:tab w:val="left" w:pos="1440"/>
          <w:tab w:val="left" w:pos="1800"/>
          <w:tab w:val="left" w:pos="2160"/>
          <w:tab w:val="left" w:pos="2520"/>
          <w:tab w:val="left" w:pos="2880"/>
        </w:tabs>
        <w:spacing w:before="120"/>
        <w:ind w:left="1440" w:hanging="180"/>
        <w:jc w:val="both"/>
        <w:rPr>
          <w:rFonts w:ascii="Arial" w:hAnsi="Arial"/>
          <w:b w:val="0"/>
          <w:sz w:val="20"/>
        </w:rPr>
      </w:pPr>
      <w:r w:rsidRPr="00F81CCE">
        <w:rPr>
          <w:rFonts w:ascii="Arial" w:hAnsi="Arial"/>
          <w:b w:val="0"/>
          <w:sz w:val="20"/>
        </w:rPr>
        <w:lastRenderedPageBreak/>
        <w:t>Reissue the solicitation document and begin a new process, or</w:t>
      </w:r>
    </w:p>
    <w:p w14:paraId="2C5317B5" w14:textId="2FEA2B3E" w:rsidR="005E3B70" w:rsidRPr="00F81CCE" w:rsidRDefault="005E3B70" w:rsidP="000564D2">
      <w:pPr>
        <w:pStyle w:val="ListParagraph"/>
        <w:numPr>
          <w:ilvl w:val="0"/>
          <w:numId w:val="25"/>
        </w:numPr>
        <w:tabs>
          <w:tab w:val="left" w:pos="-720"/>
          <w:tab w:val="left" w:pos="360"/>
          <w:tab w:val="left" w:pos="720"/>
          <w:tab w:val="left" w:pos="1440"/>
          <w:tab w:val="left" w:pos="1800"/>
          <w:tab w:val="left" w:pos="2160"/>
          <w:tab w:val="left" w:pos="2520"/>
          <w:tab w:val="left" w:pos="2880"/>
        </w:tabs>
        <w:spacing w:before="120"/>
        <w:ind w:left="1440" w:hanging="180"/>
        <w:jc w:val="both"/>
        <w:rPr>
          <w:rFonts w:ascii="Arial" w:hAnsi="Arial"/>
          <w:b w:val="0"/>
          <w:sz w:val="20"/>
        </w:rPr>
      </w:pPr>
      <w:r w:rsidRPr="00F81CCE">
        <w:rPr>
          <w:rFonts w:ascii="Arial" w:hAnsi="Arial"/>
          <w:b w:val="0"/>
          <w:sz w:val="20"/>
        </w:rPr>
        <w:t>Make other findings and determine other courses of action as appropriate.</w:t>
      </w:r>
    </w:p>
    <w:p w14:paraId="2C5317B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B7" w14:textId="21CFAD7A"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If COMMERCE determines that the protest is without merit, COMMERCE will enter into a contract with the apparently successful contractor. If the protest is determined to have merit, one of the alternatives noted in the preceding paragraph will be taken.   </w:t>
      </w:r>
    </w:p>
    <w:p w14:paraId="2C5317B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7B9" w14:textId="77777777" w:rsidR="005E3B70" w:rsidRDefault="005E3B70" w:rsidP="00160AEA">
      <w:pPr>
        <w:tabs>
          <w:tab w:val="right" w:leader="underscore" w:pos="9216"/>
        </w:tabs>
        <w:jc w:val="both"/>
        <w:rPr>
          <w:rFonts w:ascii="Arial" w:hAnsi="Arial"/>
          <w:b w:val="0"/>
          <w:sz w:val="20"/>
          <w:u w:val="single"/>
        </w:rPr>
      </w:pPr>
      <w:r>
        <w:rPr>
          <w:rFonts w:ascii="Arial" w:hAnsi="Arial"/>
          <w:b w:val="0"/>
          <w:sz w:val="20"/>
          <w:u w:val="single"/>
        </w:rPr>
        <w:br w:type="page"/>
      </w:r>
    </w:p>
    <w:p w14:paraId="2C5317BA"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lastRenderedPageBreak/>
        <w:t>5.</w:t>
      </w:r>
      <w:r w:rsidRPr="00C966CA">
        <w:rPr>
          <w:rFonts w:ascii="Arial" w:hAnsi="Arial"/>
          <w:szCs w:val="24"/>
        </w:rPr>
        <w:tab/>
        <w:t>RFP EXHIBITS</w:t>
      </w:r>
    </w:p>
    <w:p w14:paraId="2C5317B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B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A</w:t>
      </w:r>
      <w:r>
        <w:rPr>
          <w:rFonts w:ascii="Arial" w:hAnsi="Arial"/>
          <w:b w:val="0"/>
          <w:sz w:val="20"/>
        </w:rPr>
        <w:tab/>
        <w:t>Certifications and Assurances</w:t>
      </w:r>
    </w:p>
    <w:p w14:paraId="2C5317BD" w14:textId="3068881B"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B</w:t>
      </w:r>
      <w:r>
        <w:rPr>
          <w:rFonts w:ascii="Arial" w:hAnsi="Arial"/>
          <w:b w:val="0"/>
          <w:sz w:val="20"/>
        </w:rPr>
        <w:tab/>
        <w:t>Diverse Business Inclusion Plan</w:t>
      </w:r>
    </w:p>
    <w:p w14:paraId="353A3FA3" w14:textId="12E6AAFC" w:rsidR="00506BFE" w:rsidRDefault="00506BFE"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 xml:space="preserve">Exhibit C     Workers’ Rights Certification </w:t>
      </w:r>
    </w:p>
    <w:p w14:paraId="2C5317BE" w14:textId="7FE8ED7E" w:rsidR="005E3B70" w:rsidRDefault="00506BFE"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D</w:t>
      </w:r>
      <w:r w:rsidR="005E3B70">
        <w:rPr>
          <w:rFonts w:ascii="Arial" w:hAnsi="Arial"/>
          <w:b w:val="0"/>
          <w:sz w:val="20"/>
        </w:rPr>
        <w:tab/>
        <w:t xml:space="preserve">Service Contract Format </w:t>
      </w:r>
      <w:r w:rsidR="00F873A8">
        <w:rPr>
          <w:rFonts w:ascii="Arial" w:hAnsi="Arial"/>
          <w:b w:val="0"/>
          <w:sz w:val="20"/>
        </w:rPr>
        <w:t xml:space="preserve">with General Terms and Conditions </w:t>
      </w:r>
    </w:p>
    <w:p w14:paraId="2C5317B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1800" w:hanging="1440"/>
        <w:jc w:val="both"/>
        <w:rPr>
          <w:rFonts w:ascii="Arial" w:hAnsi="Arial"/>
          <w:b w:val="0"/>
          <w:sz w:val="20"/>
        </w:rPr>
      </w:pPr>
      <w:r>
        <w:rPr>
          <w:rFonts w:ascii="Arial" w:hAnsi="Arial"/>
          <w:b w:val="0"/>
          <w:sz w:val="20"/>
        </w:rPr>
        <w:tab/>
      </w:r>
    </w:p>
    <w:p w14:paraId="2C5317C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720"/>
        <w:jc w:val="both"/>
        <w:rPr>
          <w:rFonts w:ascii="Arial" w:hAnsi="Arial"/>
          <w:b w:val="0"/>
          <w:sz w:val="20"/>
        </w:rPr>
      </w:pPr>
    </w:p>
    <w:p w14:paraId="2C5317C1"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pPr>
    </w:p>
    <w:p w14:paraId="2C5317C2"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sectPr w:rsidR="005E3B70" w:rsidSect="001715C6">
          <w:headerReference w:type="default" r:id="rId16"/>
          <w:footerReference w:type="default" r:id="rId17"/>
          <w:pgSz w:w="12240" w:h="15840" w:code="1"/>
          <w:pgMar w:top="1440" w:right="990" w:bottom="1152" w:left="1440" w:header="720" w:footer="720" w:gutter="0"/>
          <w:pgNumType w:start="3"/>
          <w:cols w:space="720"/>
          <w:noEndnote/>
        </w:sectPr>
      </w:pPr>
      <w:bookmarkStart w:id="0" w:name="_GoBack"/>
      <w:bookmarkEnd w:id="0"/>
    </w:p>
    <w:p w14:paraId="2C5317C3" w14:textId="77777777" w:rsidR="005E3B70" w:rsidRDefault="005E3B70" w:rsidP="00F81CCE">
      <w:pPr>
        <w:ind w:right="90"/>
        <w:jc w:val="right"/>
        <w:rPr>
          <w:sz w:val="20"/>
        </w:rPr>
      </w:pPr>
      <w:r>
        <w:rPr>
          <w:sz w:val="20"/>
        </w:rPr>
        <w:t>EXHIBIT A</w:t>
      </w:r>
    </w:p>
    <w:p w14:paraId="2C5317C4" w14:textId="77777777" w:rsidR="005E3B70" w:rsidRPr="00764ACE" w:rsidRDefault="005E3B70" w:rsidP="00160AEA">
      <w:pPr>
        <w:ind w:right="90"/>
        <w:jc w:val="both"/>
        <w:rPr>
          <w:sz w:val="20"/>
        </w:rPr>
      </w:pPr>
    </w:p>
    <w:p w14:paraId="2C5317C5" w14:textId="77777777" w:rsidR="005E3B70"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b w:val="0"/>
          <w:sz w:val="20"/>
        </w:rPr>
      </w:pPr>
      <w:r>
        <w:rPr>
          <w:rFonts w:ascii="Arial" w:hAnsi="Arial"/>
          <w:sz w:val="20"/>
          <w:u w:val="single"/>
        </w:rPr>
        <w:t>CERTIFICATIONS AND ASSURANCES</w:t>
      </w:r>
    </w:p>
    <w:p w14:paraId="2C5317C6"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u w:val="single"/>
        </w:rPr>
      </w:pPr>
    </w:p>
    <w:p w14:paraId="2C5317C7"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8"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w:t>
      </w:r>
    </w:p>
    <w:p w14:paraId="2C5317C9"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A" w14:textId="77777777" w:rsidR="005E3B70" w:rsidRDefault="005E3B70" w:rsidP="000564D2">
      <w:pPr>
        <w:numPr>
          <w:ilvl w:val="0"/>
          <w:numId w:val="20"/>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declare that all answers and statements made in the proposal are true and correct. </w:t>
      </w:r>
    </w:p>
    <w:p w14:paraId="2C5317CB" w14:textId="77777777" w:rsidR="005E3B70" w:rsidRDefault="005E3B70" w:rsidP="00160AEA">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C" w14:textId="7844F95A" w:rsidR="005E3B70" w:rsidRDefault="005E3B70" w:rsidP="000564D2">
      <w:pPr>
        <w:numPr>
          <w:ilvl w:val="0"/>
          <w:numId w:val="20"/>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The prices and/or cost data have been determined independently, without consultation, communication, or agreement with others for the purpose of restricting competition. However, I/we may freely join with other persons or organizations for the purpose of presenting a single proposal.</w:t>
      </w:r>
    </w:p>
    <w:p w14:paraId="2C5317CD"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CE" w14:textId="77777777" w:rsidR="005E3B70" w:rsidRDefault="005E3B70" w:rsidP="000564D2">
      <w:pPr>
        <w:numPr>
          <w:ilvl w:val="0"/>
          <w:numId w:val="20"/>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The attached proposal is a firm offer for a period of 60 days following receipt, and it may be accepted by COMMERCE without further negotiation (except where obviously required by lack of certainty in key terms) at any time within the 60-day period.</w:t>
      </w:r>
    </w:p>
    <w:p w14:paraId="2C5317CF"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0" w14:textId="1E4D0097" w:rsidR="005E3B70" w:rsidRDefault="005E3B70" w:rsidP="000564D2">
      <w:pPr>
        <w:numPr>
          <w:ilvl w:val="0"/>
          <w:numId w:val="20"/>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In preparing this proposal, I/we have not been assisted by any current or former employee of the state of </w:t>
      </w:r>
      <w:smartTag w:uri="urn:schemas-microsoft-com:office:smarttags" w:element="State">
        <w:smartTag w:uri="urn:schemas-microsoft-com:office:smarttags" w:element="place">
          <w:r>
            <w:rPr>
              <w:rFonts w:ascii="Arial" w:hAnsi="Arial"/>
              <w:b w:val="0"/>
              <w:sz w:val="20"/>
            </w:rPr>
            <w:t>Washington</w:t>
          </w:r>
        </w:smartTag>
      </w:smartTag>
      <w:r>
        <w:rPr>
          <w:rFonts w:ascii="Arial" w:hAnsi="Arial"/>
          <w:b w:val="0"/>
          <w:sz w:val="20"/>
        </w:rPr>
        <w:t xml:space="preserve"> whose duties relate (or did relate) to this proposal or prospective contract, and who was assisting in other than his or her official, public capacity. If there are exceptions to these assurances, I/we have described them in full detail on a separate page attached to this document.</w:t>
      </w:r>
    </w:p>
    <w:p w14:paraId="2C5317D1"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2" w14:textId="6E1F82FE" w:rsidR="005E3B70" w:rsidRDefault="005E3B70" w:rsidP="000564D2">
      <w:pPr>
        <w:numPr>
          <w:ilvl w:val="0"/>
          <w:numId w:val="20"/>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understand that COMMERCE will not reimburse me/us for any costs incurred in the preparation of this proposal. All proposals become the property of COMMERCE, and I/we claim no proprietary right to the ideas, writings, items, or samples, unless so stated in this proposal.</w:t>
      </w:r>
    </w:p>
    <w:p w14:paraId="2C5317D3"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4" w14:textId="1DE0A2FF" w:rsidR="005E3B70" w:rsidRDefault="005E3B70" w:rsidP="000564D2">
      <w:pPr>
        <w:numPr>
          <w:ilvl w:val="0"/>
          <w:numId w:val="20"/>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Unless otherwise required by law, the prices and/or cost data which have been submitted have not been knowingly disclosed by the Proposer and will not </w:t>
      </w:r>
      <w:r w:rsidR="00C726B5">
        <w:rPr>
          <w:rFonts w:ascii="Arial" w:hAnsi="Arial"/>
          <w:b w:val="0"/>
          <w:sz w:val="20"/>
        </w:rPr>
        <w:t xml:space="preserve">be </w:t>
      </w:r>
      <w:r>
        <w:rPr>
          <w:rFonts w:ascii="Arial" w:hAnsi="Arial"/>
          <w:b w:val="0"/>
          <w:sz w:val="20"/>
        </w:rPr>
        <w:t>knowingly disclosed by him/her prior to opening, directly or indirectly, to any other Proposer or to any competitor.</w:t>
      </w:r>
    </w:p>
    <w:p w14:paraId="2C5317D5"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6" w14:textId="7594E7EC" w:rsidR="005E3B70" w:rsidRDefault="005E3B70" w:rsidP="000564D2">
      <w:pPr>
        <w:numPr>
          <w:ilvl w:val="0"/>
          <w:numId w:val="20"/>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agree that submission of the attached proposal constitutes acceptance of the solicitation contents and the attached sample contract and general terms and conditions. If there are any exceptions to these terms, I/we have described those exceptions in detail on a page attached to this document.  </w:t>
      </w:r>
    </w:p>
    <w:p w14:paraId="2C5317D7"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8" w14:textId="77777777" w:rsidR="005E3B70" w:rsidRDefault="005E3B70" w:rsidP="000564D2">
      <w:pPr>
        <w:numPr>
          <w:ilvl w:val="0"/>
          <w:numId w:val="20"/>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No attempt has been made or will be made by the Proposer to induce any other person or firm to submit or not to submit a proposal for the purpose of restricting competition.</w:t>
      </w:r>
    </w:p>
    <w:p w14:paraId="2C5317D9"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A" w14:textId="23C6448C" w:rsidR="005E3B70" w:rsidRDefault="005E3B70" w:rsidP="000564D2">
      <w:pPr>
        <w:numPr>
          <w:ilvl w:val="0"/>
          <w:numId w:val="20"/>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grant COMMERCE the right to contact references and other</w:t>
      </w:r>
      <w:r w:rsidR="00C726B5">
        <w:rPr>
          <w:rFonts w:ascii="Arial" w:hAnsi="Arial"/>
          <w:b w:val="0"/>
          <w:sz w:val="20"/>
        </w:rPr>
        <w:t>s</w:t>
      </w:r>
      <w:r>
        <w:rPr>
          <w:rFonts w:ascii="Arial" w:hAnsi="Arial"/>
          <w:b w:val="0"/>
          <w:sz w:val="20"/>
        </w:rPr>
        <w:t xml:space="preserve"> who may have pertinent information regarding the ability of the Consultant and the lead staff person to perform the services contemplated by this RFP.</w:t>
      </w:r>
    </w:p>
    <w:p w14:paraId="2C5317DB" w14:textId="77777777" w:rsidR="005E3B70" w:rsidRDefault="005E3B70" w:rsidP="00160AEA">
      <w:pPr>
        <w:pStyle w:val="ListParagraph"/>
        <w:jc w:val="both"/>
        <w:rPr>
          <w:rFonts w:ascii="Arial" w:hAnsi="Arial"/>
          <w:b w:val="0"/>
          <w:sz w:val="20"/>
        </w:rPr>
      </w:pPr>
    </w:p>
    <w:p w14:paraId="2C5317DC" w14:textId="77777777" w:rsidR="005E3B70" w:rsidRDefault="005E3B70" w:rsidP="000564D2">
      <w:pPr>
        <w:numPr>
          <w:ilvl w:val="0"/>
          <w:numId w:val="20"/>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14:paraId="2C5317DD"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398A3C85" w14:textId="77777777" w:rsidR="0005351C" w:rsidRPr="0005351C"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r w:rsidRPr="0005351C">
        <w:rPr>
          <w:rFonts w:ascii="Arial" w:hAnsi="Arial"/>
          <w:sz w:val="20"/>
        </w:rPr>
        <w:t>We (</w:t>
      </w:r>
      <w:r w:rsidR="0005351C" w:rsidRPr="0005351C">
        <w:rPr>
          <w:rFonts w:ascii="Arial" w:hAnsi="Arial"/>
          <w:i/>
          <w:sz w:val="20"/>
        </w:rPr>
        <w:t>check</w:t>
      </w:r>
      <w:r w:rsidRPr="0005351C">
        <w:rPr>
          <w:rFonts w:ascii="Arial" w:hAnsi="Arial"/>
          <w:i/>
          <w:sz w:val="20"/>
        </w:rPr>
        <w:t xml:space="preserve"> one</w:t>
      </w:r>
      <w:r w:rsidRPr="0005351C">
        <w:rPr>
          <w:rFonts w:ascii="Arial" w:hAnsi="Arial"/>
          <w:sz w:val="20"/>
        </w:rPr>
        <w:t>)</w:t>
      </w:r>
      <w:r w:rsidR="0005351C" w:rsidRPr="0005351C">
        <w:rPr>
          <w:rFonts w:ascii="Arial" w:hAnsi="Arial"/>
          <w:sz w:val="20"/>
        </w:rPr>
        <w:t>:</w:t>
      </w:r>
    </w:p>
    <w:p w14:paraId="417DFB6B" w14:textId="7A49CF8D" w:rsidR="0005351C" w:rsidRDefault="0005351C" w:rsidP="0005351C">
      <w:pPr>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180" w:hanging="180"/>
        <w:jc w:val="both"/>
        <w:rPr>
          <w:rFonts w:ascii="Arial" w:hAnsi="Arial"/>
          <w:b w:val="0"/>
          <w:sz w:val="20"/>
        </w:rPr>
      </w:pPr>
      <w:r w:rsidRPr="0005351C">
        <w:rPr>
          <w:rFonts w:ascii="Arial" w:hAnsi="Arial"/>
          <w:sz w:val="20"/>
        </w:rPr>
        <w:sym w:font="Symbol" w:char="F08A"/>
      </w:r>
      <w:r w:rsidR="005E3B70">
        <w:rPr>
          <w:rFonts w:ascii="Arial" w:hAnsi="Arial"/>
          <w:b w:val="0"/>
          <w:sz w:val="20"/>
        </w:rPr>
        <w:t xml:space="preserve"> </w:t>
      </w:r>
      <w:r>
        <w:rPr>
          <w:rFonts w:ascii="Arial" w:hAnsi="Arial"/>
          <w:sz w:val="20"/>
        </w:rPr>
        <w:t xml:space="preserve">are </w:t>
      </w:r>
      <w:r>
        <w:rPr>
          <w:rFonts w:ascii="Arial" w:hAnsi="Arial"/>
          <w:b w:val="0"/>
          <w:sz w:val="20"/>
        </w:rPr>
        <w:t>submitting proposed Contract exceptions. (See Section 2.12, Contract and General Terms and     Conditions.) If Contract exceptions are being submitted, I/we have attached them to this form.</w:t>
      </w:r>
    </w:p>
    <w:p w14:paraId="497F1086" w14:textId="274F0611" w:rsidR="0005351C" w:rsidRDefault="0005351C"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sz w:val="20"/>
        </w:rPr>
        <w:sym w:font="Symbol" w:char="F08A"/>
      </w:r>
      <w:r>
        <w:rPr>
          <w:rFonts w:ascii="Arial" w:hAnsi="Arial"/>
          <w:sz w:val="20"/>
        </w:rPr>
        <w:t xml:space="preserve"> </w:t>
      </w:r>
      <w:r w:rsidR="005E3B70">
        <w:rPr>
          <w:rFonts w:ascii="Arial" w:hAnsi="Arial"/>
          <w:sz w:val="20"/>
        </w:rPr>
        <w:t>are not</w:t>
      </w:r>
      <w:r w:rsidR="005E3B70">
        <w:rPr>
          <w:rFonts w:ascii="Arial" w:hAnsi="Arial"/>
          <w:b w:val="0"/>
          <w:sz w:val="20"/>
        </w:rPr>
        <w:t xml:space="preserve"> </w:t>
      </w:r>
      <w:r>
        <w:rPr>
          <w:rFonts w:ascii="Arial" w:hAnsi="Arial"/>
          <w:b w:val="0"/>
          <w:sz w:val="20"/>
        </w:rPr>
        <w:t>submittin</w:t>
      </w:r>
      <w:r w:rsidR="00927ACE">
        <w:rPr>
          <w:rFonts w:ascii="Arial" w:hAnsi="Arial"/>
          <w:b w:val="0"/>
          <w:sz w:val="20"/>
        </w:rPr>
        <w:t>g proposed Contract exceptions (</w:t>
      </w:r>
      <w:r w:rsidR="00927ACE" w:rsidRPr="00927ACE">
        <w:rPr>
          <w:rFonts w:ascii="Arial" w:hAnsi="Arial"/>
          <w:b w:val="0"/>
          <w:i/>
          <w:sz w:val="20"/>
        </w:rPr>
        <w:t>default if neither a</w:t>
      </w:r>
      <w:r w:rsidR="00927ACE">
        <w:rPr>
          <w:rFonts w:ascii="Arial" w:hAnsi="Arial"/>
          <w:b w:val="0"/>
          <w:i/>
          <w:sz w:val="20"/>
        </w:rPr>
        <w:t>r</w:t>
      </w:r>
      <w:r w:rsidR="00927ACE" w:rsidRPr="00927ACE">
        <w:rPr>
          <w:rFonts w:ascii="Arial" w:hAnsi="Arial"/>
          <w:b w:val="0"/>
          <w:i/>
          <w:sz w:val="20"/>
        </w:rPr>
        <w:t>e checked</w:t>
      </w:r>
      <w:r w:rsidR="00927ACE">
        <w:rPr>
          <w:rFonts w:ascii="Arial" w:hAnsi="Arial"/>
          <w:b w:val="0"/>
          <w:sz w:val="20"/>
        </w:rPr>
        <w:t>).</w:t>
      </w:r>
    </w:p>
    <w:p w14:paraId="4CF70186" w14:textId="77777777" w:rsidR="0005351C" w:rsidRDefault="0005351C"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E0" w14:textId="01E697E2" w:rsidR="005E3B70" w:rsidRPr="0005351C"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sidRPr="0005351C">
        <w:rPr>
          <w:rFonts w:ascii="Arial" w:hAnsi="Arial"/>
          <w:b w:val="0"/>
          <w:sz w:val="20"/>
        </w:rPr>
        <w:t xml:space="preserve">On behalf of the Consultant submitting this proposal, my </w:t>
      </w:r>
      <w:r w:rsidR="00347A97" w:rsidRPr="0005351C">
        <w:rPr>
          <w:rFonts w:ascii="Arial" w:hAnsi="Arial"/>
          <w:b w:val="0"/>
          <w:sz w:val="20"/>
        </w:rPr>
        <w:t>signature</w:t>
      </w:r>
      <w:r w:rsidRPr="0005351C">
        <w:rPr>
          <w:rFonts w:ascii="Arial" w:hAnsi="Arial"/>
          <w:b w:val="0"/>
          <w:sz w:val="20"/>
        </w:rPr>
        <w:t xml:space="preserve"> below attests to the accuracy of the above statement</w:t>
      </w:r>
      <w:r w:rsidR="0043504B" w:rsidRPr="0005351C">
        <w:rPr>
          <w:rFonts w:ascii="Arial" w:hAnsi="Arial"/>
          <w:b w:val="0"/>
          <w:sz w:val="20"/>
        </w:rPr>
        <w:t xml:space="preserve"> as well as my authority to bind the submitting organization</w:t>
      </w:r>
      <w:r w:rsidRPr="0005351C">
        <w:rPr>
          <w:rFonts w:ascii="Arial" w:hAnsi="Arial"/>
          <w:b w:val="0"/>
          <w:sz w:val="20"/>
        </w:rPr>
        <w:t xml:space="preserve">.  </w:t>
      </w:r>
    </w:p>
    <w:p w14:paraId="3D97C2AF" w14:textId="77777777" w:rsidR="0043504B" w:rsidRPr="0005351C" w:rsidRDefault="0043504B"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tbl>
      <w:tblPr>
        <w:tblW w:w="7128" w:type="dxa"/>
        <w:tblInd w:w="360" w:type="dxa"/>
        <w:tblLook w:val="0000" w:firstRow="0" w:lastRow="0" w:firstColumn="0" w:lastColumn="0" w:noHBand="0" w:noVBand="0"/>
      </w:tblPr>
      <w:tblGrid>
        <w:gridCol w:w="4788"/>
        <w:gridCol w:w="2340"/>
      </w:tblGrid>
      <w:tr w:rsidR="005E3B70" w14:paraId="2C5317E2" w14:textId="77777777" w:rsidTr="00023590">
        <w:tc>
          <w:tcPr>
            <w:tcW w:w="7128" w:type="dxa"/>
            <w:gridSpan w:val="2"/>
            <w:tcBorders>
              <w:bottom w:val="single" w:sz="2" w:space="0" w:color="auto"/>
            </w:tcBorders>
          </w:tcPr>
          <w:p w14:paraId="2C5317E1"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rPr>
            </w:pPr>
          </w:p>
        </w:tc>
      </w:tr>
      <w:tr w:rsidR="005E3B70" w14:paraId="2C5317E4" w14:textId="77777777" w:rsidTr="00023590">
        <w:tc>
          <w:tcPr>
            <w:tcW w:w="7128" w:type="dxa"/>
            <w:gridSpan w:val="2"/>
            <w:tcBorders>
              <w:top w:val="single" w:sz="2" w:space="0" w:color="auto"/>
            </w:tcBorders>
          </w:tcPr>
          <w:p w14:paraId="78AF73F0" w14:textId="77777777" w:rsidR="0043504B" w:rsidRDefault="005E3B70" w:rsidP="0043504B">
            <w:pPr>
              <w:tabs>
                <w:tab w:val="left" w:pos="-720"/>
                <w:tab w:val="left" w:pos="0"/>
                <w:tab w:val="left" w:pos="360"/>
                <w:tab w:val="left" w:pos="720"/>
                <w:tab w:val="left" w:pos="1080"/>
                <w:tab w:val="left" w:pos="1440"/>
                <w:tab w:val="left" w:pos="5964"/>
              </w:tabs>
              <w:jc w:val="both"/>
              <w:rPr>
                <w:rFonts w:ascii="Arial" w:hAnsi="Arial" w:cs="Arial"/>
                <w:b w:val="0"/>
                <w:sz w:val="20"/>
              </w:rPr>
            </w:pPr>
            <w:r>
              <w:rPr>
                <w:rFonts w:ascii="Arial" w:hAnsi="Arial" w:cs="Arial"/>
                <w:b w:val="0"/>
                <w:sz w:val="20"/>
              </w:rPr>
              <w:t>Signature of Proposer</w:t>
            </w:r>
            <w:r w:rsidR="0043504B">
              <w:rPr>
                <w:rFonts w:ascii="Arial" w:hAnsi="Arial" w:cs="Arial"/>
                <w:b w:val="0"/>
                <w:sz w:val="20"/>
              </w:rPr>
              <w:tab/>
              <w:t>Date</w:t>
            </w:r>
          </w:p>
          <w:p w14:paraId="2C5317E3" w14:textId="0BC3FC37" w:rsidR="0043504B" w:rsidRDefault="0043504B" w:rsidP="0043504B">
            <w:pPr>
              <w:tabs>
                <w:tab w:val="left" w:pos="-720"/>
                <w:tab w:val="left" w:pos="0"/>
                <w:tab w:val="left" w:pos="360"/>
                <w:tab w:val="left" w:pos="720"/>
                <w:tab w:val="left" w:pos="1080"/>
                <w:tab w:val="left" w:pos="1440"/>
                <w:tab w:val="left" w:pos="5964"/>
              </w:tabs>
              <w:jc w:val="both"/>
              <w:rPr>
                <w:rFonts w:ascii="Arial" w:hAnsi="Arial" w:cs="Arial"/>
                <w:b w:val="0"/>
                <w:sz w:val="20"/>
              </w:rPr>
            </w:pPr>
          </w:p>
        </w:tc>
      </w:tr>
      <w:tr w:rsidR="005E3B70" w14:paraId="2C5317E6" w14:textId="77777777" w:rsidTr="00023590">
        <w:tc>
          <w:tcPr>
            <w:tcW w:w="7128" w:type="dxa"/>
            <w:gridSpan w:val="2"/>
          </w:tcPr>
          <w:p w14:paraId="2C5317E5"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tc>
      </w:tr>
      <w:tr w:rsidR="005E3B70" w14:paraId="2C5317E9" w14:textId="77777777" w:rsidTr="00023590">
        <w:tc>
          <w:tcPr>
            <w:tcW w:w="4788" w:type="dxa"/>
            <w:tcBorders>
              <w:top w:val="single" w:sz="2" w:space="0" w:color="auto"/>
            </w:tcBorders>
          </w:tcPr>
          <w:p w14:paraId="2C5317E7" w14:textId="3FBF3CA9"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Printed Name </w:t>
            </w:r>
            <w:r w:rsidR="0005351C">
              <w:rPr>
                <w:rFonts w:ascii="Arial" w:hAnsi="Arial" w:cs="Arial"/>
                <w:b w:val="0"/>
                <w:sz w:val="20"/>
              </w:rPr>
              <w:t xml:space="preserve">                               </w:t>
            </w:r>
            <w:r>
              <w:rPr>
                <w:rFonts w:ascii="Arial" w:hAnsi="Arial" w:cs="Arial"/>
                <w:b w:val="0"/>
                <w:sz w:val="20"/>
              </w:rPr>
              <w:t xml:space="preserve">                                   </w:t>
            </w:r>
          </w:p>
        </w:tc>
        <w:tc>
          <w:tcPr>
            <w:tcW w:w="2340" w:type="dxa"/>
            <w:tcBorders>
              <w:top w:val="single" w:sz="2" w:space="0" w:color="auto"/>
            </w:tcBorders>
          </w:tcPr>
          <w:p w14:paraId="2C5317E8" w14:textId="1EA49DA4"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Title</w:t>
            </w:r>
          </w:p>
        </w:tc>
      </w:tr>
    </w:tbl>
    <w:p w14:paraId="2C5317EA"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EB"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5E3B70" w:rsidSect="0005351C">
          <w:headerReference w:type="default" r:id="rId18"/>
          <w:footerReference w:type="default" r:id="rId19"/>
          <w:pgSz w:w="12240" w:h="15840" w:code="1"/>
          <w:pgMar w:top="810" w:right="1440" w:bottom="540" w:left="1440" w:header="432" w:footer="432" w:gutter="0"/>
          <w:cols w:space="720"/>
          <w:noEndnote/>
        </w:sectPr>
      </w:pPr>
    </w:p>
    <w:p w14:paraId="2C5317EC" w14:textId="77777777" w:rsidR="005E3B70" w:rsidRPr="002E5D3B"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sz w:val="20"/>
        </w:rPr>
      </w:pPr>
      <w:r w:rsidRPr="002E5D3B">
        <w:rPr>
          <w:rFonts w:ascii="Arial" w:hAnsi="Arial"/>
          <w:sz w:val="20"/>
        </w:rPr>
        <w:lastRenderedPageBreak/>
        <w:t>Exhibit B</w:t>
      </w:r>
    </w:p>
    <w:p w14:paraId="2C5317ED"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EF"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F0" w14:textId="326703D7" w:rsidR="005E3B70" w:rsidRDefault="005E3B70" w:rsidP="00F81CCE">
      <w:pPr>
        <w:jc w:val="center"/>
        <w:rPr>
          <w:rFonts w:ascii="Arial" w:hAnsi="Arial" w:cs="Arial"/>
          <w:sz w:val="22"/>
          <w:szCs w:val="22"/>
          <w:u w:val="single"/>
        </w:rPr>
      </w:pPr>
      <w:r w:rsidRPr="00F81CCE">
        <w:rPr>
          <w:rFonts w:ascii="Arial" w:hAnsi="Arial" w:cs="Arial"/>
          <w:sz w:val="22"/>
          <w:szCs w:val="22"/>
          <w:u w:val="single"/>
        </w:rPr>
        <w:t>DIVERSE BUSINESS INCLUSION PLAN</w:t>
      </w:r>
    </w:p>
    <w:p w14:paraId="350B2A98" w14:textId="77777777" w:rsidR="00F81CCE" w:rsidRPr="00F81CCE" w:rsidRDefault="00F81CCE" w:rsidP="00F81CCE">
      <w:pPr>
        <w:jc w:val="center"/>
        <w:rPr>
          <w:rFonts w:ascii="Arial" w:hAnsi="Arial" w:cs="Arial"/>
          <w:sz w:val="22"/>
          <w:szCs w:val="22"/>
          <w:u w:val="single"/>
        </w:rPr>
      </w:pPr>
    </w:p>
    <w:p w14:paraId="41F1B3C5" w14:textId="77777777" w:rsidR="00F81CCE" w:rsidRPr="002E5D3B" w:rsidRDefault="00F81CCE" w:rsidP="00160AEA">
      <w:pPr>
        <w:jc w:val="both"/>
        <w:rPr>
          <w:rFonts w:ascii="Arial" w:hAnsi="Arial" w:cs="Arial"/>
          <w:sz w:val="22"/>
          <w:szCs w:val="22"/>
        </w:rPr>
      </w:pPr>
    </w:p>
    <w:p w14:paraId="2C5317F1"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State</w:t>
      </w:r>
      <w:r>
        <w:rPr>
          <w:rFonts w:ascii="Arial" w:hAnsi="Arial" w:cs="Arial"/>
          <w:b w:val="0"/>
          <w:sz w:val="22"/>
          <w:szCs w:val="22"/>
        </w:rPr>
        <w:t xml:space="preserve"> Certified Minority Business?</w:t>
      </w:r>
      <w:r>
        <w:rPr>
          <w:rFonts w:ascii="Arial" w:hAnsi="Arial" w:cs="Arial"/>
          <w:b w:val="0"/>
          <w:sz w:val="22"/>
          <w:szCs w:val="22"/>
        </w:rPr>
        <w:tab/>
      </w:r>
      <w:r>
        <w:rPr>
          <w:rFonts w:ascii="Arial" w:hAnsi="Arial" w:cs="Arial"/>
          <w:b w:val="0"/>
          <w:sz w:val="22"/>
          <w:szCs w:val="22"/>
        </w:rPr>
        <w:tab/>
      </w:r>
      <w:r w:rsidRPr="002E5D3B">
        <w:rPr>
          <w:rFonts w:ascii="Arial" w:hAnsi="Arial" w:cs="Arial"/>
          <w:b w:val="0"/>
          <w:sz w:val="22"/>
          <w:szCs w:val="22"/>
        </w:rPr>
        <w:t>Y/N</w:t>
      </w:r>
    </w:p>
    <w:p w14:paraId="2C5317F2"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Sta</w:t>
      </w:r>
      <w:r>
        <w:rPr>
          <w:rFonts w:ascii="Arial" w:hAnsi="Arial" w:cs="Arial"/>
          <w:b w:val="0"/>
          <w:sz w:val="22"/>
          <w:szCs w:val="22"/>
        </w:rPr>
        <w:t>te Certified Women’s Business?</w:t>
      </w:r>
      <w:r>
        <w:rPr>
          <w:rFonts w:ascii="Arial" w:hAnsi="Arial" w:cs="Arial"/>
          <w:b w:val="0"/>
          <w:sz w:val="22"/>
          <w:szCs w:val="22"/>
        </w:rPr>
        <w:tab/>
      </w:r>
      <w:r w:rsidRPr="002E5D3B">
        <w:rPr>
          <w:rFonts w:ascii="Arial" w:hAnsi="Arial" w:cs="Arial"/>
          <w:b w:val="0"/>
          <w:sz w:val="22"/>
          <w:szCs w:val="22"/>
        </w:rPr>
        <w:tab/>
        <w:t>Y/N</w:t>
      </w:r>
    </w:p>
    <w:p w14:paraId="2C5317F3"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w:t>
      </w:r>
      <w:r>
        <w:rPr>
          <w:rFonts w:ascii="Arial" w:hAnsi="Arial" w:cs="Arial"/>
          <w:b w:val="0"/>
          <w:sz w:val="22"/>
          <w:szCs w:val="22"/>
        </w:rPr>
        <w:t>ate Certified Veteran Business?</w:t>
      </w:r>
      <w:r w:rsidRPr="002E5D3B">
        <w:rPr>
          <w:rFonts w:ascii="Arial" w:hAnsi="Arial" w:cs="Arial"/>
          <w:b w:val="0"/>
          <w:sz w:val="22"/>
          <w:szCs w:val="22"/>
        </w:rPr>
        <w:tab/>
      </w:r>
      <w:r w:rsidRPr="002E5D3B">
        <w:rPr>
          <w:rFonts w:ascii="Arial" w:hAnsi="Arial" w:cs="Arial"/>
          <w:b w:val="0"/>
          <w:sz w:val="22"/>
          <w:szCs w:val="22"/>
        </w:rPr>
        <w:tab/>
        <w:t>Y/N</w:t>
      </w:r>
    </w:p>
    <w:p w14:paraId="2C5317F4"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 xml:space="preserve">Do you anticipate using, or is your firm, a </w:t>
      </w:r>
      <w:r>
        <w:rPr>
          <w:rFonts w:ascii="Arial" w:hAnsi="Arial" w:cs="Arial"/>
          <w:b w:val="0"/>
          <w:sz w:val="22"/>
          <w:szCs w:val="22"/>
        </w:rPr>
        <w:t>Washington State Small Business?</w:t>
      </w:r>
      <w:r w:rsidRPr="002E5D3B">
        <w:rPr>
          <w:rFonts w:ascii="Arial" w:hAnsi="Arial" w:cs="Arial"/>
          <w:b w:val="0"/>
          <w:sz w:val="22"/>
          <w:szCs w:val="22"/>
        </w:rPr>
        <w:tab/>
      </w:r>
      <w:r w:rsidRPr="002E5D3B">
        <w:rPr>
          <w:rFonts w:ascii="Arial" w:hAnsi="Arial" w:cs="Arial"/>
          <w:b w:val="0"/>
          <w:sz w:val="22"/>
          <w:szCs w:val="22"/>
        </w:rPr>
        <w:tab/>
        <w:t>Y/N</w:t>
      </w:r>
    </w:p>
    <w:p w14:paraId="2C5317F5" w14:textId="77777777" w:rsidR="005E3B70" w:rsidRDefault="005E3B70" w:rsidP="00160AEA">
      <w:pPr>
        <w:jc w:val="both"/>
        <w:rPr>
          <w:rFonts w:ascii="Arial" w:hAnsi="Arial" w:cs="Arial"/>
          <w:b w:val="0"/>
          <w:sz w:val="22"/>
          <w:szCs w:val="22"/>
        </w:rPr>
      </w:pPr>
    </w:p>
    <w:p w14:paraId="2C5317F6" w14:textId="77777777" w:rsidR="005E3B70" w:rsidRDefault="005E3B70" w:rsidP="00F81CCE">
      <w:pPr>
        <w:rPr>
          <w:rFonts w:ascii="Arial" w:hAnsi="Arial" w:cs="Arial"/>
          <w:b w:val="0"/>
          <w:sz w:val="22"/>
          <w:szCs w:val="22"/>
        </w:rPr>
      </w:pPr>
      <w:r w:rsidRPr="002E5D3B">
        <w:rPr>
          <w:rFonts w:ascii="Arial" w:hAnsi="Arial" w:cs="Arial"/>
          <w:b w:val="0"/>
          <w:sz w:val="22"/>
          <w:szCs w:val="22"/>
        </w:rPr>
        <w:t>If you answered No to all of the questions above, please</w:t>
      </w:r>
      <w:r>
        <w:rPr>
          <w:rFonts w:ascii="Arial" w:hAnsi="Arial" w:cs="Arial"/>
          <w:b w:val="0"/>
          <w:sz w:val="22"/>
          <w:szCs w:val="22"/>
        </w:rPr>
        <w:t xml:space="preserve"> e</w:t>
      </w:r>
      <w:r w:rsidRPr="002E5D3B">
        <w:rPr>
          <w:rFonts w:ascii="Arial" w:hAnsi="Arial" w:cs="Arial"/>
          <w:b w:val="0"/>
          <w:sz w:val="22"/>
          <w:szCs w:val="22"/>
        </w:rPr>
        <w:t>xplain:</w:t>
      </w:r>
      <w:r>
        <w:rPr>
          <w:rFonts w:ascii="Arial" w:hAnsi="Arial" w:cs="Arial"/>
          <w:b w:val="0"/>
          <w:sz w:val="22"/>
          <w:szCs w:val="22"/>
        </w:rPr>
        <w:t xml:space="preserve"> </w:t>
      </w:r>
      <w:r w:rsidRPr="002E5D3B">
        <w:rPr>
          <w:rFonts w:ascii="Arial" w:hAnsi="Arial" w:cs="Arial"/>
          <w:b w:val="0"/>
          <w:sz w:val="22"/>
          <w:szCs w:val="22"/>
        </w:rPr>
        <w:t>____________________________________________________________________________</w:t>
      </w:r>
    </w:p>
    <w:p w14:paraId="2C5317F7" w14:textId="77777777" w:rsidR="005E3B70" w:rsidRDefault="005E3B70" w:rsidP="00160AEA">
      <w:pPr>
        <w:jc w:val="both"/>
        <w:rPr>
          <w:rFonts w:ascii="Arial" w:hAnsi="Arial" w:cs="Arial"/>
          <w:b w:val="0"/>
          <w:sz w:val="22"/>
          <w:szCs w:val="22"/>
        </w:rPr>
      </w:pPr>
    </w:p>
    <w:p w14:paraId="2C5317F8"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Please list the approximate percentage of work to be accomplished by each group:</w:t>
      </w:r>
    </w:p>
    <w:p w14:paraId="2C5317F9"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Minority</w:t>
      </w:r>
      <w:r>
        <w:rPr>
          <w:rFonts w:ascii="Arial" w:hAnsi="Arial" w:cs="Arial"/>
          <w:b w:val="0"/>
          <w:sz w:val="22"/>
          <w:szCs w:val="22"/>
        </w:rPr>
        <w:tab/>
      </w:r>
      <w:r w:rsidRPr="002E5D3B">
        <w:rPr>
          <w:rFonts w:ascii="Arial" w:hAnsi="Arial" w:cs="Arial"/>
          <w:b w:val="0"/>
          <w:sz w:val="22"/>
          <w:szCs w:val="22"/>
        </w:rPr>
        <w:tab/>
        <w:t>__%</w:t>
      </w:r>
    </w:p>
    <w:p w14:paraId="2C5317FA"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Women</w:t>
      </w:r>
      <w:r w:rsidRPr="002E5D3B">
        <w:rPr>
          <w:rFonts w:ascii="Arial" w:hAnsi="Arial" w:cs="Arial"/>
          <w:b w:val="0"/>
          <w:sz w:val="22"/>
          <w:szCs w:val="22"/>
        </w:rPr>
        <w:tab/>
      </w:r>
      <w:r w:rsidRPr="002E5D3B">
        <w:rPr>
          <w:rFonts w:ascii="Arial" w:hAnsi="Arial" w:cs="Arial"/>
          <w:b w:val="0"/>
          <w:sz w:val="22"/>
          <w:szCs w:val="22"/>
        </w:rPr>
        <w:tab/>
        <w:t>__%</w:t>
      </w:r>
    </w:p>
    <w:p w14:paraId="2C5317FB"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Veteran</w:t>
      </w:r>
      <w:r w:rsidRPr="002E5D3B">
        <w:rPr>
          <w:rFonts w:ascii="Arial" w:hAnsi="Arial" w:cs="Arial"/>
          <w:b w:val="0"/>
          <w:sz w:val="22"/>
          <w:szCs w:val="22"/>
        </w:rPr>
        <w:tab/>
      </w:r>
      <w:r w:rsidRPr="002E5D3B">
        <w:rPr>
          <w:rFonts w:ascii="Arial" w:hAnsi="Arial" w:cs="Arial"/>
          <w:b w:val="0"/>
          <w:sz w:val="22"/>
          <w:szCs w:val="22"/>
        </w:rPr>
        <w:tab/>
        <w:t>__%</w:t>
      </w:r>
    </w:p>
    <w:p w14:paraId="2C5317FC"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Small Business</w:t>
      </w:r>
      <w:r w:rsidRPr="002E5D3B">
        <w:rPr>
          <w:rFonts w:ascii="Arial" w:hAnsi="Arial" w:cs="Arial"/>
          <w:b w:val="0"/>
          <w:sz w:val="22"/>
          <w:szCs w:val="22"/>
        </w:rPr>
        <w:tab/>
        <w:t>__%</w:t>
      </w:r>
    </w:p>
    <w:p w14:paraId="2C5317FD" w14:textId="77777777" w:rsidR="005E3B70" w:rsidRPr="002E5D3B" w:rsidRDefault="005E3B70" w:rsidP="00160AEA">
      <w:pPr>
        <w:jc w:val="both"/>
        <w:rPr>
          <w:rFonts w:ascii="Arial" w:hAnsi="Arial" w:cs="Arial"/>
          <w:b w:val="0"/>
          <w:sz w:val="22"/>
          <w:szCs w:val="22"/>
        </w:rPr>
      </w:pPr>
    </w:p>
    <w:p w14:paraId="2C5317FE" w14:textId="3D10958B" w:rsidR="005E3B70" w:rsidRDefault="005E3B70" w:rsidP="00160AEA">
      <w:pPr>
        <w:jc w:val="both"/>
        <w:rPr>
          <w:rFonts w:ascii="Arial" w:hAnsi="Arial" w:cs="Arial"/>
          <w:b w:val="0"/>
          <w:sz w:val="22"/>
          <w:szCs w:val="22"/>
        </w:rPr>
      </w:pPr>
      <w:r w:rsidRPr="002E5D3B">
        <w:rPr>
          <w:rFonts w:ascii="Arial" w:hAnsi="Arial" w:cs="Arial"/>
          <w:b w:val="0"/>
          <w:sz w:val="22"/>
          <w:szCs w:val="22"/>
        </w:rPr>
        <w:t>Please identify th</w:t>
      </w:r>
      <w:r w:rsidR="00F81CCE">
        <w:rPr>
          <w:rFonts w:ascii="Arial" w:hAnsi="Arial" w:cs="Arial"/>
          <w:b w:val="0"/>
          <w:sz w:val="22"/>
          <w:szCs w:val="22"/>
        </w:rPr>
        <w:t>e person in your organization who will</w:t>
      </w:r>
      <w:r w:rsidRPr="002E5D3B">
        <w:rPr>
          <w:rFonts w:ascii="Arial" w:hAnsi="Arial" w:cs="Arial"/>
          <w:b w:val="0"/>
          <w:sz w:val="22"/>
          <w:szCs w:val="22"/>
        </w:rPr>
        <w:t xml:space="preserve"> manage your Divers</w:t>
      </w:r>
      <w:r w:rsidR="00F81CCE">
        <w:rPr>
          <w:rFonts w:ascii="Arial" w:hAnsi="Arial" w:cs="Arial"/>
          <w:b w:val="0"/>
          <w:sz w:val="22"/>
          <w:szCs w:val="22"/>
        </w:rPr>
        <w:t>e Inclusion Plan responsibility:</w:t>
      </w:r>
    </w:p>
    <w:p w14:paraId="257FC20D" w14:textId="77777777" w:rsidR="00F81CCE" w:rsidRPr="002E5D3B" w:rsidRDefault="00F81CCE" w:rsidP="00160AEA">
      <w:pPr>
        <w:jc w:val="both"/>
        <w:rPr>
          <w:rFonts w:ascii="Arial" w:hAnsi="Arial" w:cs="Arial"/>
          <w:b w:val="0"/>
          <w:sz w:val="22"/>
          <w:szCs w:val="22"/>
        </w:rPr>
      </w:pPr>
    </w:p>
    <w:p w14:paraId="2C5317FF"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Name: __________________</w:t>
      </w:r>
    </w:p>
    <w:p w14:paraId="2C531800"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Phone: __________________</w:t>
      </w:r>
    </w:p>
    <w:p w14:paraId="2C531801"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E-Mail: __________________</w:t>
      </w:r>
    </w:p>
    <w:p w14:paraId="2C531802" w14:textId="77777777" w:rsidR="005E3B70" w:rsidRDefault="005E3B70" w:rsidP="00160AEA">
      <w:pPr>
        <w:jc w:val="both"/>
      </w:pPr>
    </w:p>
    <w:p w14:paraId="2C531803"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5E3B70" w:rsidSect="00023590">
          <w:pgSz w:w="12240" w:h="15840" w:code="1"/>
          <w:pgMar w:top="1152" w:right="1440" w:bottom="720" w:left="1440" w:header="432" w:footer="432" w:gutter="0"/>
          <w:cols w:space="720"/>
          <w:noEndnote/>
        </w:sectPr>
      </w:pPr>
    </w:p>
    <w:p w14:paraId="2C531804" w14:textId="77777777" w:rsidR="005E3B70"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sz w:val="20"/>
        </w:rPr>
      </w:pPr>
      <w:r>
        <w:rPr>
          <w:rFonts w:ascii="Arial" w:hAnsi="Arial"/>
          <w:sz w:val="20"/>
        </w:rPr>
        <w:lastRenderedPageBreak/>
        <w:t>EXHIBIT C</w:t>
      </w:r>
    </w:p>
    <w:p w14:paraId="11CA3463" w14:textId="5BF80B80" w:rsidR="006860CA" w:rsidRDefault="006860CA"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06193F9F" w14:textId="3092B627" w:rsidR="006860CA" w:rsidRDefault="006860CA"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2D2732F1" w14:textId="77777777" w:rsidR="005F7778" w:rsidRPr="005F7778" w:rsidRDefault="005F7778" w:rsidP="005F7778">
      <w:pPr>
        <w:jc w:val="center"/>
        <w:rPr>
          <w:rFonts w:ascii="Arial" w:hAnsi="Arial" w:cs="Arial"/>
          <w:smallCaps/>
        </w:rPr>
      </w:pPr>
      <w:r w:rsidRPr="005F7778">
        <w:rPr>
          <w:rFonts w:ascii="Arial" w:hAnsi="Arial" w:cs="Arial"/>
          <w:smallCaps/>
        </w:rPr>
        <w:t>Contractor Certification</w:t>
      </w:r>
      <w:r w:rsidRPr="005F7778">
        <w:rPr>
          <w:rFonts w:ascii="Arial" w:hAnsi="Arial" w:cs="Arial"/>
          <w:smallCaps/>
        </w:rPr>
        <w:br/>
        <w:t>Executive Order 18-03 – Workers’ Rights</w:t>
      </w:r>
      <w:r w:rsidRPr="005F7778">
        <w:rPr>
          <w:rFonts w:ascii="Arial" w:hAnsi="Arial" w:cs="Arial"/>
          <w:smallCaps/>
        </w:rPr>
        <w:br/>
        <w:t>Washington State Goods &amp; Services Contracts</w:t>
      </w:r>
    </w:p>
    <w:p w14:paraId="53DA1C85" w14:textId="57A21989" w:rsidR="005F7778" w:rsidRPr="005F7778" w:rsidRDefault="005F7778" w:rsidP="005F7778">
      <w:pPr>
        <w:ind w:right="360"/>
        <w:jc w:val="both"/>
        <w:rPr>
          <w:rFonts w:ascii="Arial" w:hAnsi="Arial" w:cs="Arial"/>
          <w:b w:val="0"/>
          <w:i/>
          <w:sz w:val="20"/>
        </w:rPr>
      </w:pPr>
      <w:r w:rsidRPr="005F7778">
        <w:rPr>
          <w:rFonts w:ascii="Arial" w:hAnsi="Arial" w:cs="Arial"/>
          <w:b w:val="0"/>
          <w:i/>
          <w:sz w:val="20"/>
        </w:rPr>
        <w:t>Pursuant to the Washington State Governor’s Executive Order 18-03 (dated June 12, 2018), the Washington State Department of Commerce is seeking to contract with qualified entities and business owners who certify that their employees are not, as a condition of employment, subject to mandatory individual arbitration clauses and class or collective action waivers.</w:t>
      </w:r>
    </w:p>
    <w:p w14:paraId="7184F367" w14:textId="77777777" w:rsidR="005F7778" w:rsidRPr="005F7778" w:rsidRDefault="005F7778" w:rsidP="005F7778">
      <w:pPr>
        <w:rPr>
          <w:rFonts w:ascii="Arial" w:hAnsi="Arial" w:cs="Arial"/>
          <w:b w:val="0"/>
        </w:rPr>
      </w:pPr>
    </w:p>
    <w:tbl>
      <w:tblPr>
        <w:tblStyle w:val="TableGrid2"/>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 place to put the soliciation number"/>
        <w:tblDescription w:val="A place to put the soliciation number"/>
      </w:tblPr>
      <w:tblGrid>
        <w:gridCol w:w="4039"/>
        <w:gridCol w:w="4223"/>
      </w:tblGrid>
      <w:tr w:rsidR="005F7778" w:rsidRPr="005F7778" w14:paraId="68821E5A" w14:textId="77777777" w:rsidTr="005F7778">
        <w:trPr>
          <w:tblHeader/>
        </w:trPr>
        <w:tc>
          <w:tcPr>
            <w:tcW w:w="4050" w:type="dxa"/>
          </w:tcPr>
          <w:p w14:paraId="147AB580" w14:textId="77777777" w:rsidR="005F7778" w:rsidRPr="005F7778" w:rsidRDefault="005F7778" w:rsidP="005F7778">
            <w:pPr>
              <w:spacing w:before="60" w:after="60"/>
              <w:jc w:val="right"/>
              <w:rPr>
                <w:rFonts w:ascii="Arial" w:hAnsi="Arial" w:cs="Arial"/>
                <w:b w:val="0"/>
              </w:rPr>
            </w:pPr>
            <w:r w:rsidRPr="005F7778">
              <w:rPr>
                <w:rFonts w:ascii="Arial" w:hAnsi="Arial" w:cs="Arial"/>
                <w:b w:val="0"/>
              </w:rPr>
              <w:t>Solicitation No.:</w:t>
            </w:r>
          </w:p>
        </w:tc>
        <w:tc>
          <w:tcPr>
            <w:tcW w:w="4230" w:type="dxa"/>
          </w:tcPr>
          <w:p w14:paraId="4291A560" w14:textId="77777777" w:rsidR="005F7778" w:rsidRPr="005F7778" w:rsidRDefault="005F7778" w:rsidP="005F7778">
            <w:pPr>
              <w:spacing w:before="60" w:after="60"/>
              <w:rPr>
                <w:rFonts w:ascii="Arial" w:hAnsi="Arial" w:cs="Arial"/>
                <w:b w:val="0"/>
              </w:rPr>
            </w:pPr>
            <w:r w:rsidRPr="005F7778">
              <w:rPr>
                <w:rFonts w:ascii="Arial" w:hAnsi="Arial" w:cs="Arial"/>
                <w:b w:val="0"/>
              </w:rPr>
              <w:t>__________________</w:t>
            </w:r>
          </w:p>
        </w:tc>
      </w:tr>
    </w:tbl>
    <w:p w14:paraId="62D351AA" w14:textId="77777777" w:rsidR="005F7778" w:rsidRPr="005F7778" w:rsidRDefault="005F7778" w:rsidP="005F7778">
      <w:pPr>
        <w:rPr>
          <w:rFonts w:ascii="Arial" w:hAnsi="Arial" w:cs="Arial"/>
          <w:b w:val="0"/>
        </w:rPr>
      </w:pPr>
    </w:p>
    <w:p w14:paraId="5FF0C0F8" w14:textId="77777777" w:rsidR="005F7778" w:rsidRPr="005F7778" w:rsidRDefault="005F7778" w:rsidP="005F7778">
      <w:pPr>
        <w:rPr>
          <w:rFonts w:ascii="Arial" w:hAnsi="Arial" w:cs="Arial"/>
          <w:b w:val="0"/>
        </w:rPr>
      </w:pPr>
    </w:p>
    <w:p w14:paraId="3227DE9C" w14:textId="77777777" w:rsidR="005F7778" w:rsidRPr="005F7778" w:rsidRDefault="005F7778" w:rsidP="005F7778">
      <w:pPr>
        <w:jc w:val="both"/>
        <w:rPr>
          <w:rFonts w:ascii="Arial" w:hAnsi="Arial" w:cs="Arial"/>
          <w:b w:val="0"/>
        </w:rPr>
      </w:pPr>
      <w:r w:rsidRPr="005F7778">
        <w:rPr>
          <w:rFonts w:ascii="Arial" w:hAnsi="Arial" w:cs="Arial"/>
          <w:b w:val="0"/>
        </w:rPr>
        <w:t>I hereby certify, on behalf of the firm identified below, as follows (check one):</w:t>
      </w:r>
    </w:p>
    <w:p w14:paraId="3E93CB75" w14:textId="1F438E7F" w:rsidR="005F7778" w:rsidRPr="005F7778" w:rsidRDefault="005F7778" w:rsidP="000564D2">
      <w:pPr>
        <w:widowControl w:val="0"/>
        <w:numPr>
          <w:ilvl w:val="0"/>
          <w:numId w:val="26"/>
        </w:numPr>
        <w:autoSpaceDE w:val="0"/>
        <w:autoSpaceDN w:val="0"/>
        <w:spacing w:before="240"/>
        <w:ind w:right="317"/>
        <w:jc w:val="both"/>
        <w:rPr>
          <w:rFonts w:ascii="Arial" w:eastAsia="Arial" w:hAnsi="Arial" w:cs="Arial"/>
          <w:b w:val="0"/>
        </w:rPr>
      </w:pPr>
      <w:r w:rsidRPr="005F7778">
        <w:rPr>
          <w:rFonts w:ascii="Arial" w:eastAsia="Arial" w:hAnsi="Arial" w:cs="Arial"/>
          <w:b w:val="0"/>
          <w:smallCaps/>
        </w:rPr>
        <w:t>No Mandatory Individual Arbitration Clauses and Class or Collective Action Waivers for Employees</w:t>
      </w:r>
      <w:r w:rsidRPr="005F7778">
        <w:rPr>
          <w:rFonts w:ascii="Arial" w:eastAsia="Arial" w:hAnsi="Arial" w:cs="Arial"/>
          <w:b w:val="0"/>
        </w:rPr>
        <w:t xml:space="preserve">. This firm does </w:t>
      </w:r>
      <w:r w:rsidRPr="005F7778">
        <w:rPr>
          <w:rFonts w:ascii="Arial" w:eastAsia="Arial" w:hAnsi="Arial" w:cs="Arial"/>
          <w:b w:val="0"/>
          <w:u w:val="single"/>
        </w:rPr>
        <w:t>NOT</w:t>
      </w:r>
      <w:r w:rsidRPr="005F7778">
        <w:rPr>
          <w:rFonts w:ascii="Arial" w:eastAsia="Arial" w:hAnsi="Arial" w:cs="Arial"/>
          <w:b w:val="0"/>
        </w:rPr>
        <w:t xml:space="preserve"> require its employees, as a condition of employment, to sign or agree to mandatory individual arbitration clauses or class or collective action waivers.</w:t>
      </w:r>
    </w:p>
    <w:p w14:paraId="46F1179A" w14:textId="77777777" w:rsidR="005F7778" w:rsidRPr="005F7778" w:rsidRDefault="005F7778" w:rsidP="005F7778">
      <w:pPr>
        <w:widowControl w:val="0"/>
        <w:autoSpaceDE w:val="0"/>
        <w:autoSpaceDN w:val="0"/>
        <w:spacing w:before="120"/>
        <w:ind w:left="360" w:right="317"/>
        <w:jc w:val="center"/>
        <w:rPr>
          <w:rFonts w:ascii="Arial" w:eastAsia="Arial" w:hAnsi="Arial" w:cs="Arial"/>
          <w:b w:val="0"/>
        </w:rPr>
      </w:pPr>
      <w:r w:rsidRPr="005F7778">
        <w:rPr>
          <w:rFonts w:ascii="Arial" w:eastAsia="Arial" w:hAnsi="Arial" w:cs="Arial"/>
          <w:b w:val="0"/>
          <w:smallCaps/>
        </w:rPr>
        <w:t>or</w:t>
      </w:r>
    </w:p>
    <w:p w14:paraId="2A234F74" w14:textId="7A036BE4" w:rsidR="005F7778" w:rsidRDefault="005F7778" w:rsidP="000564D2">
      <w:pPr>
        <w:widowControl w:val="0"/>
        <w:numPr>
          <w:ilvl w:val="0"/>
          <w:numId w:val="26"/>
        </w:numPr>
        <w:autoSpaceDE w:val="0"/>
        <w:autoSpaceDN w:val="0"/>
        <w:spacing w:before="240"/>
        <w:ind w:right="317"/>
        <w:jc w:val="both"/>
        <w:rPr>
          <w:rFonts w:ascii="Arial" w:eastAsia="Arial" w:hAnsi="Arial" w:cs="Arial"/>
          <w:b w:val="0"/>
        </w:rPr>
      </w:pPr>
      <w:r w:rsidRPr="005F7778">
        <w:rPr>
          <w:rFonts w:ascii="Arial" w:eastAsia="Arial" w:hAnsi="Arial" w:cs="Arial"/>
          <w:b w:val="0"/>
          <w:smallCaps/>
        </w:rPr>
        <w:t>Mandatory Individual Arbitration Clauses and Class or Collective Action Waivers for Employees</w:t>
      </w:r>
      <w:r w:rsidRPr="005F7778">
        <w:rPr>
          <w:rFonts w:ascii="Arial" w:eastAsia="Arial" w:hAnsi="Arial" w:cs="Arial"/>
          <w:b w:val="0"/>
        </w:rPr>
        <w:t>. This firm requires its employees, as a condition of employment, to sign or agree to mandatory individual arbitration clauses or class or collective action waivers.</w:t>
      </w:r>
    </w:p>
    <w:p w14:paraId="704EFC64" w14:textId="24BC034F" w:rsidR="00346667" w:rsidRDefault="00346667" w:rsidP="00346667">
      <w:pPr>
        <w:widowControl w:val="0"/>
        <w:autoSpaceDE w:val="0"/>
        <w:autoSpaceDN w:val="0"/>
        <w:spacing w:before="120"/>
        <w:ind w:left="360" w:right="317"/>
        <w:jc w:val="center"/>
        <w:rPr>
          <w:rFonts w:ascii="Arial" w:eastAsia="Arial" w:hAnsi="Arial" w:cs="Arial"/>
          <w:b w:val="0"/>
        </w:rPr>
      </w:pPr>
      <w:r>
        <w:rPr>
          <w:rFonts w:ascii="Arial" w:eastAsia="Arial" w:hAnsi="Arial" w:cs="Arial"/>
          <w:b w:val="0"/>
        </w:rPr>
        <w:t xml:space="preserve">   </w:t>
      </w:r>
      <w:r w:rsidRPr="00346667">
        <w:rPr>
          <w:rFonts w:ascii="Arial" w:eastAsia="Arial" w:hAnsi="Arial" w:cs="Arial"/>
          <w:b w:val="0"/>
          <w:smallCaps/>
          <w:sz w:val="20"/>
        </w:rPr>
        <w:t>OR</w:t>
      </w:r>
    </w:p>
    <w:p w14:paraId="27ABED2F" w14:textId="1A3C4B63" w:rsidR="005F7778" w:rsidRPr="00346667" w:rsidRDefault="00346667" w:rsidP="000564D2">
      <w:pPr>
        <w:widowControl w:val="0"/>
        <w:numPr>
          <w:ilvl w:val="0"/>
          <w:numId w:val="26"/>
        </w:numPr>
        <w:autoSpaceDE w:val="0"/>
        <w:autoSpaceDN w:val="0"/>
        <w:spacing w:before="240"/>
        <w:ind w:right="317"/>
        <w:jc w:val="both"/>
        <w:rPr>
          <w:rFonts w:ascii="Arial" w:eastAsia="Arial" w:hAnsi="Arial" w:cs="Arial"/>
          <w:b w:val="0"/>
        </w:rPr>
      </w:pPr>
      <w:r>
        <w:rPr>
          <w:rFonts w:ascii="Arial" w:eastAsia="Arial" w:hAnsi="Arial" w:cs="Arial"/>
          <w:b w:val="0"/>
        </w:rPr>
        <w:t xml:space="preserve">This firm certifies it has no employees. </w:t>
      </w:r>
    </w:p>
    <w:tbl>
      <w:tblPr>
        <w:tblW w:w="9468" w:type="dxa"/>
        <w:tblLayout w:type="fixed"/>
        <w:tblLook w:val="0000" w:firstRow="0" w:lastRow="0" w:firstColumn="0" w:lastColumn="0" w:noHBand="0" w:noVBand="0"/>
      </w:tblPr>
      <w:tblGrid>
        <w:gridCol w:w="4698"/>
        <w:gridCol w:w="4770"/>
      </w:tblGrid>
      <w:tr w:rsidR="005F7778" w:rsidRPr="005F7778" w14:paraId="76A535C2" w14:textId="77777777" w:rsidTr="005F7778">
        <w:tc>
          <w:tcPr>
            <w:tcW w:w="9468" w:type="dxa"/>
            <w:gridSpan w:val="2"/>
          </w:tcPr>
          <w:p w14:paraId="77DCBA21" w14:textId="77777777" w:rsidR="005F7778" w:rsidRPr="005F7778" w:rsidRDefault="005F7778" w:rsidP="005F7778">
            <w:pPr>
              <w:keepNext/>
              <w:keepLines/>
              <w:spacing w:before="240"/>
              <w:rPr>
                <w:rFonts w:ascii="Arial" w:eastAsia="Arial" w:hAnsi="Arial" w:cs="Arial"/>
                <w:b w:val="0"/>
                <w:bCs/>
              </w:rPr>
            </w:pPr>
            <w:r w:rsidRPr="005F7778">
              <w:rPr>
                <w:rFonts w:ascii="Arial" w:hAnsi="Arial" w:cs="Arial"/>
                <w:b w:val="0"/>
              </w:rPr>
              <w:t xml:space="preserve">I </w:t>
            </w:r>
            <w:r w:rsidRPr="005F7778">
              <w:rPr>
                <w:rFonts w:ascii="Arial" w:eastAsia="Arial" w:hAnsi="Arial" w:cs="Arial"/>
                <w:b w:val="0"/>
                <w:bCs/>
              </w:rPr>
              <w:t xml:space="preserve">hereby certify, under penalty of perjury under the laws of the State of Washington, that the certifications herein are true and correct and that I am authorized to make these certifications on behalf of the firm listed herein. </w:t>
            </w:r>
          </w:p>
          <w:p w14:paraId="5CF679A2" w14:textId="549BB6B6" w:rsidR="005F7778" w:rsidRPr="005F7778" w:rsidRDefault="005F7778" w:rsidP="005F7778">
            <w:pPr>
              <w:keepNext/>
              <w:keepLines/>
              <w:spacing w:before="240"/>
              <w:rPr>
                <w:rFonts w:ascii="Arial" w:hAnsi="Arial" w:cs="Arial"/>
                <w:b w:val="0"/>
                <w:lang w:bidi="en-US"/>
              </w:rPr>
            </w:pPr>
            <w:r w:rsidRPr="005F7778">
              <w:rPr>
                <w:rFonts w:ascii="Arial" w:hAnsi="Arial" w:cs="Arial"/>
                <w:b w:val="0"/>
                <w:smallCaps/>
                <w:lang w:bidi="en-US"/>
              </w:rPr>
              <w:t>Firm Name:  _____________________________________________________</w:t>
            </w:r>
            <w:r>
              <w:rPr>
                <w:rFonts w:ascii="Arial" w:hAnsi="Arial" w:cs="Arial"/>
                <w:b w:val="0"/>
                <w:smallCaps/>
                <w:lang w:bidi="en-US"/>
              </w:rPr>
              <w:t>_____</w:t>
            </w:r>
            <w:r w:rsidRPr="005F7778">
              <w:rPr>
                <w:rFonts w:ascii="Arial" w:hAnsi="Arial" w:cs="Arial"/>
                <w:b w:val="0"/>
                <w:smallCaps/>
                <w:lang w:bidi="en-US"/>
              </w:rPr>
              <w:br/>
            </w:r>
            <w:r w:rsidRPr="005F7778">
              <w:rPr>
                <w:rFonts w:ascii="Arial" w:hAnsi="Arial" w:cs="Arial"/>
                <w:b w:val="0"/>
                <w:smallCaps/>
                <w:lang w:bidi="en-US"/>
              </w:rPr>
              <w:tab/>
            </w:r>
            <w:r w:rsidRPr="005F7778">
              <w:rPr>
                <w:rFonts w:ascii="Arial" w:hAnsi="Arial" w:cs="Arial"/>
                <w:b w:val="0"/>
                <w:smallCaps/>
                <w:lang w:bidi="en-US"/>
              </w:rPr>
              <w:tab/>
            </w:r>
            <w:r w:rsidRPr="005F7778">
              <w:rPr>
                <w:rFonts w:ascii="Arial" w:hAnsi="Arial" w:cs="Arial"/>
                <w:b w:val="0"/>
                <w:sz w:val="18"/>
                <w:lang w:bidi="en-US"/>
              </w:rPr>
              <w:t>Name of Contractor/Bidder – Print full legal entity name of firm</w:t>
            </w:r>
          </w:p>
        </w:tc>
      </w:tr>
      <w:tr w:rsidR="005F7778" w:rsidRPr="005F7778" w14:paraId="0879E762" w14:textId="77777777" w:rsidTr="005F7778">
        <w:tc>
          <w:tcPr>
            <w:tcW w:w="4698" w:type="dxa"/>
          </w:tcPr>
          <w:p w14:paraId="3B0C419F" w14:textId="2A159A3B" w:rsidR="005F7778" w:rsidRPr="005F7778" w:rsidRDefault="005F7778" w:rsidP="005F7778">
            <w:pPr>
              <w:keepNext/>
              <w:keepLines/>
              <w:spacing w:before="360"/>
              <w:rPr>
                <w:rFonts w:ascii="Arial" w:hAnsi="Arial" w:cs="Arial"/>
                <w:b w:val="0"/>
                <w:lang w:bidi="en-US"/>
              </w:rPr>
            </w:pPr>
            <w:r w:rsidRPr="005F7778">
              <w:rPr>
                <w:rFonts w:ascii="Arial" w:hAnsi="Arial" w:cs="Arial"/>
                <w:b w:val="0"/>
                <w:lang w:bidi="en-US"/>
              </w:rPr>
              <w:t>By:</w:t>
            </w:r>
            <w:r w:rsidRPr="005F7778">
              <w:rPr>
                <w:rFonts w:ascii="Arial" w:hAnsi="Arial" w:cs="Arial"/>
                <w:b w:val="0"/>
                <w:lang w:bidi="en-US"/>
              </w:rPr>
              <w:tab/>
              <w:t>____________________________</w:t>
            </w:r>
            <w:r w:rsidRPr="005F7778">
              <w:rPr>
                <w:rFonts w:ascii="Arial" w:hAnsi="Arial" w:cs="Arial"/>
                <w:b w:val="0"/>
                <w:lang w:bidi="en-US"/>
              </w:rPr>
              <w:br/>
            </w:r>
            <w:r w:rsidRPr="005F7778">
              <w:rPr>
                <w:rFonts w:ascii="Arial" w:hAnsi="Arial" w:cs="Arial"/>
                <w:b w:val="0"/>
                <w:lang w:bidi="en-US"/>
              </w:rPr>
              <w:tab/>
            </w:r>
            <w:r w:rsidRPr="005F7778">
              <w:rPr>
                <w:rFonts w:ascii="Arial" w:hAnsi="Arial" w:cs="Arial"/>
                <w:b w:val="0"/>
                <w:sz w:val="18"/>
                <w:szCs w:val="18"/>
                <w:lang w:bidi="en-US"/>
              </w:rPr>
              <w:t>Signature of authorized person</w:t>
            </w:r>
          </w:p>
          <w:p w14:paraId="603E4B33" w14:textId="6EA36C87"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Title:</w:t>
            </w:r>
            <w:r w:rsidRPr="005F7778">
              <w:rPr>
                <w:rFonts w:ascii="Arial" w:hAnsi="Arial" w:cs="Arial"/>
                <w:b w:val="0"/>
                <w:lang w:bidi="en-US"/>
              </w:rPr>
              <w:tab/>
              <w:t>____________________________</w:t>
            </w:r>
            <w:r w:rsidRPr="005F7778">
              <w:rPr>
                <w:rFonts w:ascii="Arial" w:hAnsi="Arial" w:cs="Arial"/>
                <w:b w:val="0"/>
                <w:lang w:bidi="en-US"/>
              </w:rPr>
              <w:br/>
            </w:r>
            <w:r w:rsidRPr="005F7778">
              <w:rPr>
                <w:rFonts w:ascii="Arial" w:hAnsi="Arial" w:cs="Arial"/>
                <w:b w:val="0"/>
                <w:lang w:bidi="en-US"/>
              </w:rPr>
              <w:tab/>
            </w:r>
            <w:r w:rsidRPr="005F7778">
              <w:rPr>
                <w:rFonts w:ascii="Arial" w:hAnsi="Arial" w:cs="Arial"/>
                <w:b w:val="0"/>
                <w:sz w:val="18"/>
                <w:szCs w:val="18"/>
                <w:lang w:bidi="en-US"/>
              </w:rPr>
              <w:t>Title of person signing certificate</w:t>
            </w:r>
          </w:p>
          <w:p w14:paraId="50D7C695" w14:textId="374660EF"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Date:</w:t>
            </w:r>
            <w:r w:rsidRPr="005F7778">
              <w:rPr>
                <w:rFonts w:ascii="Arial" w:hAnsi="Arial" w:cs="Arial"/>
                <w:b w:val="0"/>
                <w:lang w:bidi="en-US"/>
              </w:rPr>
              <w:tab/>
              <w:t>___________________________</w:t>
            </w:r>
          </w:p>
        </w:tc>
        <w:tc>
          <w:tcPr>
            <w:tcW w:w="4770" w:type="dxa"/>
          </w:tcPr>
          <w:p w14:paraId="00EA20EB" w14:textId="132B46AE" w:rsidR="005F7778" w:rsidRPr="005F7778" w:rsidRDefault="005F7778" w:rsidP="005F7778">
            <w:pPr>
              <w:keepNext/>
              <w:keepLines/>
              <w:spacing w:before="360"/>
              <w:rPr>
                <w:rFonts w:ascii="Arial" w:hAnsi="Arial" w:cs="Arial"/>
                <w:b w:val="0"/>
                <w:sz w:val="20"/>
                <w:lang w:bidi="en-US"/>
              </w:rPr>
            </w:pPr>
            <w:r w:rsidRPr="005F7778">
              <w:rPr>
                <w:rFonts w:ascii="Arial" w:hAnsi="Arial" w:cs="Arial"/>
                <w:b w:val="0"/>
                <w:lang w:bidi="en-US"/>
              </w:rPr>
              <w:t>___</w:t>
            </w:r>
            <w:r>
              <w:rPr>
                <w:rFonts w:ascii="Arial" w:hAnsi="Arial" w:cs="Arial"/>
                <w:b w:val="0"/>
                <w:lang w:bidi="en-US"/>
              </w:rPr>
              <w:t>______________________________</w:t>
            </w:r>
            <w:r w:rsidRPr="005F7778">
              <w:rPr>
                <w:rFonts w:ascii="Arial" w:hAnsi="Arial" w:cs="Arial"/>
                <w:b w:val="0"/>
                <w:lang w:bidi="en-US"/>
              </w:rPr>
              <w:br/>
            </w:r>
            <w:r w:rsidRPr="005F7778">
              <w:rPr>
                <w:rFonts w:ascii="Arial" w:hAnsi="Arial" w:cs="Arial"/>
                <w:b w:val="0"/>
                <w:sz w:val="18"/>
                <w:szCs w:val="18"/>
                <w:lang w:bidi="en-US"/>
              </w:rPr>
              <w:t>Print</w:t>
            </w:r>
            <w:r>
              <w:rPr>
                <w:rFonts w:ascii="Arial" w:hAnsi="Arial" w:cs="Arial"/>
                <w:b w:val="0"/>
                <w:sz w:val="18"/>
                <w:szCs w:val="18"/>
                <w:lang w:bidi="en-US"/>
              </w:rPr>
              <w:t>ed</w:t>
            </w:r>
            <w:r w:rsidRPr="005F7778">
              <w:rPr>
                <w:rFonts w:ascii="Arial" w:hAnsi="Arial" w:cs="Arial"/>
                <w:b w:val="0"/>
                <w:sz w:val="18"/>
                <w:szCs w:val="18"/>
                <w:lang w:bidi="en-US"/>
              </w:rPr>
              <w:t xml:space="preserve"> Name </w:t>
            </w:r>
          </w:p>
          <w:p w14:paraId="30FD823B" w14:textId="0913BE6F"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Place:</w:t>
            </w:r>
            <w:r w:rsidRPr="005F7778">
              <w:rPr>
                <w:rFonts w:ascii="Arial" w:hAnsi="Arial" w:cs="Arial"/>
                <w:b w:val="0"/>
                <w:lang w:bidi="en-US"/>
              </w:rPr>
              <w:tab/>
            </w:r>
            <w:r>
              <w:rPr>
                <w:rFonts w:ascii="Arial" w:hAnsi="Arial" w:cs="Arial"/>
                <w:b w:val="0"/>
                <w:lang w:bidi="en-US"/>
              </w:rPr>
              <w:t>____________________________</w:t>
            </w:r>
            <w:r w:rsidRPr="005F7778">
              <w:rPr>
                <w:rFonts w:ascii="Arial" w:hAnsi="Arial" w:cs="Arial"/>
                <w:b w:val="0"/>
                <w:lang w:bidi="en-US"/>
              </w:rPr>
              <w:br/>
            </w:r>
            <w:r w:rsidRPr="005F7778">
              <w:rPr>
                <w:rFonts w:ascii="Arial" w:hAnsi="Arial" w:cs="Arial"/>
                <w:b w:val="0"/>
                <w:sz w:val="20"/>
                <w:lang w:bidi="en-US"/>
              </w:rPr>
              <w:tab/>
            </w:r>
            <w:r w:rsidRPr="005F7778">
              <w:rPr>
                <w:rFonts w:ascii="Arial" w:hAnsi="Arial" w:cs="Arial"/>
                <w:b w:val="0"/>
                <w:sz w:val="18"/>
                <w:szCs w:val="18"/>
                <w:lang w:bidi="en-US"/>
              </w:rPr>
              <w:t>Print city and state where signed</w:t>
            </w:r>
          </w:p>
        </w:tc>
      </w:tr>
    </w:tbl>
    <w:p w14:paraId="47AE4054" w14:textId="77777777" w:rsidR="005F7778" w:rsidRPr="005F7778" w:rsidRDefault="005F7778" w:rsidP="005F7778">
      <w:pPr>
        <w:rPr>
          <w:rFonts w:ascii="Arial" w:hAnsi="Arial" w:cs="Arial"/>
          <w:b w:val="0"/>
        </w:rPr>
      </w:pPr>
    </w:p>
    <w:p w14:paraId="02E6AEAC" w14:textId="3330238D" w:rsidR="005F7778" w:rsidRPr="005F7778" w:rsidRDefault="005F7778" w:rsidP="005F7778">
      <w:pPr>
        <w:jc w:val="center"/>
        <w:rPr>
          <w:rFonts w:ascii="Arial" w:hAnsi="Arial" w:cs="Arial"/>
          <w:b w:val="0"/>
          <w:sz w:val="18"/>
          <w:szCs w:val="18"/>
        </w:rPr>
      </w:pPr>
      <w:r w:rsidRPr="005F7778">
        <w:rPr>
          <w:rFonts w:ascii="Arial" w:hAnsi="Arial" w:cs="Arial"/>
          <w:b w:val="0"/>
          <w:sz w:val="18"/>
          <w:szCs w:val="18"/>
        </w:rPr>
        <w:t>Return Contractor Certification</w:t>
      </w:r>
      <w:r>
        <w:rPr>
          <w:rFonts w:ascii="Arial" w:hAnsi="Arial" w:cs="Arial"/>
          <w:b w:val="0"/>
          <w:sz w:val="18"/>
          <w:szCs w:val="18"/>
        </w:rPr>
        <w:t xml:space="preserve"> to Procurement Coordinator as part of your complete response.</w:t>
      </w:r>
    </w:p>
    <w:p w14:paraId="66C7B7AD" w14:textId="77777777" w:rsidR="005F7778" w:rsidRPr="005F7778" w:rsidRDefault="005F7778" w:rsidP="005F7778">
      <w:pPr>
        <w:jc w:val="both"/>
        <w:rPr>
          <w:rFonts w:ascii="Arial" w:hAnsi="Arial" w:cs="Arial"/>
          <w:b w:val="0"/>
        </w:rPr>
      </w:pPr>
    </w:p>
    <w:p w14:paraId="16DE54B9" w14:textId="77777777" w:rsidR="005F7778" w:rsidRPr="00CD7B4E" w:rsidRDefault="005F7778" w:rsidP="005F7778">
      <w:pPr>
        <w:jc w:val="both"/>
      </w:pPr>
    </w:p>
    <w:p w14:paraId="6A6504C3" w14:textId="77777777" w:rsidR="005F7778" w:rsidRDefault="005F7778" w:rsidP="005F7778">
      <w:pPr>
        <w:pStyle w:val="ListParagraph"/>
        <w:rPr>
          <w:rFonts w:cstheme="minorHAnsi"/>
          <w:szCs w:val="24"/>
        </w:rPr>
      </w:pPr>
    </w:p>
    <w:p w14:paraId="435303E5" w14:textId="77777777" w:rsidR="009C0203" w:rsidRDefault="009C0203" w:rsidP="009C0203">
      <w:pPr>
        <w:spacing w:line="276" w:lineRule="auto"/>
        <w:jc w:val="both"/>
        <w:rPr>
          <w:rFonts w:ascii="Arial" w:hAnsi="Arial" w:cs="Arial"/>
          <w:b w:val="0"/>
          <w:color w:val="E36C0A" w:themeColor="accent6" w:themeShade="BF"/>
          <w:sz w:val="22"/>
          <w:szCs w:val="22"/>
        </w:rPr>
      </w:pPr>
    </w:p>
    <w:p w14:paraId="62C93D62" w14:textId="77777777" w:rsidR="009C0203" w:rsidRPr="00711624" w:rsidRDefault="009C0203" w:rsidP="009C0203">
      <w:pPr>
        <w:jc w:val="right"/>
        <w:rPr>
          <w:rFonts w:ascii="Arial" w:hAnsi="Arial" w:cs="Arial"/>
          <w:b w:val="0"/>
          <w:sz w:val="22"/>
          <w:szCs w:val="22"/>
        </w:rPr>
      </w:pPr>
      <w:r w:rsidRPr="00711624">
        <w:rPr>
          <w:rFonts w:ascii="Arial" w:hAnsi="Arial" w:cs="Arial"/>
          <w:sz w:val="22"/>
          <w:szCs w:val="22"/>
        </w:rPr>
        <w:t>EXHIBIT D</w:t>
      </w:r>
    </w:p>
    <w:p w14:paraId="2A40465A" w14:textId="77777777" w:rsidR="009C0203" w:rsidRDefault="009C0203" w:rsidP="009C0203">
      <w:pPr>
        <w:tabs>
          <w:tab w:val="left" w:pos="1853"/>
        </w:tabs>
        <w:rPr>
          <w:rFonts w:ascii="Tahoma" w:hAnsi="Tahoma" w:cs="Tahoma"/>
          <w:sz w:val="28"/>
          <w:szCs w:val="28"/>
        </w:rPr>
      </w:pPr>
      <w:r w:rsidRPr="00140D37">
        <w:rPr>
          <w:rFonts w:ascii="Tahoma" w:hAnsi="Tahoma" w:cs="Tahoma"/>
          <w:noProof/>
          <w:sz w:val="28"/>
          <w:szCs w:val="28"/>
        </w:rPr>
        <w:drawing>
          <wp:inline distT="0" distB="0" distL="0" distR="0" wp14:anchorId="1B17A5EB" wp14:editId="7544F445">
            <wp:extent cx="2667000" cy="1174671"/>
            <wp:effectExtent l="0" t="0" r="0" b="0"/>
            <wp:docPr id="2" name="Picture 2"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03741" cy="1190854"/>
                    </a:xfrm>
                    <a:prstGeom prst="rect">
                      <a:avLst/>
                    </a:prstGeom>
                    <a:noFill/>
                    <a:ln>
                      <a:noFill/>
                    </a:ln>
                  </pic:spPr>
                </pic:pic>
              </a:graphicData>
            </a:graphic>
          </wp:inline>
        </w:drawing>
      </w:r>
      <w:r>
        <w:rPr>
          <w:rFonts w:ascii="Arial" w:hAnsi="Arial" w:cs="Arial"/>
          <w:sz w:val="22"/>
          <w:szCs w:val="22"/>
        </w:rPr>
        <w:tab/>
      </w:r>
    </w:p>
    <w:p w14:paraId="7ED7C248" w14:textId="77777777" w:rsidR="009C0203" w:rsidRDefault="009C0203" w:rsidP="009C0203">
      <w:pPr>
        <w:jc w:val="both"/>
        <w:rPr>
          <w:rFonts w:ascii="Tahoma" w:hAnsi="Tahoma" w:cs="Tahoma"/>
          <w:sz w:val="28"/>
          <w:szCs w:val="28"/>
        </w:rPr>
      </w:pPr>
    </w:p>
    <w:p w14:paraId="36455152" w14:textId="77777777" w:rsidR="009C0203" w:rsidRPr="005076F6" w:rsidRDefault="009C0203" w:rsidP="009C0203">
      <w:pPr>
        <w:jc w:val="both"/>
        <w:rPr>
          <w:rFonts w:ascii="Tahoma" w:hAnsi="Tahoma" w:cs="Tahoma"/>
          <w:sz w:val="28"/>
          <w:szCs w:val="28"/>
        </w:rPr>
      </w:pPr>
    </w:p>
    <w:p w14:paraId="1C4D98B9" w14:textId="77777777" w:rsidR="009C0203" w:rsidRDefault="009C0203" w:rsidP="009C0203">
      <w:pPr>
        <w:jc w:val="both"/>
        <w:rPr>
          <w:rFonts w:ascii="Tahoma" w:hAnsi="Tahoma" w:cs="Tahoma"/>
          <w:sz w:val="28"/>
          <w:szCs w:val="28"/>
        </w:rPr>
      </w:pPr>
    </w:p>
    <w:p w14:paraId="67E8B431" w14:textId="77777777" w:rsidR="009C0203" w:rsidRPr="00B003CF" w:rsidRDefault="009C0203" w:rsidP="009C0203">
      <w:pPr>
        <w:jc w:val="both"/>
        <w:rPr>
          <w:rFonts w:ascii="Tahoma" w:hAnsi="Tahoma" w:cs="Tahoma"/>
          <w:sz w:val="28"/>
          <w:szCs w:val="28"/>
        </w:rPr>
      </w:pPr>
    </w:p>
    <w:p w14:paraId="6555A479" w14:textId="77777777" w:rsidR="009C0203" w:rsidRDefault="009C0203" w:rsidP="009C0203">
      <w:pPr>
        <w:jc w:val="center"/>
        <w:rPr>
          <w:rFonts w:ascii="Tahoma" w:hAnsi="Tahoma" w:cs="Tahoma"/>
          <w:b w:val="0"/>
          <w:sz w:val="28"/>
          <w:szCs w:val="28"/>
        </w:rPr>
      </w:pPr>
      <w:r>
        <w:rPr>
          <w:rFonts w:ascii="Tahoma" w:hAnsi="Tahoma" w:cs="Tahoma"/>
          <w:sz w:val="28"/>
          <w:szCs w:val="28"/>
        </w:rPr>
        <w:t>Services Contract with</w:t>
      </w:r>
    </w:p>
    <w:p w14:paraId="2193ACA5" w14:textId="77777777" w:rsidR="009C0203" w:rsidRPr="00D43C15" w:rsidRDefault="009C0203" w:rsidP="009C0203">
      <w:pPr>
        <w:jc w:val="center"/>
        <w:rPr>
          <w:rFonts w:ascii="Tahoma" w:hAnsi="Tahoma" w:cs="Tahoma"/>
          <w:sz w:val="28"/>
          <w:szCs w:val="28"/>
        </w:rPr>
      </w:pPr>
    </w:p>
    <w:p w14:paraId="395304FE" w14:textId="77777777" w:rsidR="009C0203" w:rsidRPr="00B003CF" w:rsidRDefault="009C0203" w:rsidP="009C0203">
      <w:pPr>
        <w:jc w:val="center"/>
        <w:rPr>
          <w:rFonts w:ascii="Tahoma" w:hAnsi="Tahoma" w:cs="Tahoma"/>
          <w:sz w:val="28"/>
          <w:szCs w:val="28"/>
        </w:rPr>
      </w:pPr>
      <w:r>
        <w:rPr>
          <w:rFonts w:ascii="Tahoma" w:hAnsi="Tahoma" w:cs="Tahoma"/>
          <w:sz w:val="28"/>
          <w:szCs w:val="28"/>
        </w:rPr>
        <w:fldChar w:fldCharType="begin">
          <w:ffData>
            <w:name w:val="Text260"/>
            <w:enabled/>
            <w:calcOnExit w:val="0"/>
            <w:textInput/>
          </w:ffData>
        </w:fldChar>
      </w:r>
      <w:bookmarkStart w:id="1" w:name="Text260"/>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&lt;Individual or contractor organization here&gt;</w:t>
      </w:r>
      <w:r>
        <w:rPr>
          <w:rFonts w:ascii="Tahoma" w:hAnsi="Tahoma" w:cs="Tahoma"/>
          <w:sz w:val="28"/>
          <w:szCs w:val="28"/>
        </w:rPr>
        <w:fldChar w:fldCharType="end"/>
      </w:r>
      <w:bookmarkEnd w:id="1"/>
    </w:p>
    <w:p w14:paraId="40F34FF4" w14:textId="77777777" w:rsidR="009C0203" w:rsidRPr="00B003CF" w:rsidRDefault="009C0203" w:rsidP="009C0203">
      <w:pPr>
        <w:jc w:val="center"/>
        <w:rPr>
          <w:rFonts w:ascii="Tahoma" w:hAnsi="Tahoma" w:cs="Tahoma"/>
          <w:sz w:val="28"/>
          <w:szCs w:val="28"/>
        </w:rPr>
      </w:pPr>
    </w:p>
    <w:p w14:paraId="514F08A6" w14:textId="77777777" w:rsidR="009C0203" w:rsidRPr="00B003CF" w:rsidRDefault="009C0203" w:rsidP="009C0203">
      <w:pPr>
        <w:jc w:val="center"/>
        <w:rPr>
          <w:rFonts w:ascii="Tahoma" w:hAnsi="Tahoma" w:cs="Tahoma"/>
          <w:sz w:val="28"/>
          <w:szCs w:val="28"/>
        </w:rPr>
      </w:pPr>
      <w:r>
        <w:rPr>
          <w:rFonts w:ascii="Tahoma" w:hAnsi="Tahoma" w:cs="Tahoma"/>
          <w:sz w:val="28"/>
          <w:szCs w:val="28"/>
        </w:rPr>
        <w:t>through</w:t>
      </w:r>
    </w:p>
    <w:p w14:paraId="600BAD4E" w14:textId="77777777" w:rsidR="009C0203" w:rsidRPr="00B003CF" w:rsidRDefault="009C0203" w:rsidP="009C0203">
      <w:pPr>
        <w:jc w:val="center"/>
        <w:rPr>
          <w:rFonts w:ascii="Tahoma" w:hAnsi="Tahoma" w:cs="Tahoma"/>
          <w:sz w:val="28"/>
          <w:szCs w:val="28"/>
        </w:rPr>
      </w:pPr>
    </w:p>
    <w:p w14:paraId="3B0483D8" w14:textId="77777777" w:rsidR="009C0203" w:rsidRPr="00B003CF" w:rsidRDefault="009C0203" w:rsidP="009C0203">
      <w:pPr>
        <w:jc w:val="center"/>
        <w:rPr>
          <w:rFonts w:ascii="Tahoma" w:hAnsi="Tahoma" w:cs="Tahoma"/>
          <w:sz w:val="28"/>
          <w:szCs w:val="28"/>
        </w:rPr>
      </w:pPr>
      <w:r>
        <w:rPr>
          <w:rFonts w:ascii="Tahoma" w:hAnsi="Tahoma" w:cs="Tahoma"/>
          <w:sz w:val="28"/>
          <w:szCs w:val="28"/>
        </w:rPr>
        <w:fldChar w:fldCharType="begin">
          <w:ffData>
            <w:name w:val="Text261"/>
            <w:enabled/>
            <w:calcOnExit w:val="0"/>
            <w:textInput/>
          </w:ffData>
        </w:fldChar>
      </w:r>
      <w:bookmarkStart w:id="2" w:name="Text261"/>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&lt;Name of COMMERCE program issuing/administering contract here&gt;</w:t>
      </w:r>
      <w:r>
        <w:rPr>
          <w:rFonts w:ascii="Tahoma" w:hAnsi="Tahoma" w:cs="Tahoma"/>
          <w:sz w:val="28"/>
          <w:szCs w:val="28"/>
        </w:rPr>
        <w:fldChar w:fldCharType="end"/>
      </w:r>
      <w:bookmarkEnd w:id="2"/>
    </w:p>
    <w:p w14:paraId="3742CEA2" w14:textId="77777777" w:rsidR="009C0203" w:rsidRPr="00B003CF" w:rsidRDefault="009C0203" w:rsidP="009C0203">
      <w:pPr>
        <w:jc w:val="center"/>
        <w:rPr>
          <w:rFonts w:ascii="Tahoma" w:hAnsi="Tahoma" w:cs="Tahoma"/>
          <w:sz w:val="28"/>
          <w:szCs w:val="28"/>
        </w:rPr>
      </w:pPr>
    </w:p>
    <w:p w14:paraId="18FDFC8A" w14:textId="77777777" w:rsidR="009C0203" w:rsidRDefault="009C0203" w:rsidP="009C0203">
      <w:pPr>
        <w:jc w:val="center"/>
        <w:rPr>
          <w:rFonts w:ascii="Tahoma" w:hAnsi="Tahoma" w:cs="Tahoma"/>
          <w:sz w:val="28"/>
          <w:szCs w:val="28"/>
        </w:rPr>
      </w:pPr>
    </w:p>
    <w:p w14:paraId="62CDEBE2" w14:textId="77777777" w:rsidR="009C0203" w:rsidRPr="00B003CF" w:rsidRDefault="009C0203" w:rsidP="009C0203">
      <w:pPr>
        <w:jc w:val="both"/>
        <w:rPr>
          <w:rFonts w:ascii="Tahoma" w:hAnsi="Tahoma" w:cs="Tahoma"/>
          <w:sz w:val="28"/>
          <w:szCs w:val="28"/>
        </w:rPr>
      </w:pPr>
    </w:p>
    <w:p w14:paraId="10DF2E52" w14:textId="77777777" w:rsidR="009C0203" w:rsidRPr="00B003CF" w:rsidRDefault="009C0203" w:rsidP="009C0203">
      <w:pPr>
        <w:jc w:val="both"/>
        <w:rPr>
          <w:rFonts w:ascii="Tahoma" w:hAnsi="Tahoma" w:cs="Tahoma"/>
          <w:b w:val="0"/>
          <w:sz w:val="28"/>
          <w:szCs w:val="28"/>
        </w:rPr>
      </w:pPr>
      <w:r>
        <w:rPr>
          <w:rFonts w:ascii="Tahoma" w:hAnsi="Tahoma" w:cs="Tahoma"/>
          <w:sz w:val="28"/>
          <w:szCs w:val="28"/>
        </w:rPr>
        <w:t>For</w:t>
      </w:r>
    </w:p>
    <w:p w14:paraId="5D00C4DF" w14:textId="77777777" w:rsidR="009C0203" w:rsidRPr="00B003CF" w:rsidRDefault="009C0203" w:rsidP="009C0203">
      <w:pPr>
        <w:ind w:left="720"/>
        <w:jc w:val="both"/>
        <w:rPr>
          <w:rFonts w:ascii="Tahoma" w:hAnsi="Tahoma" w:cs="Tahoma"/>
          <w:sz w:val="28"/>
          <w:szCs w:val="28"/>
        </w:rPr>
      </w:pPr>
      <w:r>
        <w:rPr>
          <w:rFonts w:ascii="Tahoma" w:hAnsi="Tahoma" w:cs="Tahoma"/>
          <w:sz w:val="28"/>
          <w:szCs w:val="28"/>
        </w:rPr>
        <w:fldChar w:fldCharType="begin">
          <w:ffData>
            <w:name w:val="Text262"/>
            <w:enabled/>
            <w:calcOnExit w:val="0"/>
            <w:textInput/>
          </w:ffData>
        </w:fldChar>
      </w:r>
      <w:bookmarkStart w:id="3" w:name="Text262"/>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&lt;List project title, if applicable, and/or describe the primary purpose for the funding or the intended outcome/deliverables in approx. 25 words or less&gt;</w:t>
      </w:r>
      <w:r>
        <w:rPr>
          <w:rFonts w:ascii="Tahoma" w:hAnsi="Tahoma" w:cs="Tahoma"/>
          <w:sz w:val="28"/>
          <w:szCs w:val="28"/>
        </w:rPr>
        <w:fldChar w:fldCharType="end"/>
      </w:r>
      <w:bookmarkEnd w:id="3"/>
    </w:p>
    <w:p w14:paraId="018D8AFD" w14:textId="77777777" w:rsidR="009C0203" w:rsidRPr="00B003CF" w:rsidRDefault="009C0203" w:rsidP="009C0203">
      <w:pPr>
        <w:jc w:val="both"/>
        <w:rPr>
          <w:rFonts w:ascii="Tahoma" w:hAnsi="Tahoma" w:cs="Tahoma"/>
          <w:sz w:val="28"/>
          <w:szCs w:val="28"/>
        </w:rPr>
      </w:pPr>
    </w:p>
    <w:p w14:paraId="2E19B592" w14:textId="77777777" w:rsidR="009C0203" w:rsidRDefault="009C0203" w:rsidP="009C0203">
      <w:pPr>
        <w:jc w:val="both"/>
        <w:rPr>
          <w:rFonts w:ascii="Tahoma" w:hAnsi="Tahoma" w:cs="Tahoma"/>
          <w:sz w:val="28"/>
          <w:szCs w:val="28"/>
        </w:rPr>
      </w:pPr>
    </w:p>
    <w:p w14:paraId="2B577B95" w14:textId="77777777" w:rsidR="009C0203" w:rsidRPr="00B003CF" w:rsidRDefault="009C0203" w:rsidP="009C0203">
      <w:pPr>
        <w:jc w:val="both"/>
        <w:rPr>
          <w:rFonts w:ascii="Tahoma" w:hAnsi="Tahoma" w:cs="Tahoma"/>
          <w:sz w:val="28"/>
          <w:szCs w:val="28"/>
        </w:rPr>
      </w:pPr>
    </w:p>
    <w:p w14:paraId="562CC46E" w14:textId="77777777" w:rsidR="009C0203" w:rsidRPr="00B003CF" w:rsidRDefault="009C0203" w:rsidP="009C0203">
      <w:pPr>
        <w:jc w:val="both"/>
        <w:rPr>
          <w:rFonts w:ascii="Tahoma" w:hAnsi="Tahoma" w:cs="Tahoma"/>
          <w:sz w:val="28"/>
          <w:szCs w:val="28"/>
        </w:rPr>
      </w:pPr>
      <w:r>
        <w:rPr>
          <w:rFonts w:ascii="Tahoma" w:hAnsi="Tahoma" w:cs="Tahoma"/>
          <w:sz w:val="28"/>
          <w:szCs w:val="28"/>
        </w:rPr>
        <w:t>Start date</w:t>
      </w:r>
      <w:r w:rsidRPr="00B003CF">
        <w:rPr>
          <w:rFonts w:ascii="Tahoma" w:hAnsi="Tahoma" w:cs="Tahoma"/>
          <w:sz w:val="28"/>
          <w:szCs w:val="28"/>
        </w:rPr>
        <w:t xml:space="preserve">: </w:t>
      </w:r>
      <w:r w:rsidRPr="00B003CF">
        <w:rPr>
          <w:rFonts w:ascii="Tahoma" w:hAnsi="Tahoma" w:cs="Tahoma"/>
          <w:sz w:val="28"/>
          <w:szCs w:val="28"/>
        </w:rPr>
        <w:tab/>
      </w:r>
      <w:r>
        <w:rPr>
          <w:rFonts w:ascii="Tahoma" w:hAnsi="Tahoma" w:cs="Tahoma"/>
          <w:sz w:val="28"/>
          <w:szCs w:val="28"/>
        </w:rPr>
        <w:fldChar w:fldCharType="begin">
          <w:ffData>
            <w:name w:val="Text263"/>
            <w:enabled/>
            <w:calcOnExit w:val="0"/>
            <w:textInput/>
          </w:ffData>
        </w:fldChar>
      </w:r>
      <w:bookmarkStart w:id="4" w:name="Text263"/>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&lt;Month&gt;</w:t>
      </w:r>
      <w:r>
        <w:rPr>
          <w:rFonts w:ascii="Tahoma" w:hAnsi="Tahoma" w:cs="Tahoma"/>
          <w:sz w:val="28"/>
          <w:szCs w:val="28"/>
        </w:rPr>
        <w:fldChar w:fldCharType="end"/>
      </w:r>
      <w:bookmarkEnd w:id="4"/>
      <w:r>
        <w:rPr>
          <w:rFonts w:ascii="Tahoma" w:hAnsi="Tahoma" w:cs="Tahoma"/>
          <w:sz w:val="28"/>
          <w:szCs w:val="28"/>
        </w:rPr>
        <w:t xml:space="preserve"> </w:t>
      </w:r>
      <w:r>
        <w:rPr>
          <w:rFonts w:ascii="Tahoma" w:hAnsi="Tahoma" w:cs="Tahoma"/>
          <w:sz w:val="28"/>
          <w:szCs w:val="28"/>
        </w:rPr>
        <w:fldChar w:fldCharType="begin">
          <w:ffData>
            <w:name w:val="Text264"/>
            <w:enabled/>
            <w:calcOnExit w:val="0"/>
            <w:textInput/>
          </w:ffData>
        </w:fldChar>
      </w:r>
      <w:bookmarkStart w:id="5" w:name="Text264"/>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&lt;Day&gt;</w:t>
      </w:r>
      <w:r>
        <w:rPr>
          <w:rFonts w:ascii="Tahoma" w:hAnsi="Tahoma" w:cs="Tahoma"/>
          <w:sz w:val="28"/>
          <w:szCs w:val="28"/>
        </w:rPr>
        <w:fldChar w:fldCharType="end"/>
      </w:r>
      <w:bookmarkEnd w:id="5"/>
      <w:r>
        <w:rPr>
          <w:rFonts w:ascii="Tahoma" w:hAnsi="Tahoma" w:cs="Tahoma"/>
          <w:sz w:val="28"/>
          <w:szCs w:val="28"/>
        </w:rPr>
        <w:t xml:space="preserve">, </w:t>
      </w:r>
      <w:r>
        <w:rPr>
          <w:rFonts w:ascii="Tahoma" w:hAnsi="Tahoma" w:cs="Tahoma"/>
          <w:sz w:val="28"/>
          <w:szCs w:val="28"/>
        </w:rPr>
        <w:fldChar w:fldCharType="begin">
          <w:ffData>
            <w:name w:val="Text265"/>
            <w:enabled/>
            <w:calcOnExit w:val="0"/>
            <w:textInput/>
          </w:ffData>
        </w:fldChar>
      </w:r>
      <w:bookmarkStart w:id="6" w:name="Text265"/>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&lt;Year&gt;</w:t>
      </w:r>
      <w:r>
        <w:rPr>
          <w:rFonts w:ascii="Tahoma" w:hAnsi="Tahoma" w:cs="Tahoma"/>
          <w:sz w:val="28"/>
          <w:szCs w:val="28"/>
        </w:rPr>
        <w:fldChar w:fldCharType="end"/>
      </w:r>
      <w:bookmarkEnd w:id="6"/>
    </w:p>
    <w:p w14:paraId="0E788220" w14:textId="77777777" w:rsidR="009C0203" w:rsidRPr="00B003CF" w:rsidRDefault="009C0203" w:rsidP="009C0203">
      <w:pPr>
        <w:jc w:val="both"/>
        <w:rPr>
          <w:rFonts w:ascii="Tahoma" w:hAnsi="Tahoma" w:cs="Tahoma"/>
          <w:sz w:val="28"/>
          <w:szCs w:val="28"/>
        </w:rPr>
      </w:pPr>
    </w:p>
    <w:p w14:paraId="4024AC70" w14:textId="77777777" w:rsidR="009C0203" w:rsidRPr="00B003CF" w:rsidRDefault="009C0203" w:rsidP="009C0203">
      <w:pPr>
        <w:jc w:val="both"/>
        <w:rPr>
          <w:rFonts w:ascii="Tahoma" w:hAnsi="Tahoma" w:cs="Tahoma"/>
          <w:sz w:val="28"/>
          <w:szCs w:val="28"/>
        </w:rPr>
      </w:pPr>
    </w:p>
    <w:p w14:paraId="59F821F9" w14:textId="77777777" w:rsidR="009C0203" w:rsidRDefault="009C0203" w:rsidP="009C0203">
      <w:pPr>
        <w:jc w:val="both"/>
        <w:rPr>
          <w:sz w:val="40"/>
          <w:szCs w:val="40"/>
        </w:rPr>
      </w:pPr>
    </w:p>
    <w:p w14:paraId="1F3C2CC5" w14:textId="77777777" w:rsidR="009C0203" w:rsidRDefault="009C0203" w:rsidP="009C0203">
      <w:pPr>
        <w:jc w:val="both"/>
        <w:rPr>
          <w:szCs w:val="32"/>
        </w:rPr>
        <w:sectPr w:rsidR="009C0203" w:rsidSect="001E7E1C">
          <w:pgSz w:w="12240" w:h="15840" w:code="1"/>
          <w:pgMar w:top="720" w:right="1800" w:bottom="1440" w:left="1440" w:header="720" w:footer="720" w:gutter="0"/>
          <w:cols w:space="720"/>
          <w:docGrid w:linePitch="360"/>
        </w:sectPr>
      </w:pPr>
    </w:p>
    <w:p w14:paraId="628E36D7" w14:textId="77777777" w:rsidR="009C0203" w:rsidRPr="00755519" w:rsidRDefault="009C0203" w:rsidP="009C0203">
      <w:pPr>
        <w:jc w:val="both"/>
        <w:rPr>
          <w:szCs w:val="32"/>
        </w:rPr>
      </w:pPr>
    </w:p>
    <w:p w14:paraId="04DAB591" w14:textId="77777777" w:rsidR="009C0203" w:rsidRDefault="009C0203" w:rsidP="009C0203">
      <w:pPr>
        <w:spacing w:after="120"/>
        <w:jc w:val="both"/>
        <w:rPr>
          <w:rFonts w:ascii="Arial" w:hAnsi="Arial" w:cs="Arial"/>
          <w:sz w:val="22"/>
          <w:szCs w:val="22"/>
        </w:rPr>
      </w:pPr>
    </w:p>
    <w:p w14:paraId="55743EE3" w14:textId="77777777" w:rsidR="009C0203" w:rsidRDefault="009C0203" w:rsidP="009C0203">
      <w:pPr>
        <w:spacing w:after="120"/>
        <w:jc w:val="both"/>
        <w:rPr>
          <w:rFonts w:ascii="Arial" w:hAnsi="Arial" w:cs="Arial"/>
          <w:sz w:val="22"/>
          <w:szCs w:val="22"/>
        </w:rPr>
      </w:pPr>
    </w:p>
    <w:p w14:paraId="679D61AE" w14:textId="77777777" w:rsidR="009C0203" w:rsidRDefault="009C0203" w:rsidP="009C0203">
      <w:pPr>
        <w:spacing w:after="120"/>
        <w:jc w:val="both"/>
        <w:rPr>
          <w:rFonts w:ascii="Arial" w:hAnsi="Arial" w:cs="Arial"/>
          <w:sz w:val="22"/>
          <w:szCs w:val="22"/>
        </w:rPr>
      </w:pPr>
    </w:p>
    <w:p w14:paraId="1BB93A89" w14:textId="77777777" w:rsidR="009C0203" w:rsidRDefault="009C0203" w:rsidP="009C0203">
      <w:pPr>
        <w:spacing w:after="120"/>
        <w:jc w:val="both"/>
        <w:rPr>
          <w:rFonts w:ascii="Arial" w:hAnsi="Arial" w:cs="Arial"/>
          <w:sz w:val="22"/>
          <w:szCs w:val="22"/>
        </w:rPr>
      </w:pPr>
    </w:p>
    <w:p w14:paraId="2C0769F2" w14:textId="77777777" w:rsidR="009C0203" w:rsidRDefault="009C0203" w:rsidP="009C0203">
      <w:pPr>
        <w:spacing w:after="120"/>
        <w:jc w:val="both"/>
        <w:rPr>
          <w:rFonts w:ascii="Arial" w:hAnsi="Arial" w:cs="Arial"/>
          <w:sz w:val="22"/>
          <w:szCs w:val="22"/>
        </w:rPr>
      </w:pPr>
    </w:p>
    <w:p w14:paraId="33782A07" w14:textId="77777777" w:rsidR="009C0203" w:rsidRDefault="009C0203" w:rsidP="009C0203">
      <w:pPr>
        <w:spacing w:after="120"/>
        <w:jc w:val="both"/>
        <w:rPr>
          <w:rFonts w:ascii="Arial" w:hAnsi="Arial" w:cs="Arial"/>
          <w:sz w:val="22"/>
          <w:szCs w:val="22"/>
        </w:rPr>
      </w:pPr>
    </w:p>
    <w:p w14:paraId="23F12277" w14:textId="77777777" w:rsidR="009C0203" w:rsidRDefault="009C0203" w:rsidP="009C0203">
      <w:pPr>
        <w:spacing w:after="120"/>
        <w:jc w:val="both"/>
        <w:rPr>
          <w:rFonts w:ascii="Arial" w:hAnsi="Arial" w:cs="Arial"/>
          <w:sz w:val="22"/>
          <w:szCs w:val="22"/>
        </w:rPr>
      </w:pPr>
    </w:p>
    <w:p w14:paraId="74C3F37D" w14:textId="77777777" w:rsidR="009C0203" w:rsidRDefault="009C0203" w:rsidP="009C0203">
      <w:pPr>
        <w:spacing w:after="120"/>
        <w:jc w:val="both"/>
        <w:rPr>
          <w:rFonts w:ascii="Arial" w:hAnsi="Arial" w:cs="Arial"/>
          <w:sz w:val="22"/>
          <w:szCs w:val="22"/>
        </w:rPr>
      </w:pPr>
    </w:p>
    <w:p w14:paraId="1C60EE76" w14:textId="77777777" w:rsidR="009C0203" w:rsidRPr="006A52DD" w:rsidRDefault="009C0203" w:rsidP="009C0203">
      <w:pPr>
        <w:spacing w:after="120"/>
        <w:jc w:val="center"/>
        <w:rPr>
          <w:rFonts w:ascii="Arial" w:hAnsi="Arial" w:cs="Arial"/>
          <w:sz w:val="32"/>
          <w:szCs w:val="32"/>
        </w:rPr>
        <w:sectPr w:rsidR="009C0203" w:rsidRPr="006A52DD" w:rsidSect="001E7E1C">
          <w:headerReference w:type="default" r:id="rId21"/>
          <w:footerReference w:type="default" r:id="rId22"/>
          <w:pgSz w:w="12240" w:h="15840"/>
          <w:pgMar w:top="720" w:right="720" w:bottom="720" w:left="720" w:header="720" w:footer="720" w:gutter="0"/>
          <w:cols w:space="720"/>
          <w:docGrid w:linePitch="360"/>
        </w:sectPr>
      </w:pPr>
      <w:r>
        <w:rPr>
          <w:rFonts w:ascii="Arial" w:hAnsi="Arial" w:cs="Arial"/>
          <w:sz w:val="32"/>
          <w:szCs w:val="32"/>
        </w:rPr>
        <w:t>THIS PAGE INTENTIONALLY LEFT BLANK</w:t>
      </w:r>
    </w:p>
    <w:p w14:paraId="4DA8D5A5" w14:textId="77777777" w:rsidR="009C0203" w:rsidRPr="00605D02" w:rsidRDefault="009C0203" w:rsidP="009C0203">
      <w:pPr>
        <w:tabs>
          <w:tab w:val="right" w:leader="dot" w:pos="8640"/>
        </w:tabs>
        <w:spacing w:after="120"/>
        <w:jc w:val="both"/>
        <w:rPr>
          <w:rFonts w:ascii="Arial" w:hAnsi="Arial" w:cs="Arial"/>
          <w:sz w:val="22"/>
          <w:szCs w:val="22"/>
        </w:rPr>
      </w:pPr>
      <w:r w:rsidRPr="005B74FF">
        <w:rPr>
          <w:rFonts w:ascii="Arial" w:hAnsi="Arial" w:cs="Arial"/>
          <w:sz w:val="22"/>
          <w:szCs w:val="22"/>
        </w:rPr>
        <w:t>Special Terms and Conditions</w:t>
      </w:r>
      <w:r w:rsidRPr="005B74FF">
        <w:rPr>
          <w:rFonts w:ascii="Arial" w:hAnsi="Arial" w:cs="Arial"/>
          <w:sz w:val="22"/>
          <w:szCs w:val="22"/>
        </w:rPr>
        <w:tab/>
      </w:r>
      <w:r>
        <w:rPr>
          <w:rFonts w:ascii="Arial" w:hAnsi="Arial" w:cs="Arial"/>
          <w:sz w:val="22"/>
          <w:szCs w:val="22"/>
        </w:rPr>
        <w:t>1</w:t>
      </w:r>
    </w:p>
    <w:p w14:paraId="6118FE4B" w14:textId="77777777" w:rsidR="009C0203" w:rsidRPr="005B74FF" w:rsidRDefault="009C0203" w:rsidP="009C0203">
      <w:pPr>
        <w:tabs>
          <w:tab w:val="right" w:leader="dot" w:pos="8640"/>
        </w:tabs>
        <w:spacing w:after="120"/>
        <w:ind w:left="576"/>
        <w:jc w:val="both"/>
        <w:rPr>
          <w:rFonts w:ascii="Arial" w:hAnsi="Arial" w:cs="Arial"/>
          <w:sz w:val="22"/>
          <w:szCs w:val="22"/>
        </w:rPr>
      </w:pPr>
      <w:r w:rsidRPr="00605D02">
        <w:rPr>
          <w:rFonts w:ascii="Arial" w:hAnsi="Arial" w:cs="Arial"/>
          <w:sz w:val="22"/>
          <w:szCs w:val="22"/>
        </w:rPr>
        <w:t>Face Sheet</w:t>
      </w:r>
      <w:r w:rsidRPr="00605D02">
        <w:rPr>
          <w:rFonts w:ascii="Arial" w:hAnsi="Arial" w:cs="Arial"/>
          <w:sz w:val="22"/>
          <w:szCs w:val="22"/>
        </w:rPr>
        <w:tab/>
      </w:r>
      <w:r>
        <w:rPr>
          <w:rFonts w:ascii="Arial" w:hAnsi="Arial" w:cs="Arial"/>
          <w:sz w:val="22"/>
          <w:szCs w:val="22"/>
        </w:rPr>
        <w:t>1</w:t>
      </w:r>
    </w:p>
    <w:p w14:paraId="16E07DE8" w14:textId="77777777" w:rsidR="009C0203" w:rsidRDefault="009C0203" w:rsidP="009C0203">
      <w:pPr>
        <w:numPr>
          <w:ilvl w:val="0"/>
          <w:numId w:val="35"/>
        </w:numPr>
        <w:tabs>
          <w:tab w:val="decimal" w:pos="720"/>
          <w:tab w:val="right" w:leader="dot" w:pos="8640"/>
        </w:tabs>
        <w:jc w:val="both"/>
        <w:rPr>
          <w:rFonts w:ascii="Arial" w:hAnsi="Arial" w:cs="Arial"/>
          <w:sz w:val="22"/>
          <w:szCs w:val="22"/>
        </w:rPr>
      </w:pPr>
      <w:r>
        <w:rPr>
          <w:rFonts w:ascii="Arial" w:hAnsi="Arial" w:cs="Arial"/>
          <w:sz w:val="22"/>
          <w:szCs w:val="22"/>
        </w:rPr>
        <w:t>Contract Management</w:t>
      </w:r>
      <w:r w:rsidRPr="005B74FF">
        <w:rPr>
          <w:rFonts w:ascii="Arial" w:hAnsi="Arial" w:cs="Arial"/>
          <w:sz w:val="22"/>
          <w:szCs w:val="22"/>
        </w:rPr>
        <w:tab/>
      </w:r>
      <w:r>
        <w:rPr>
          <w:rFonts w:ascii="Arial" w:hAnsi="Arial" w:cs="Arial"/>
          <w:sz w:val="22"/>
          <w:szCs w:val="22"/>
        </w:rPr>
        <w:t>2</w:t>
      </w:r>
    </w:p>
    <w:p w14:paraId="3D4AEE05" w14:textId="77777777" w:rsidR="009C0203" w:rsidRDefault="009C0203" w:rsidP="009C0203">
      <w:pPr>
        <w:numPr>
          <w:ilvl w:val="0"/>
          <w:numId w:val="35"/>
        </w:numPr>
        <w:tabs>
          <w:tab w:val="decimal" w:pos="720"/>
          <w:tab w:val="left" w:pos="1440"/>
          <w:tab w:val="right" w:leader="dot" w:pos="8640"/>
        </w:tabs>
        <w:jc w:val="both"/>
        <w:rPr>
          <w:rFonts w:ascii="Arial" w:hAnsi="Arial" w:cs="Arial"/>
          <w:sz w:val="22"/>
          <w:szCs w:val="22"/>
        </w:rPr>
      </w:pPr>
      <w:r>
        <w:rPr>
          <w:rFonts w:ascii="Arial" w:hAnsi="Arial" w:cs="Arial"/>
          <w:sz w:val="22"/>
          <w:szCs w:val="22"/>
        </w:rPr>
        <w:t>Compensation</w:t>
      </w:r>
      <w:r>
        <w:rPr>
          <w:rFonts w:ascii="Arial" w:hAnsi="Arial" w:cs="Arial"/>
          <w:sz w:val="22"/>
          <w:szCs w:val="22"/>
        </w:rPr>
        <w:tab/>
        <w:t>2</w:t>
      </w:r>
    </w:p>
    <w:p w14:paraId="7E9A0D41" w14:textId="77777777" w:rsidR="009C0203" w:rsidRDefault="009C0203" w:rsidP="009C0203">
      <w:pPr>
        <w:numPr>
          <w:ilvl w:val="0"/>
          <w:numId w:val="35"/>
        </w:numPr>
        <w:tabs>
          <w:tab w:val="decimal" w:pos="720"/>
          <w:tab w:val="right" w:leader="dot" w:pos="8640"/>
        </w:tabs>
        <w:jc w:val="both"/>
        <w:rPr>
          <w:rFonts w:ascii="Arial" w:hAnsi="Arial" w:cs="Arial"/>
          <w:sz w:val="22"/>
          <w:szCs w:val="22"/>
        </w:rPr>
      </w:pPr>
      <w:r w:rsidRPr="00605D02">
        <w:rPr>
          <w:rFonts w:ascii="Arial" w:hAnsi="Arial" w:cs="Arial"/>
          <w:sz w:val="22"/>
          <w:szCs w:val="22"/>
        </w:rPr>
        <w:t>Billing Procedures and Payment</w:t>
      </w:r>
      <w:r>
        <w:rPr>
          <w:rFonts w:ascii="Arial" w:hAnsi="Arial" w:cs="Arial"/>
          <w:sz w:val="22"/>
          <w:szCs w:val="22"/>
        </w:rPr>
        <w:tab/>
        <w:t>2</w:t>
      </w:r>
    </w:p>
    <w:p w14:paraId="76FB75D7" w14:textId="77777777" w:rsidR="009C0203" w:rsidRDefault="009C0203" w:rsidP="009C0203">
      <w:pPr>
        <w:numPr>
          <w:ilvl w:val="0"/>
          <w:numId w:val="35"/>
        </w:numPr>
        <w:tabs>
          <w:tab w:val="decimal" w:pos="720"/>
          <w:tab w:val="left" w:pos="1440"/>
          <w:tab w:val="right" w:leader="dot" w:pos="8640"/>
        </w:tabs>
        <w:jc w:val="both"/>
        <w:rPr>
          <w:rFonts w:ascii="Arial" w:hAnsi="Arial" w:cs="Arial"/>
          <w:sz w:val="22"/>
          <w:szCs w:val="22"/>
        </w:rPr>
      </w:pPr>
      <w:r>
        <w:rPr>
          <w:rFonts w:ascii="Arial" w:hAnsi="Arial" w:cs="Arial"/>
          <w:sz w:val="22"/>
          <w:szCs w:val="22"/>
        </w:rPr>
        <w:t>Subcontractor Data Collection</w:t>
      </w:r>
      <w:r>
        <w:rPr>
          <w:rFonts w:ascii="Arial" w:hAnsi="Arial" w:cs="Arial"/>
          <w:sz w:val="22"/>
          <w:szCs w:val="22"/>
        </w:rPr>
        <w:tab/>
        <w:t>3</w:t>
      </w:r>
    </w:p>
    <w:p w14:paraId="27E4A36E" w14:textId="77777777" w:rsidR="009C0203" w:rsidRDefault="009C0203" w:rsidP="009C0203">
      <w:pPr>
        <w:numPr>
          <w:ilvl w:val="0"/>
          <w:numId w:val="35"/>
        </w:numPr>
        <w:tabs>
          <w:tab w:val="decimal" w:pos="720"/>
          <w:tab w:val="right" w:leader="dot" w:pos="8640"/>
        </w:tabs>
        <w:jc w:val="both"/>
        <w:rPr>
          <w:rFonts w:ascii="Arial" w:hAnsi="Arial" w:cs="Arial"/>
          <w:sz w:val="22"/>
          <w:szCs w:val="22"/>
        </w:rPr>
      </w:pPr>
      <w:r w:rsidRPr="00605D02">
        <w:rPr>
          <w:rFonts w:ascii="Arial" w:hAnsi="Arial" w:cs="Arial"/>
          <w:sz w:val="22"/>
          <w:szCs w:val="22"/>
        </w:rPr>
        <w:t>Insurance</w:t>
      </w:r>
      <w:r>
        <w:rPr>
          <w:rFonts w:ascii="Arial" w:hAnsi="Arial" w:cs="Arial"/>
          <w:sz w:val="22"/>
          <w:szCs w:val="22"/>
        </w:rPr>
        <w:tab/>
        <w:t>3</w:t>
      </w:r>
    </w:p>
    <w:p w14:paraId="095E8336" w14:textId="77777777" w:rsidR="009C0203" w:rsidRDefault="009C0203" w:rsidP="009C0203">
      <w:pPr>
        <w:numPr>
          <w:ilvl w:val="0"/>
          <w:numId w:val="35"/>
        </w:numPr>
        <w:tabs>
          <w:tab w:val="decimal" w:pos="720"/>
          <w:tab w:val="right" w:leader="dot" w:pos="8640"/>
        </w:tabs>
        <w:spacing w:after="240"/>
        <w:jc w:val="both"/>
        <w:rPr>
          <w:rFonts w:ascii="Arial" w:hAnsi="Arial" w:cs="Arial"/>
          <w:sz w:val="22"/>
          <w:szCs w:val="22"/>
        </w:rPr>
      </w:pPr>
      <w:r w:rsidRPr="00605D02">
        <w:rPr>
          <w:rFonts w:ascii="Arial" w:hAnsi="Arial" w:cs="Arial"/>
          <w:sz w:val="22"/>
          <w:szCs w:val="22"/>
        </w:rPr>
        <w:t>Order of Precedence</w:t>
      </w:r>
      <w:r>
        <w:rPr>
          <w:rFonts w:ascii="Arial" w:hAnsi="Arial" w:cs="Arial"/>
          <w:sz w:val="22"/>
          <w:szCs w:val="22"/>
        </w:rPr>
        <w:tab/>
        <w:t>4</w:t>
      </w:r>
    </w:p>
    <w:p w14:paraId="09DC76B4" w14:textId="77777777" w:rsidR="009C0203" w:rsidRPr="005B74FF" w:rsidRDefault="009C0203" w:rsidP="009C0203">
      <w:pPr>
        <w:tabs>
          <w:tab w:val="right" w:leader="dot" w:pos="8640"/>
        </w:tabs>
        <w:spacing w:after="120"/>
        <w:jc w:val="both"/>
        <w:rPr>
          <w:rFonts w:ascii="Arial" w:hAnsi="Arial" w:cs="Arial"/>
          <w:sz w:val="22"/>
          <w:szCs w:val="22"/>
        </w:rPr>
      </w:pPr>
      <w:r w:rsidRPr="005B74FF">
        <w:rPr>
          <w:rFonts w:ascii="Arial" w:hAnsi="Arial" w:cs="Arial"/>
          <w:sz w:val="22"/>
          <w:szCs w:val="22"/>
        </w:rPr>
        <w:t>General Terms and Conditions</w:t>
      </w:r>
      <w:r w:rsidRPr="005B74FF">
        <w:rPr>
          <w:rFonts w:ascii="Arial" w:hAnsi="Arial" w:cs="Arial"/>
          <w:sz w:val="22"/>
          <w:szCs w:val="22"/>
        </w:rPr>
        <w:tab/>
      </w:r>
      <w:r>
        <w:rPr>
          <w:rFonts w:ascii="Arial" w:hAnsi="Arial" w:cs="Arial"/>
          <w:sz w:val="22"/>
          <w:szCs w:val="22"/>
        </w:rPr>
        <w:t>5</w:t>
      </w:r>
    </w:p>
    <w:p w14:paraId="69C280D3" w14:textId="77777777" w:rsidR="009C0203" w:rsidRPr="005B74FF" w:rsidRDefault="009C0203" w:rsidP="009C0203">
      <w:pPr>
        <w:numPr>
          <w:ilvl w:val="0"/>
          <w:numId w:val="36"/>
        </w:numPr>
        <w:tabs>
          <w:tab w:val="decimal" w:pos="720"/>
          <w:tab w:val="right" w:leader="dot" w:pos="8640"/>
        </w:tabs>
        <w:jc w:val="both"/>
        <w:rPr>
          <w:rFonts w:ascii="Arial" w:hAnsi="Arial" w:cs="Arial"/>
          <w:sz w:val="22"/>
          <w:szCs w:val="22"/>
        </w:rPr>
      </w:pPr>
      <w:r w:rsidRPr="00A72E8C">
        <w:rPr>
          <w:rFonts w:ascii="Arial" w:hAnsi="Arial" w:cs="Arial"/>
          <w:sz w:val="22"/>
          <w:szCs w:val="22"/>
        </w:rPr>
        <w:t>Definitions</w:t>
      </w:r>
      <w:r w:rsidRPr="005B74FF">
        <w:rPr>
          <w:rFonts w:ascii="Arial" w:hAnsi="Arial" w:cs="Arial"/>
          <w:sz w:val="22"/>
          <w:szCs w:val="22"/>
        </w:rPr>
        <w:tab/>
      </w:r>
      <w:r>
        <w:rPr>
          <w:rFonts w:ascii="Arial" w:hAnsi="Arial" w:cs="Arial"/>
          <w:sz w:val="22"/>
          <w:szCs w:val="22"/>
        </w:rPr>
        <w:t>5</w:t>
      </w:r>
    </w:p>
    <w:p w14:paraId="65D509A6" w14:textId="77777777" w:rsidR="009C0203" w:rsidRPr="005B74FF" w:rsidRDefault="009C0203" w:rsidP="009C0203">
      <w:pPr>
        <w:numPr>
          <w:ilvl w:val="0"/>
          <w:numId w:val="36"/>
        </w:numPr>
        <w:tabs>
          <w:tab w:val="decimal" w:pos="720"/>
          <w:tab w:val="right" w:leader="dot" w:pos="8640"/>
        </w:tabs>
        <w:jc w:val="both"/>
        <w:rPr>
          <w:rFonts w:ascii="Arial" w:hAnsi="Arial" w:cs="Arial"/>
          <w:sz w:val="22"/>
          <w:szCs w:val="22"/>
        </w:rPr>
      </w:pPr>
      <w:r w:rsidRPr="00A72E8C">
        <w:rPr>
          <w:rFonts w:ascii="Arial" w:hAnsi="Arial" w:cs="Arial"/>
          <w:sz w:val="22"/>
          <w:szCs w:val="22"/>
        </w:rPr>
        <w:t>Access to Data</w:t>
      </w:r>
      <w:r w:rsidRPr="005B74FF">
        <w:rPr>
          <w:rFonts w:ascii="Arial" w:hAnsi="Arial" w:cs="Arial"/>
          <w:sz w:val="22"/>
          <w:szCs w:val="22"/>
        </w:rPr>
        <w:tab/>
      </w:r>
      <w:r>
        <w:rPr>
          <w:rFonts w:ascii="Arial" w:hAnsi="Arial" w:cs="Arial"/>
          <w:sz w:val="22"/>
          <w:szCs w:val="22"/>
        </w:rPr>
        <w:t>5</w:t>
      </w:r>
    </w:p>
    <w:p w14:paraId="38E00DD5" w14:textId="77777777" w:rsidR="009C0203" w:rsidRPr="005B74FF" w:rsidRDefault="009C0203" w:rsidP="009C0203">
      <w:pPr>
        <w:numPr>
          <w:ilvl w:val="0"/>
          <w:numId w:val="36"/>
        </w:numPr>
        <w:tabs>
          <w:tab w:val="decimal" w:pos="720"/>
          <w:tab w:val="right" w:leader="dot" w:pos="8640"/>
        </w:tabs>
        <w:jc w:val="both"/>
        <w:rPr>
          <w:rFonts w:ascii="Arial" w:hAnsi="Arial" w:cs="Arial"/>
          <w:sz w:val="22"/>
          <w:szCs w:val="22"/>
        </w:rPr>
      </w:pPr>
      <w:r w:rsidRPr="00A72E8C">
        <w:rPr>
          <w:rFonts w:ascii="Arial" w:hAnsi="Arial" w:cs="Arial"/>
          <w:sz w:val="22"/>
          <w:szCs w:val="22"/>
        </w:rPr>
        <w:t>Advance Payments Prohibited</w:t>
      </w:r>
      <w:r w:rsidRPr="005B74FF">
        <w:rPr>
          <w:rFonts w:ascii="Arial" w:hAnsi="Arial" w:cs="Arial"/>
          <w:sz w:val="22"/>
          <w:szCs w:val="22"/>
        </w:rPr>
        <w:tab/>
      </w:r>
      <w:r>
        <w:rPr>
          <w:rFonts w:ascii="Arial" w:hAnsi="Arial" w:cs="Arial"/>
          <w:sz w:val="22"/>
          <w:szCs w:val="22"/>
        </w:rPr>
        <w:t>5</w:t>
      </w:r>
    </w:p>
    <w:p w14:paraId="067F66C5" w14:textId="77777777" w:rsidR="009C0203" w:rsidRPr="005B74FF" w:rsidRDefault="009C0203" w:rsidP="009C0203">
      <w:pPr>
        <w:numPr>
          <w:ilvl w:val="0"/>
          <w:numId w:val="36"/>
        </w:numPr>
        <w:tabs>
          <w:tab w:val="decimal" w:pos="720"/>
          <w:tab w:val="right" w:leader="dot" w:pos="8640"/>
        </w:tabs>
        <w:jc w:val="both"/>
        <w:rPr>
          <w:rFonts w:ascii="Arial" w:hAnsi="Arial" w:cs="Arial"/>
          <w:sz w:val="22"/>
          <w:szCs w:val="22"/>
        </w:rPr>
      </w:pPr>
      <w:r w:rsidRPr="00A72E8C">
        <w:rPr>
          <w:rFonts w:ascii="Arial" w:hAnsi="Arial" w:cs="Arial"/>
          <w:sz w:val="22"/>
          <w:szCs w:val="22"/>
        </w:rPr>
        <w:t>All Writings Contained Herein</w:t>
      </w:r>
      <w:r w:rsidRPr="005B74FF">
        <w:rPr>
          <w:rFonts w:ascii="Arial" w:hAnsi="Arial" w:cs="Arial"/>
          <w:sz w:val="22"/>
          <w:szCs w:val="22"/>
        </w:rPr>
        <w:tab/>
      </w:r>
      <w:r>
        <w:rPr>
          <w:rFonts w:ascii="Arial" w:hAnsi="Arial" w:cs="Arial"/>
          <w:sz w:val="22"/>
          <w:szCs w:val="22"/>
        </w:rPr>
        <w:t>5</w:t>
      </w:r>
    </w:p>
    <w:p w14:paraId="6096447E" w14:textId="77777777" w:rsidR="009C0203" w:rsidRPr="005B74FF" w:rsidRDefault="009C0203" w:rsidP="009C0203">
      <w:pPr>
        <w:numPr>
          <w:ilvl w:val="0"/>
          <w:numId w:val="36"/>
        </w:numPr>
        <w:tabs>
          <w:tab w:val="decimal" w:pos="720"/>
          <w:tab w:val="right" w:leader="dot" w:pos="8640"/>
        </w:tabs>
        <w:jc w:val="both"/>
        <w:rPr>
          <w:rFonts w:ascii="Arial" w:hAnsi="Arial" w:cs="Arial"/>
          <w:sz w:val="22"/>
          <w:szCs w:val="22"/>
        </w:rPr>
      </w:pPr>
      <w:r w:rsidRPr="00A72E8C">
        <w:rPr>
          <w:rFonts w:ascii="Arial" w:hAnsi="Arial" w:cs="Arial"/>
          <w:sz w:val="22"/>
          <w:szCs w:val="22"/>
        </w:rPr>
        <w:t>Amendments</w:t>
      </w:r>
      <w:r w:rsidRPr="005B74FF">
        <w:rPr>
          <w:rFonts w:ascii="Arial" w:hAnsi="Arial" w:cs="Arial"/>
          <w:sz w:val="22"/>
          <w:szCs w:val="22"/>
        </w:rPr>
        <w:tab/>
      </w:r>
      <w:r>
        <w:rPr>
          <w:rFonts w:ascii="Arial" w:hAnsi="Arial" w:cs="Arial"/>
          <w:sz w:val="22"/>
          <w:szCs w:val="22"/>
        </w:rPr>
        <w:t>5</w:t>
      </w:r>
    </w:p>
    <w:p w14:paraId="7FCE8710" w14:textId="77777777" w:rsidR="009C0203" w:rsidRPr="005B74FF" w:rsidRDefault="009C0203" w:rsidP="009C0203">
      <w:pPr>
        <w:numPr>
          <w:ilvl w:val="0"/>
          <w:numId w:val="36"/>
        </w:numPr>
        <w:tabs>
          <w:tab w:val="decimal" w:pos="720"/>
          <w:tab w:val="right" w:leader="dot" w:pos="8640"/>
        </w:tabs>
        <w:jc w:val="both"/>
        <w:rPr>
          <w:rFonts w:ascii="Arial" w:hAnsi="Arial" w:cs="Arial"/>
          <w:sz w:val="22"/>
          <w:szCs w:val="22"/>
        </w:rPr>
      </w:pPr>
      <w:r w:rsidRPr="00A72E8C">
        <w:rPr>
          <w:rFonts w:ascii="Arial" w:hAnsi="Arial" w:cs="Arial"/>
          <w:sz w:val="22"/>
          <w:szCs w:val="22"/>
        </w:rPr>
        <w:t>Americans With Disabilities Act (ADA)</w:t>
      </w:r>
      <w:r w:rsidRPr="005B74FF">
        <w:rPr>
          <w:rFonts w:ascii="Arial" w:hAnsi="Arial" w:cs="Arial"/>
          <w:sz w:val="22"/>
          <w:szCs w:val="22"/>
        </w:rPr>
        <w:tab/>
      </w:r>
      <w:r>
        <w:rPr>
          <w:rFonts w:ascii="Arial" w:hAnsi="Arial" w:cs="Arial"/>
          <w:sz w:val="22"/>
          <w:szCs w:val="22"/>
        </w:rPr>
        <w:t>5</w:t>
      </w:r>
    </w:p>
    <w:p w14:paraId="3120633B" w14:textId="77777777" w:rsidR="009C0203" w:rsidRPr="005B74FF" w:rsidRDefault="009C0203" w:rsidP="009C0203">
      <w:pPr>
        <w:numPr>
          <w:ilvl w:val="0"/>
          <w:numId w:val="36"/>
        </w:numPr>
        <w:tabs>
          <w:tab w:val="decimal" w:pos="720"/>
          <w:tab w:val="right" w:leader="dot" w:pos="8640"/>
        </w:tabs>
        <w:jc w:val="both"/>
        <w:rPr>
          <w:rFonts w:ascii="Arial" w:hAnsi="Arial" w:cs="Arial"/>
          <w:sz w:val="22"/>
          <w:szCs w:val="22"/>
        </w:rPr>
      </w:pPr>
      <w:r w:rsidRPr="00A72E8C">
        <w:rPr>
          <w:rFonts w:ascii="Arial" w:hAnsi="Arial" w:cs="Arial"/>
          <w:sz w:val="22"/>
          <w:szCs w:val="22"/>
        </w:rPr>
        <w:t>Assignment</w:t>
      </w:r>
      <w:r w:rsidRPr="005B74FF">
        <w:rPr>
          <w:rFonts w:ascii="Arial" w:hAnsi="Arial" w:cs="Arial"/>
          <w:sz w:val="22"/>
          <w:szCs w:val="22"/>
        </w:rPr>
        <w:tab/>
      </w:r>
      <w:r>
        <w:rPr>
          <w:rFonts w:ascii="Arial" w:hAnsi="Arial" w:cs="Arial"/>
          <w:sz w:val="22"/>
          <w:szCs w:val="22"/>
        </w:rPr>
        <w:t>5</w:t>
      </w:r>
    </w:p>
    <w:p w14:paraId="428B8FFF" w14:textId="77777777" w:rsidR="009C0203" w:rsidRPr="005B74FF" w:rsidRDefault="009C0203" w:rsidP="009C0203">
      <w:pPr>
        <w:numPr>
          <w:ilvl w:val="0"/>
          <w:numId w:val="36"/>
        </w:numPr>
        <w:tabs>
          <w:tab w:val="decimal" w:pos="720"/>
          <w:tab w:val="right" w:leader="dot" w:pos="8640"/>
        </w:tabs>
        <w:jc w:val="both"/>
        <w:rPr>
          <w:rFonts w:ascii="Arial" w:hAnsi="Arial" w:cs="Arial"/>
          <w:sz w:val="22"/>
          <w:szCs w:val="22"/>
        </w:rPr>
      </w:pPr>
      <w:r>
        <w:rPr>
          <w:rFonts w:ascii="Arial" w:hAnsi="Arial" w:cs="Arial"/>
          <w:sz w:val="22"/>
          <w:szCs w:val="22"/>
        </w:rPr>
        <w:t>Attorneys’</w:t>
      </w:r>
      <w:r w:rsidRPr="00A72E8C">
        <w:rPr>
          <w:rFonts w:ascii="Arial" w:hAnsi="Arial" w:cs="Arial"/>
          <w:sz w:val="22"/>
          <w:szCs w:val="22"/>
        </w:rPr>
        <w:t xml:space="preserve"> Fees</w:t>
      </w:r>
      <w:r w:rsidRPr="005B74FF">
        <w:rPr>
          <w:rFonts w:ascii="Arial" w:hAnsi="Arial" w:cs="Arial"/>
          <w:sz w:val="22"/>
          <w:szCs w:val="22"/>
        </w:rPr>
        <w:tab/>
      </w:r>
      <w:r>
        <w:rPr>
          <w:rFonts w:ascii="Arial" w:hAnsi="Arial" w:cs="Arial"/>
          <w:sz w:val="22"/>
          <w:szCs w:val="22"/>
        </w:rPr>
        <w:t>5</w:t>
      </w:r>
    </w:p>
    <w:p w14:paraId="7F200100" w14:textId="77777777" w:rsidR="009C0203" w:rsidRPr="005B74FF" w:rsidRDefault="009C0203" w:rsidP="009C0203">
      <w:pPr>
        <w:numPr>
          <w:ilvl w:val="0"/>
          <w:numId w:val="36"/>
        </w:numPr>
        <w:tabs>
          <w:tab w:val="decimal" w:pos="720"/>
          <w:tab w:val="right" w:leader="dot" w:pos="8640"/>
        </w:tabs>
        <w:jc w:val="both"/>
        <w:rPr>
          <w:rFonts w:ascii="Arial" w:hAnsi="Arial" w:cs="Arial"/>
          <w:sz w:val="22"/>
          <w:szCs w:val="22"/>
        </w:rPr>
      </w:pPr>
      <w:r w:rsidRPr="0078356D">
        <w:rPr>
          <w:rFonts w:ascii="Arial" w:hAnsi="Arial" w:cs="Arial"/>
          <w:sz w:val="22"/>
          <w:szCs w:val="22"/>
        </w:rPr>
        <w:t>Confidentiality/Safeguarding of Information</w:t>
      </w:r>
      <w:r w:rsidRPr="005B74FF">
        <w:rPr>
          <w:rFonts w:ascii="Arial" w:hAnsi="Arial" w:cs="Arial"/>
          <w:sz w:val="22"/>
          <w:szCs w:val="22"/>
        </w:rPr>
        <w:tab/>
      </w:r>
      <w:r>
        <w:rPr>
          <w:rFonts w:ascii="Arial" w:hAnsi="Arial" w:cs="Arial"/>
          <w:sz w:val="22"/>
          <w:szCs w:val="22"/>
        </w:rPr>
        <w:t>6</w:t>
      </w:r>
    </w:p>
    <w:p w14:paraId="09D35543" w14:textId="77777777" w:rsidR="009C0203" w:rsidRDefault="009C0203" w:rsidP="009C0203">
      <w:pPr>
        <w:numPr>
          <w:ilvl w:val="0"/>
          <w:numId w:val="36"/>
        </w:numPr>
        <w:tabs>
          <w:tab w:val="decimal" w:pos="720"/>
          <w:tab w:val="right" w:leader="dot" w:pos="8640"/>
        </w:tabs>
        <w:jc w:val="both"/>
        <w:rPr>
          <w:rFonts w:ascii="Arial" w:hAnsi="Arial" w:cs="Arial"/>
          <w:sz w:val="22"/>
          <w:szCs w:val="22"/>
        </w:rPr>
      </w:pPr>
      <w:bookmarkStart w:id="7" w:name="Text159"/>
      <w:r>
        <w:rPr>
          <w:rFonts w:ascii="Arial" w:hAnsi="Arial" w:cs="Arial"/>
          <w:sz w:val="22"/>
          <w:szCs w:val="22"/>
        </w:rPr>
        <w:t>Conflict of Interest</w:t>
      </w:r>
      <w:r>
        <w:rPr>
          <w:rFonts w:ascii="Arial" w:hAnsi="Arial" w:cs="Arial"/>
          <w:sz w:val="22"/>
          <w:szCs w:val="22"/>
        </w:rPr>
        <w:tab/>
        <w:t>7</w:t>
      </w:r>
    </w:p>
    <w:bookmarkEnd w:id="7"/>
    <w:p w14:paraId="0B7AB359" w14:textId="77777777" w:rsidR="009C0203" w:rsidRDefault="009C0203" w:rsidP="009C0203">
      <w:pPr>
        <w:numPr>
          <w:ilvl w:val="0"/>
          <w:numId w:val="36"/>
        </w:numPr>
        <w:tabs>
          <w:tab w:val="decimal" w:pos="720"/>
          <w:tab w:val="right" w:leader="dot" w:pos="8640"/>
        </w:tabs>
        <w:jc w:val="both"/>
        <w:rPr>
          <w:rFonts w:ascii="Arial" w:hAnsi="Arial" w:cs="Arial"/>
          <w:sz w:val="22"/>
          <w:szCs w:val="22"/>
        </w:rPr>
      </w:pPr>
      <w:r w:rsidRPr="0078356D">
        <w:rPr>
          <w:rFonts w:ascii="Arial" w:hAnsi="Arial" w:cs="Arial"/>
          <w:sz w:val="22"/>
          <w:szCs w:val="22"/>
        </w:rPr>
        <w:t>Copyright</w:t>
      </w:r>
      <w:r w:rsidRPr="005B74FF">
        <w:rPr>
          <w:rFonts w:ascii="Arial" w:hAnsi="Arial" w:cs="Arial"/>
          <w:sz w:val="22"/>
          <w:szCs w:val="22"/>
        </w:rPr>
        <w:tab/>
      </w:r>
      <w:r>
        <w:rPr>
          <w:rFonts w:ascii="Arial" w:hAnsi="Arial" w:cs="Arial"/>
          <w:sz w:val="22"/>
          <w:szCs w:val="22"/>
        </w:rPr>
        <w:t>7</w:t>
      </w:r>
    </w:p>
    <w:p w14:paraId="7D3F2629" w14:textId="77777777" w:rsidR="009C0203" w:rsidRPr="005B74FF" w:rsidRDefault="009C0203" w:rsidP="009C0203">
      <w:pPr>
        <w:numPr>
          <w:ilvl w:val="0"/>
          <w:numId w:val="36"/>
        </w:numPr>
        <w:tabs>
          <w:tab w:val="decimal" w:pos="720"/>
          <w:tab w:val="right" w:leader="dot" w:pos="8640"/>
        </w:tabs>
        <w:jc w:val="both"/>
        <w:rPr>
          <w:rFonts w:ascii="Arial" w:hAnsi="Arial" w:cs="Arial"/>
          <w:sz w:val="22"/>
          <w:szCs w:val="22"/>
        </w:rPr>
      </w:pPr>
      <w:r w:rsidRPr="0078356D">
        <w:rPr>
          <w:rFonts w:ascii="Arial" w:hAnsi="Arial" w:cs="Arial"/>
          <w:sz w:val="22"/>
          <w:szCs w:val="22"/>
        </w:rPr>
        <w:t>Disputes</w:t>
      </w:r>
      <w:r w:rsidRPr="005B74FF">
        <w:rPr>
          <w:rFonts w:ascii="Arial" w:hAnsi="Arial" w:cs="Arial"/>
          <w:sz w:val="22"/>
          <w:szCs w:val="22"/>
        </w:rPr>
        <w:tab/>
      </w:r>
      <w:r>
        <w:rPr>
          <w:rFonts w:ascii="Arial" w:hAnsi="Arial" w:cs="Arial"/>
          <w:sz w:val="22"/>
          <w:szCs w:val="22"/>
        </w:rPr>
        <w:t>8</w:t>
      </w:r>
    </w:p>
    <w:p w14:paraId="7AA7E203" w14:textId="77777777" w:rsidR="009C0203" w:rsidRPr="005B74FF" w:rsidRDefault="009C0203" w:rsidP="009C0203">
      <w:pPr>
        <w:numPr>
          <w:ilvl w:val="0"/>
          <w:numId w:val="36"/>
        </w:numPr>
        <w:tabs>
          <w:tab w:val="decimal" w:pos="720"/>
          <w:tab w:val="right" w:leader="dot" w:pos="8640"/>
        </w:tabs>
        <w:jc w:val="both"/>
        <w:rPr>
          <w:rFonts w:ascii="Arial" w:hAnsi="Arial" w:cs="Arial"/>
          <w:sz w:val="22"/>
          <w:szCs w:val="22"/>
        </w:rPr>
      </w:pPr>
      <w:r w:rsidRPr="0078356D">
        <w:rPr>
          <w:rFonts w:ascii="Arial" w:hAnsi="Arial" w:cs="Arial"/>
          <w:sz w:val="22"/>
          <w:szCs w:val="22"/>
        </w:rPr>
        <w:t>Duplicate Payment</w:t>
      </w:r>
      <w:r w:rsidRPr="005B74FF">
        <w:rPr>
          <w:rFonts w:ascii="Arial" w:hAnsi="Arial" w:cs="Arial"/>
          <w:sz w:val="22"/>
          <w:szCs w:val="22"/>
        </w:rPr>
        <w:tab/>
      </w:r>
      <w:r>
        <w:rPr>
          <w:rFonts w:ascii="Arial" w:hAnsi="Arial" w:cs="Arial"/>
          <w:sz w:val="22"/>
          <w:szCs w:val="22"/>
        </w:rPr>
        <w:t>8</w:t>
      </w:r>
    </w:p>
    <w:p w14:paraId="15967551" w14:textId="77777777" w:rsidR="009C0203" w:rsidRPr="005B74FF" w:rsidRDefault="009C0203" w:rsidP="009C0203">
      <w:pPr>
        <w:numPr>
          <w:ilvl w:val="0"/>
          <w:numId w:val="36"/>
        </w:numPr>
        <w:tabs>
          <w:tab w:val="decimal" w:pos="720"/>
          <w:tab w:val="right" w:leader="dot" w:pos="8640"/>
        </w:tabs>
        <w:jc w:val="both"/>
        <w:rPr>
          <w:rFonts w:ascii="Arial" w:hAnsi="Arial" w:cs="Arial"/>
          <w:sz w:val="22"/>
          <w:szCs w:val="22"/>
        </w:rPr>
      </w:pPr>
      <w:r w:rsidRPr="0078356D">
        <w:rPr>
          <w:rFonts w:ascii="Arial" w:hAnsi="Arial" w:cs="Arial"/>
          <w:sz w:val="22"/>
          <w:szCs w:val="22"/>
        </w:rPr>
        <w:t>Governing Law and Venue</w:t>
      </w:r>
      <w:r w:rsidRPr="005B74FF">
        <w:rPr>
          <w:rFonts w:ascii="Arial" w:hAnsi="Arial" w:cs="Arial"/>
          <w:sz w:val="22"/>
          <w:szCs w:val="22"/>
        </w:rPr>
        <w:tab/>
      </w:r>
      <w:r>
        <w:rPr>
          <w:rFonts w:ascii="Arial" w:hAnsi="Arial" w:cs="Arial"/>
          <w:sz w:val="22"/>
          <w:szCs w:val="22"/>
        </w:rPr>
        <w:t>8</w:t>
      </w:r>
    </w:p>
    <w:p w14:paraId="481F7161" w14:textId="77777777" w:rsidR="009C0203" w:rsidRPr="005B74FF" w:rsidRDefault="009C0203" w:rsidP="009C0203">
      <w:pPr>
        <w:numPr>
          <w:ilvl w:val="0"/>
          <w:numId w:val="36"/>
        </w:numPr>
        <w:tabs>
          <w:tab w:val="decimal" w:pos="720"/>
          <w:tab w:val="right" w:leader="dot" w:pos="8640"/>
        </w:tabs>
        <w:jc w:val="both"/>
        <w:rPr>
          <w:rFonts w:ascii="Arial" w:hAnsi="Arial" w:cs="Arial"/>
          <w:sz w:val="22"/>
          <w:szCs w:val="22"/>
        </w:rPr>
      </w:pPr>
      <w:r w:rsidRPr="0078356D">
        <w:rPr>
          <w:rFonts w:ascii="Arial" w:hAnsi="Arial" w:cs="Arial"/>
          <w:sz w:val="22"/>
          <w:szCs w:val="22"/>
        </w:rPr>
        <w:t>Indemnification</w:t>
      </w:r>
      <w:r w:rsidRPr="005B74FF">
        <w:rPr>
          <w:rFonts w:ascii="Arial" w:hAnsi="Arial" w:cs="Arial"/>
          <w:sz w:val="22"/>
          <w:szCs w:val="22"/>
        </w:rPr>
        <w:tab/>
      </w:r>
      <w:r>
        <w:rPr>
          <w:rFonts w:ascii="Arial" w:hAnsi="Arial" w:cs="Arial"/>
          <w:sz w:val="22"/>
          <w:szCs w:val="22"/>
        </w:rPr>
        <w:t>8</w:t>
      </w:r>
    </w:p>
    <w:p w14:paraId="794D5E9E" w14:textId="77777777" w:rsidR="009C0203" w:rsidRPr="005B74FF" w:rsidRDefault="009C0203" w:rsidP="009C0203">
      <w:pPr>
        <w:numPr>
          <w:ilvl w:val="0"/>
          <w:numId w:val="36"/>
        </w:numPr>
        <w:tabs>
          <w:tab w:val="decimal" w:pos="720"/>
          <w:tab w:val="right" w:leader="dot" w:pos="8640"/>
        </w:tabs>
        <w:jc w:val="both"/>
        <w:rPr>
          <w:rFonts w:ascii="Arial" w:hAnsi="Arial" w:cs="Arial"/>
          <w:sz w:val="22"/>
          <w:szCs w:val="22"/>
        </w:rPr>
      </w:pPr>
      <w:r w:rsidRPr="0078356D">
        <w:rPr>
          <w:rFonts w:ascii="Arial" w:hAnsi="Arial" w:cs="Arial"/>
          <w:sz w:val="22"/>
          <w:szCs w:val="22"/>
        </w:rPr>
        <w:t>Independent Capacity of the Contractor</w:t>
      </w:r>
      <w:r w:rsidRPr="005B74FF">
        <w:rPr>
          <w:rFonts w:ascii="Arial" w:hAnsi="Arial" w:cs="Arial"/>
          <w:sz w:val="22"/>
          <w:szCs w:val="22"/>
        </w:rPr>
        <w:tab/>
      </w:r>
      <w:r>
        <w:rPr>
          <w:rFonts w:ascii="Arial" w:hAnsi="Arial" w:cs="Arial"/>
          <w:sz w:val="22"/>
          <w:szCs w:val="22"/>
        </w:rPr>
        <w:t>9</w:t>
      </w:r>
    </w:p>
    <w:p w14:paraId="2833BF12" w14:textId="77777777" w:rsidR="009C0203" w:rsidRPr="005B74FF" w:rsidRDefault="009C0203" w:rsidP="009C0203">
      <w:pPr>
        <w:numPr>
          <w:ilvl w:val="0"/>
          <w:numId w:val="36"/>
        </w:numPr>
        <w:tabs>
          <w:tab w:val="decimal" w:pos="720"/>
          <w:tab w:val="right" w:leader="dot" w:pos="8640"/>
        </w:tabs>
        <w:jc w:val="both"/>
        <w:rPr>
          <w:rFonts w:ascii="Arial" w:hAnsi="Arial" w:cs="Arial"/>
          <w:sz w:val="22"/>
          <w:szCs w:val="22"/>
        </w:rPr>
      </w:pPr>
      <w:r w:rsidRPr="00C318DC">
        <w:rPr>
          <w:rFonts w:ascii="Arial" w:hAnsi="Arial" w:cs="Arial"/>
          <w:sz w:val="22"/>
          <w:szCs w:val="22"/>
        </w:rPr>
        <w:t>Industrial Insurance Coverage</w:t>
      </w:r>
      <w:r w:rsidRPr="005B74FF">
        <w:rPr>
          <w:rFonts w:ascii="Arial" w:hAnsi="Arial" w:cs="Arial"/>
          <w:sz w:val="22"/>
          <w:szCs w:val="22"/>
        </w:rPr>
        <w:tab/>
      </w:r>
      <w:r>
        <w:rPr>
          <w:rFonts w:ascii="Arial" w:hAnsi="Arial" w:cs="Arial"/>
          <w:sz w:val="22"/>
          <w:szCs w:val="22"/>
        </w:rPr>
        <w:t>9</w:t>
      </w:r>
    </w:p>
    <w:p w14:paraId="6435F020" w14:textId="77777777" w:rsidR="009C0203" w:rsidRPr="005B74FF" w:rsidRDefault="009C0203" w:rsidP="009C0203">
      <w:pPr>
        <w:numPr>
          <w:ilvl w:val="0"/>
          <w:numId w:val="36"/>
        </w:numPr>
        <w:tabs>
          <w:tab w:val="decimal" w:pos="720"/>
          <w:tab w:val="right" w:leader="dot" w:pos="8640"/>
        </w:tabs>
        <w:jc w:val="both"/>
        <w:rPr>
          <w:rFonts w:ascii="Arial" w:hAnsi="Arial" w:cs="Arial"/>
          <w:sz w:val="22"/>
          <w:szCs w:val="22"/>
        </w:rPr>
      </w:pPr>
      <w:r w:rsidRPr="00C318DC">
        <w:rPr>
          <w:rFonts w:ascii="Arial" w:hAnsi="Arial" w:cs="Arial"/>
          <w:sz w:val="22"/>
          <w:szCs w:val="22"/>
        </w:rPr>
        <w:t>Laws</w:t>
      </w:r>
      <w:r w:rsidRPr="005B74FF">
        <w:rPr>
          <w:rFonts w:ascii="Arial" w:hAnsi="Arial" w:cs="Arial"/>
          <w:sz w:val="22"/>
          <w:szCs w:val="22"/>
        </w:rPr>
        <w:tab/>
      </w:r>
      <w:r>
        <w:rPr>
          <w:rFonts w:ascii="Arial" w:hAnsi="Arial" w:cs="Arial"/>
          <w:sz w:val="22"/>
          <w:szCs w:val="22"/>
        </w:rPr>
        <w:t>9</w:t>
      </w:r>
    </w:p>
    <w:p w14:paraId="0449EC9F" w14:textId="77777777" w:rsidR="009C0203" w:rsidRPr="005B74FF" w:rsidRDefault="009C0203" w:rsidP="009C0203">
      <w:pPr>
        <w:numPr>
          <w:ilvl w:val="0"/>
          <w:numId w:val="36"/>
        </w:numPr>
        <w:tabs>
          <w:tab w:val="decimal" w:pos="720"/>
          <w:tab w:val="right" w:leader="dot" w:pos="8640"/>
        </w:tabs>
        <w:jc w:val="both"/>
        <w:rPr>
          <w:rFonts w:ascii="Arial" w:hAnsi="Arial" w:cs="Arial"/>
          <w:sz w:val="22"/>
          <w:szCs w:val="22"/>
        </w:rPr>
      </w:pPr>
      <w:r w:rsidRPr="00C318DC">
        <w:rPr>
          <w:rFonts w:ascii="Arial" w:hAnsi="Arial" w:cs="Arial"/>
          <w:sz w:val="22"/>
          <w:szCs w:val="22"/>
        </w:rPr>
        <w:t>Licensing, Accreditation and Registration</w:t>
      </w:r>
      <w:r w:rsidRPr="005B74FF">
        <w:rPr>
          <w:rFonts w:ascii="Arial" w:hAnsi="Arial" w:cs="Arial"/>
          <w:sz w:val="22"/>
          <w:szCs w:val="22"/>
        </w:rPr>
        <w:tab/>
      </w:r>
      <w:r>
        <w:rPr>
          <w:rFonts w:ascii="Arial" w:hAnsi="Arial" w:cs="Arial"/>
          <w:sz w:val="22"/>
          <w:szCs w:val="22"/>
        </w:rPr>
        <w:t>9</w:t>
      </w:r>
    </w:p>
    <w:p w14:paraId="23073FF1" w14:textId="77777777" w:rsidR="009C0203" w:rsidRPr="005B74FF" w:rsidRDefault="009C0203" w:rsidP="009C0203">
      <w:pPr>
        <w:numPr>
          <w:ilvl w:val="0"/>
          <w:numId w:val="36"/>
        </w:numPr>
        <w:tabs>
          <w:tab w:val="decimal" w:pos="720"/>
          <w:tab w:val="right" w:leader="dot" w:pos="8640"/>
        </w:tabs>
        <w:jc w:val="both"/>
        <w:rPr>
          <w:rFonts w:ascii="Arial" w:hAnsi="Arial" w:cs="Arial"/>
          <w:sz w:val="22"/>
          <w:szCs w:val="22"/>
        </w:rPr>
      </w:pPr>
      <w:r w:rsidRPr="00C318DC">
        <w:rPr>
          <w:rFonts w:ascii="Arial" w:hAnsi="Arial" w:cs="Arial"/>
          <w:sz w:val="22"/>
          <w:szCs w:val="22"/>
        </w:rPr>
        <w:t>Limitation of Authority</w:t>
      </w:r>
      <w:r w:rsidRPr="005B74FF">
        <w:rPr>
          <w:rFonts w:ascii="Arial" w:hAnsi="Arial" w:cs="Arial"/>
          <w:sz w:val="22"/>
          <w:szCs w:val="22"/>
        </w:rPr>
        <w:tab/>
      </w:r>
      <w:r>
        <w:rPr>
          <w:rFonts w:ascii="Arial" w:hAnsi="Arial" w:cs="Arial"/>
          <w:sz w:val="22"/>
          <w:szCs w:val="22"/>
        </w:rPr>
        <w:t>9</w:t>
      </w:r>
    </w:p>
    <w:p w14:paraId="682CD285" w14:textId="77777777" w:rsidR="009C0203" w:rsidRDefault="009C0203" w:rsidP="009C0203">
      <w:pPr>
        <w:numPr>
          <w:ilvl w:val="0"/>
          <w:numId w:val="36"/>
        </w:numPr>
        <w:tabs>
          <w:tab w:val="decimal" w:pos="720"/>
          <w:tab w:val="right" w:leader="dot" w:pos="8640"/>
        </w:tabs>
        <w:jc w:val="both"/>
        <w:rPr>
          <w:rFonts w:ascii="Arial" w:hAnsi="Arial" w:cs="Arial"/>
          <w:sz w:val="22"/>
          <w:szCs w:val="22"/>
        </w:rPr>
      </w:pPr>
      <w:r w:rsidRPr="00C318DC">
        <w:rPr>
          <w:rFonts w:ascii="Arial" w:hAnsi="Arial" w:cs="Arial"/>
          <w:sz w:val="22"/>
          <w:szCs w:val="22"/>
        </w:rPr>
        <w:t>Noncompliance With Nondiscrimination Laws</w:t>
      </w:r>
      <w:r w:rsidRPr="005B74FF">
        <w:rPr>
          <w:rFonts w:ascii="Arial" w:hAnsi="Arial" w:cs="Arial"/>
          <w:sz w:val="22"/>
          <w:szCs w:val="22"/>
        </w:rPr>
        <w:tab/>
      </w:r>
      <w:r>
        <w:rPr>
          <w:rFonts w:ascii="Arial" w:hAnsi="Arial" w:cs="Arial"/>
          <w:sz w:val="22"/>
          <w:szCs w:val="22"/>
        </w:rPr>
        <w:t>10</w:t>
      </w:r>
    </w:p>
    <w:p w14:paraId="1A952D95" w14:textId="77777777" w:rsidR="009C0203" w:rsidRPr="00664785" w:rsidRDefault="009C0203" w:rsidP="009C0203">
      <w:pPr>
        <w:numPr>
          <w:ilvl w:val="0"/>
          <w:numId w:val="36"/>
        </w:numPr>
        <w:tabs>
          <w:tab w:val="decimal" w:pos="720"/>
          <w:tab w:val="right" w:leader="dot" w:pos="8640"/>
        </w:tabs>
        <w:jc w:val="both"/>
        <w:rPr>
          <w:rFonts w:ascii="Arial" w:hAnsi="Arial" w:cs="Arial"/>
          <w:sz w:val="22"/>
          <w:szCs w:val="22"/>
        </w:rPr>
      </w:pPr>
      <w:r>
        <w:rPr>
          <w:rFonts w:ascii="Arial" w:hAnsi="Arial" w:cs="Arial"/>
          <w:sz w:val="22"/>
          <w:szCs w:val="22"/>
        </w:rPr>
        <w:t>Pay Equity</w:t>
      </w:r>
      <w:r w:rsidRPr="005B74FF">
        <w:rPr>
          <w:rFonts w:ascii="Arial" w:hAnsi="Arial" w:cs="Arial"/>
          <w:sz w:val="22"/>
          <w:szCs w:val="22"/>
        </w:rPr>
        <w:tab/>
      </w:r>
      <w:r>
        <w:rPr>
          <w:rFonts w:ascii="Arial" w:hAnsi="Arial" w:cs="Arial"/>
          <w:sz w:val="22"/>
          <w:szCs w:val="22"/>
        </w:rPr>
        <w:t>10</w:t>
      </w:r>
    </w:p>
    <w:p w14:paraId="68026ADE" w14:textId="77777777" w:rsidR="009C0203" w:rsidRDefault="009C0203" w:rsidP="009C0203">
      <w:pPr>
        <w:numPr>
          <w:ilvl w:val="0"/>
          <w:numId w:val="36"/>
        </w:numPr>
        <w:tabs>
          <w:tab w:val="decimal" w:pos="720"/>
          <w:tab w:val="right" w:leader="dot" w:pos="8640"/>
        </w:tabs>
        <w:jc w:val="both"/>
        <w:rPr>
          <w:rFonts w:ascii="Arial" w:hAnsi="Arial" w:cs="Arial"/>
          <w:sz w:val="22"/>
          <w:szCs w:val="22"/>
        </w:rPr>
      </w:pPr>
      <w:r w:rsidRPr="00C318DC">
        <w:rPr>
          <w:rFonts w:ascii="Arial" w:hAnsi="Arial" w:cs="Arial"/>
          <w:sz w:val="22"/>
          <w:szCs w:val="22"/>
        </w:rPr>
        <w:t>Political Activities</w:t>
      </w:r>
      <w:r>
        <w:rPr>
          <w:rFonts w:ascii="Arial" w:hAnsi="Arial" w:cs="Arial"/>
          <w:sz w:val="22"/>
          <w:szCs w:val="22"/>
        </w:rPr>
        <w:tab/>
        <w:t>10</w:t>
      </w:r>
    </w:p>
    <w:p w14:paraId="3FCABA43" w14:textId="77777777" w:rsidR="009C0203" w:rsidRDefault="009C0203" w:rsidP="009C0203">
      <w:pPr>
        <w:numPr>
          <w:ilvl w:val="0"/>
          <w:numId w:val="36"/>
        </w:numPr>
        <w:tabs>
          <w:tab w:val="decimal" w:pos="720"/>
          <w:tab w:val="right" w:leader="dot" w:pos="8640"/>
        </w:tabs>
        <w:jc w:val="both"/>
        <w:rPr>
          <w:rFonts w:ascii="Arial" w:hAnsi="Arial" w:cs="Arial"/>
          <w:sz w:val="22"/>
          <w:szCs w:val="22"/>
        </w:rPr>
      </w:pPr>
      <w:r w:rsidRPr="00C318DC">
        <w:rPr>
          <w:rFonts w:ascii="Arial" w:hAnsi="Arial" w:cs="Arial"/>
          <w:sz w:val="22"/>
          <w:szCs w:val="22"/>
        </w:rPr>
        <w:t>Publicity</w:t>
      </w:r>
      <w:r>
        <w:rPr>
          <w:rFonts w:ascii="Arial" w:hAnsi="Arial" w:cs="Arial"/>
          <w:sz w:val="22"/>
          <w:szCs w:val="22"/>
        </w:rPr>
        <w:tab/>
        <w:t>10</w:t>
      </w:r>
    </w:p>
    <w:p w14:paraId="5F588098" w14:textId="77777777" w:rsidR="009C0203" w:rsidRDefault="009C0203" w:rsidP="009C0203">
      <w:pPr>
        <w:numPr>
          <w:ilvl w:val="0"/>
          <w:numId w:val="36"/>
        </w:numPr>
        <w:tabs>
          <w:tab w:val="decimal" w:pos="720"/>
          <w:tab w:val="right" w:leader="dot" w:pos="8640"/>
        </w:tabs>
        <w:jc w:val="both"/>
        <w:rPr>
          <w:rFonts w:ascii="Arial" w:hAnsi="Arial" w:cs="Arial"/>
          <w:sz w:val="22"/>
          <w:szCs w:val="22"/>
        </w:rPr>
      </w:pPr>
      <w:r w:rsidRPr="00C318DC">
        <w:rPr>
          <w:rFonts w:ascii="Arial" w:hAnsi="Arial" w:cs="Arial"/>
          <w:sz w:val="22"/>
          <w:szCs w:val="22"/>
        </w:rPr>
        <w:t>Recapture</w:t>
      </w:r>
      <w:r>
        <w:rPr>
          <w:rFonts w:ascii="Arial" w:hAnsi="Arial" w:cs="Arial"/>
          <w:sz w:val="22"/>
          <w:szCs w:val="22"/>
        </w:rPr>
        <w:tab/>
        <w:t>10</w:t>
      </w:r>
    </w:p>
    <w:p w14:paraId="614A2268" w14:textId="77777777" w:rsidR="009C0203" w:rsidRDefault="009C0203" w:rsidP="009C0203">
      <w:pPr>
        <w:numPr>
          <w:ilvl w:val="0"/>
          <w:numId w:val="36"/>
        </w:numPr>
        <w:tabs>
          <w:tab w:val="decimal" w:pos="720"/>
          <w:tab w:val="right" w:leader="dot" w:pos="8640"/>
        </w:tabs>
        <w:jc w:val="both"/>
        <w:rPr>
          <w:rFonts w:ascii="Arial" w:hAnsi="Arial" w:cs="Arial"/>
          <w:sz w:val="22"/>
          <w:szCs w:val="22"/>
        </w:rPr>
      </w:pPr>
      <w:r w:rsidRPr="00C318DC">
        <w:rPr>
          <w:rFonts w:ascii="Arial" w:hAnsi="Arial" w:cs="Arial"/>
          <w:sz w:val="22"/>
          <w:szCs w:val="22"/>
        </w:rPr>
        <w:t>Records Maintenance</w:t>
      </w:r>
      <w:r>
        <w:rPr>
          <w:rFonts w:ascii="Arial" w:hAnsi="Arial" w:cs="Arial"/>
          <w:sz w:val="22"/>
          <w:szCs w:val="22"/>
        </w:rPr>
        <w:tab/>
        <w:t>10</w:t>
      </w:r>
    </w:p>
    <w:p w14:paraId="7416CBCA" w14:textId="77777777" w:rsidR="009C0203" w:rsidRDefault="009C0203" w:rsidP="009C0203">
      <w:pPr>
        <w:numPr>
          <w:ilvl w:val="0"/>
          <w:numId w:val="36"/>
        </w:numPr>
        <w:tabs>
          <w:tab w:val="decimal" w:pos="720"/>
          <w:tab w:val="right" w:leader="dot" w:pos="8640"/>
        </w:tabs>
        <w:jc w:val="both"/>
        <w:rPr>
          <w:rFonts w:ascii="Arial" w:hAnsi="Arial" w:cs="Arial"/>
          <w:sz w:val="22"/>
          <w:szCs w:val="22"/>
        </w:rPr>
      </w:pPr>
      <w:r w:rsidRPr="00C318DC">
        <w:rPr>
          <w:rFonts w:ascii="Arial" w:hAnsi="Arial" w:cs="Arial"/>
          <w:sz w:val="22"/>
          <w:szCs w:val="22"/>
        </w:rPr>
        <w:t>Registration With Department of Revenue</w:t>
      </w:r>
      <w:r>
        <w:rPr>
          <w:rFonts w:ascii="Arial" w:hAnsi="Arial" w:cs="Arial"/>
          <w:sz w:val="22"/>
          <w:szCs w:val="22"/>
        </w:rPr>
        <w:tab/>
        <w:t>10</w:t>
      </w:r>
    </w:p>
    <w:p w14:paraId="299506AF" w14:textId="77777777" w:rsidR="009C0203" w:rsidRDefault="009C0203" w:rsidP="009C0203">
      <w:pPr>
        <w:numPr>
          <w:ilvl w:val="0"/>
          <w:numId w:val="36"/>
        </w:numPr>
        <w:tabs>
          <w:tab w:val="decimal" w:pos="720"/>
          <w:tab w:val="right" w:leader="dot" w:pos="8640"/>
        </w:tabs>
        <w:jc w:val="both"/>
        <w:rPr>
          <w:rFonts w:ascii="Arial" w:hAnsi="Arial" w:cs="Arial"/>
          <w:sz w:val="22"/>
          <w:szCs w:val="22"/>
        </w:rPr>
      </w:pPr>
      <w:r>
        <w:rPr>
          <w:rFonts w:ascii="Arial" w:hAnsi="Arial" w:cs="Arial"/>
          <w:sz w:val="22"/>
          <w:szCs w:val="22"/>
        </w:rPr>
        <w:t>Right of Inspection…………………………………………………………….</w:t>
      </w:r>
      <w:r>
        <w:rPr>
          <w:rFonts w:ascii="Arial" w:hAnsi="Arial" w:cs="Arial"/>
          <w:sz w:val="22"/>
          <w:szCs w:val="22"/>
        </w:rPr>
        <w:tab/>
        <w:t>10</w:t>
      </w:r>
    </w:p>
    <w:p w14:paraId="552E3C9E" w14:textId="77777777" w:rsidR="009C0203" w:rsidRDefault="009C0203" w:rsidP="009C0203">
      <w:pPr>
        <w:numPr>
          <w:ilvl w:val="0"/>
          <w:numId w:val="36"/>
        </w:numPr>
        <w:tabs>
          <w:tab w:val="decimal" w:pos="720"/>
          <w:tab w:val="right" w:leader="dot" w:pos="8640"/>
        </w:tabs>
        <w:jc w:val="both"/>
        <w:rPr>
          <w:rFonts w:ascii="Arial" w:hAnsi="Arial" w:cs="Arial"/>
          <w:sz w:val="22"/>
          <w:szCs w:val="22"/>
        </w:rPr>
      </w:pPr>
      <w:r w:rsidRPr="00C318DC">
        <w:rPr>
          <w:rFonts w:ascii="Arial" w:hAnsi="Arial" w:cs="Arial"/>
          <w:sz w:val="22"/>
          <w:szCs w:val="22"/>
        </w:rPr>
        <w:t>Savings</w:t>
      </w:r>
      <w:r>
        <w:rPr>
          <w:rFonts w:ascii="Arial" w:hAnsi="Arial" w:cs="Arial"/>
          <w:sz w:val="22"/>
          <w:szCs w:val="22"/>
        </w:rPr>
        <w:tab/>
        <w:t>11</w:t>
      </w:r>
    </w:p>
    <w:p w14:paraId="69D85974" w14:textId="77777777" w:rsidR="009C0203" w:rsidRDefault="009C0203" w:rsidP="009C0203">
      <w:pPr>
        <w:numPr>
          <w:ilvl w:val="0"/>
          <w:numId w:val="36"/>
        </w:numPr>
        <w:tabs>
          <w:tab w:val="decimal" w:pos="720"/>
          <w:tab w:val="right" w:leader="dot" w:pos="8640"/>
        </w:tabs>
        <w:jc w:val="both"/>
        <w:rPr>
          <w:rFonts w:ascii="Arial" w:hAnsi="Arial" w:cs="Arial"/>
          <w:sz w:val="22"/>
          <w:szCs w:val="22"/>
        </w:rPr>
      </w:pPr>
      <w:r w:rsidRPr="00C318DC">
        <w:rPr>
          <w:rFonts w:ascii="Arial" w:hAnsi="Arial" w:cs="Arial"/>
          <w:sz w:val="22"/>
          <w:szCs w:val="22"/>
        </w:rPr>
        <w:t>Severability</w:t>
      </w:r>
      <w:r>
        <w:rPr>
          <w:rFonts w:ascii="Arial" w:hAnsi="Arial" w:cs="Arial"/>
          <w:sz w:val="22"/>
          <w:szCs w:val="22"/>
        </w:rPr>
        <w:tab/>
        <w:t>11</w:t>
      </w:r>
    </w:p>
    <w:p w14:paraId="2BECB219" w14:textId="77777777" w:rsidR="009C0203" w:rsidRDefault="009C0203" w:rsidP="009C0203">
      <w:pPr>
        <w:numPr>
          <w:ilvl w:val="0"/>
          <w:numId w:val="36"/>
        </w:numPr>
        <w:tabs>
          <w:tab w:val="decimal" w:pos="720"/>
          <w:tab w:val="right" w:leader="dot" w:pos="8640"/>
        </w:tabs>
        <w:jc w:val="both"/>
        <w:rPr>
          <w:rFonts w:ascii="Arial" w:hAnsi="Arial" w:cs="Arial"/>
          <w:sz w:val="22"/>
          <w:szCs w:val="22"/>
        </w:rPr>
      </w:pPr>
      <w:r>
        <w:rPr>
          <w:rFonts w:ascii="Arial" w:hAnsi="Arial" w:cs="Arial"/>
          <w:sz w:val="22"/>
          <w:szCs w:val="22"/>
        </w:rPr>
        <w:t>Site Security</w:t>
      </w:r>
      <w:r>
        <w:rPr>
          <w:rFonts w:ascii="Arial" w:hAnsi="Arial" w:cs="Arial"/>
          <w:sz w:val="22"/>
          <w:szCs w:val="22"/>
        </w:rPr>
        <w:tab/>
        <w:t>11</w:t>
      </w:r>
    </w:p>
    <w:p w14:paraId="327945B2" w14:textId="77777777" w:rsidR="009C0203" w:rsidRDefault="009C0203" w:rsidP="009C0203">
      <w:pPr>
        <w:numPr>
          <w:ilvl w:val="0"/>
          <w:numId w:val="36"/>
        </w:numPr>
        <w:tabs>
          <w:tab w:val="decimal" w:pos="720"/>
          <w:tab w:val="right" w:leader="dot" w:pos="8640"/>
        </w:tabs>
        <w:jc w:val="both"/>
        <w:rPr>
          <w:rFonts w:ascii="Arial" w:hAnsi="Arial" w:cs="Arial"/>
          <w:sz w:val="22"/>
          <w:szCs w:val="22"/>
        </w:rPr>
      </w:pPr>
      <w:r w:rsidRPr="00C318DC">
        <w:rPr>
          <w:rFonts w:ascii="Arial" w:hAnsi="Arial" w:cs="Arial"/>
          <w:sz w:val="22"/>
          <w:szCs w:val="22"/>
        </w:rPr>
        <w:t>Subcontracting</w:t>
      </w:r>
      <w:r>
        <w:rPr>
          <w:rFonts w:ascii="Arial" w:hAnsi="Arial" w:cs="Arial"/>
          <w:sz w:val="22"/>
          <w:szCs w:val="22"/>
        </w:rPr>
        <w:tab/>
        <w:t>11</w:t>
      </w:r>
    </w:p>
    <w:p w14:paraId="7173849E" w14:textId="77777777" w:rsidR="009C0203" w:rsidRDefault="009C0203" w:rsidP="009C0203">
      <w:pPr>
        <w:numPr>
          <w:ilvl w:val="0"/>
          <w:numId w:val="36"/>
        </w:numPr>
        <w:tabs>
          <w:tab w:val="decimal" w:pos="720"/>
          <w:tab w:val="right" w:leader="dot" w:pos="8640"/>
        </w:tabs>
        <w:jc w:val="both"/>
        <w:rPr>
          <w:rFonts w:ascii="Arial" w:hAnsi="Arial" w:cs="Arial"/>
          <w:sz w:val="22"/>
          <w:szCs w:val="22"/>
        </w:rPr>
      </w:pPr>
      <w:r w:rsidRPr="00C318DC">
        <w:rPr>
          <w:rFonts w:ascii="Arial" w:hAnsi="Arial" w:cs="Arial"/>
          <w:sz w:val="22"/>
          <w:szCs w:val="22"/>
        </w:rPr>
        <w:t>Survival</w:t>
      </w:r>
      <w:r>
        <w:rPr>
          <w:rFonts w:ascii="Arial" w:hAnsi="Arial" w:cs="Arial"/>
          <w:sz w:val="22"/>
          <w:szCs w:val="22"/>
        </w:rPr>
        <w:tab/>
        <w:t>11</w:t>
      </w:r>
    </w:p>
    <w:p w14:paraId="77B3A21F" w14:textId="77777777" w:rsidR="009C0203" w:rsidRPr="005B74FF" w:rsidRDefault="009C0203" w:rsidP="009C0203">
      <w:pPr>
        <w:tabs>
          <w:tab w:val="decimal" w:pos="720"/>
          <w:tab w:val="right" w:leader="dot" w:pos="8640"/>
        </w:tabs>
        <w:jc w:val="both"/>
        <w:rPr>
          <w:rFonts w:ascii="Arial" w:hAnsi="Arial" w:cs="Arial"/>
          <w:sz w:val="22"/>
          <w:szCs w:val="22"/>
        </w:rPr>
      </w:pPr>
    </w:p>
    <w:p w14:paraId="415F81DD" w14:textId="77777777" w:rsidR="009C0203" w:rsidRDefault="009C0203" w:rsidP="009C0203">
      <w:pPr>
        <w:numPr>
          <w:ilvl w:val="0"/>
          <w:numId w:val="36"/>
        </w:numPr>
        <w:tabs>
          <w:tab w:val="decimal" w:pos="720"/>
          <w:tab w:val="right" w:leader="dot" w:pos="8640"/>
        </w:tabs>
        <w:jc w:val="both"/>
        <w:rPr>
          <w:rFonts w:ascii="Arial" w:hAnsi="Arial" w:cs="Arial"/>
          <w:sz w:val="22"/>
          <w:szCs w:val="22"/>
        </w:rPr>
        <w:sectPr w:rsidR="009C0203" w:rsidSect="001E7E1C">
          <w:headerReference w:type="first" r:id="rId23"/>
          <w:footerReference w:type="first" r:id="rId24"/>
          <w:pgSz w:w="12240" w:h="15840" w:code="1"/>
          <w:pgMar w:top="2160" w:right="1440" w:bottom="1440" w:left="1440" w:header="720" w:footer="720" w:gutter="0"/>
          <w:pgNumType w:fmt="lowerRoman" w:start="1"/>
          <w:cols w:space="720"/>
          <w:titlePg/>
          <w:docGrid w:linePitch="360"/>
        </w:sectPr>
      </w:pPr>
    </w:p>
    <w:p w14:paraId="0805C5D8" w14:textId="77777777" w:rsidR="009C0203" w:rsidRDefault="009C0203" w:rsidP="009C0203">
      <w:pPr>
        <w:numPr>
          <w:ilvl w:val="0"/>
          <w:numId w:val="36"/>
        </w:numPr>
        <w:tabs>
          <w:tab w:val="decimal" w:pos="720"/>
          <w:tab w:val="right" w:leader="dot" w:pos="8640"/>
        </w:tabs>
        <w:jc w:val="both"/>
        <w:rPr>
          <w:rFonts w:ascii="Arial" w:hAnsi="Arial" w:cs="Arial"/>
          <w:sz w:val="22"/>
          <w:szCs w:val="22"/>
        </w:rPr>
      </w:pPr>
      <w:bookmarkStart w:id="8" w:name="Text193"/>
      <w:r w:rsidRPr="00605D02">
        <w:rPr>
          <w:rFonts w:ascii="Arial" w:hAnsi="Arial" w:cs="Arial"/>
          <w:sz w:val="22"/>
          <w:szCs w:val="22"/>
        </w:rPr>
        <w:t>Taxes</w:t>
      </w:r>
      <w:r>
        <w:rPr>
          <w:rFonts w:ascii="Arial" w:hAnsi="Arial" w:cs="Arial"/>
          <w:sz w:val="22"/>
          <w:szCs w:val="22"/>
        </w:rPr>
        <w:tab/>
        <w:t>11</w:t>
      </w:r>
    </w:p>
    <w:p w14:paraId="608398AD" w14:textId="77777777" w:rsidR="009C0203" w:rsidRDefault="009C0203" w:rsidP="009C0203">
      <w:pPr>
        <w:numPr>
          <w:ilvl w:val="0"/>
          <w:numId w:val="36"/>
        </w:numPr>
        <w:tabs>
          <w:tab w:val="decimal" w:pos="720"/>
          <w:tab w:val="right" w:leader="dot" w:pos="8640"/>
        </w:tabs>
        <w:jc w:val="both"/>
        <w:rPr>
          <w:rFonts w:ascii="Arial" w:hAnsi="Arial" w:cs="Arial"/>
          <w:sz w:val="22"/>
          <w:szCs w:val="22"/>
        </w:rPr>
      </w:pPr>
      <w:r>
        <w:rPr>
          <w:rFonts w:ascii="Arial" w:hAnsi="Arial" w:cs="Arial"/>
          <w:sz w:val="22"/>
          <w:szCs w:val="22"/>
        </w:rPr>
        <w:t>Termination for Cause</w:t>
      </w:r>
      <w:r>
        <w:rPr>
          <w:rFonts w:ascii="Arial" w:hAnsi="Arial" w:cs="Arial"/>
          <w:sz w:val="22"/>
          <w:szCs w:val="22"/>
        </w:rPr>
        <w:tab/>
        <w:t>11</w:t>
      </w:r>
    </w:p>
    <w:bookmarkEnd w:id="8"/>
    <w:p w14:paraId="3385214E" w14:textId="77777777" w:rsidR="009C0203" w:rsidRPr="005B74FF" w:rsidRDefault="009C0203" w:rsidP="009C0203">
      <w:pPr>
        <w:numPr>
          <w:ilvl w:val="0"/>
          <w:numId w:val="36"/>
        </w:numPr>
        <w:tabs>
          <w:tab w:val="decimal" w:pos="720"/>
          <w:tab w:val="right" w:leader="dot" w:pos="8640"/>
        </w:tabs>
        <w:jc w:val="both"/>
        <w:rPr>
          <w:rFonts w:ascii="Arial" w:hAnsi="Arial" w:cs="Arial"/>
          <w:sz w:val="22"/>
          <w:szCs w:val="22"/>
        </w:rPr>
      </w:pPr>
      <w:r w:rsidRPr="00605D02">
        <w:rPr>
          <w:rFonts w:ascii="Arial" w:hAnsi="Arial" w:cs="Arial"/>
          <w:sz w:val="22"/>
          <w:szCs w:val="22"/>
        </w:rPr>
        <w:t>Termination for Convenience</w:t>
      </w:r>
      <w:r w:rsidRPr="005B74FF">
        <w:rPr>
          <w:rFonts w:ascii="Arial" w:hAnsi="Arial" w:cs="Arial"/>
          <w:sz w:val="22"/>
          <w:szCs w:val="22"/>
        </w:rPr>
        <w:tab/>
      </w:r>
      <w:r>
        <w:rPr>
          <w:rFonts w:ascii="Arial" w:hAnsi="Arial" w:cs="Arial"/>
          <w:sz w:val="22"/>
          <w:szCs w:val="22"/>
        </w:rPr>
        <w:t>12</w:t>
      </w:r>
    </w:p>
    <w:p w14:paraId="155B7BDD" w14:textId="77777777" w:rsidR="009C0203" w:rsidRPr="005B74FF" w:rsidRDefault="009C0203" w:rsidP="009C0203">
      <w:pPr>
        <w:numPr>
          <w:ilvl w:val="0"/>
          <w:numId w:val="36"/>
        </w:numPr>
        <w:tabs>
          <w:tab w:val="decimal" w:pos="720"/>
          <w:tab w:val="right" w:leader="dot" w:pos="8640"/>
        </w:tabs>
        <w:jc w:val="both"/>
        <w:rPr>
          <w:rFonts w:ascii="Arial" w:hAnsi="Arial" w:cs="Arial"/>
          <w:sz w:val="22"/>
          <w:szCs w:val="22"/>
        </w:rPr>
      </w:pPr>
      <w:r w:rsidRPr="00605D02">
        <w:rPr>
          <w:rFonts w:ascii="Arial" w:hAnsi="Arial" w:cs="Arial"/>
          <w:sz w:val="22"/>
          <w:szCs w:val="22"/>
        </w:rPr>
        <w:t>Termination Procedures</w:t>
      </w:r>
      <w:r w:rsidRPr="005B74FF">
        <w:rPr>
          <w:rFonts w:ascii="Arial" w:hAnsi="Arial" w:cs="Arial"/>
          <w:sz w:val="22"/>
          <w:szCs w:val="22"/>
        </w:rPr>
        <w:tab/>
      </w:r>
      <w:r>
        <w:rPr>
          <w:rFonts w:ascii="Arial" w:hAnsi="Arial" w:cs="Arial"/>
          <w:sz w:val="22"/>
          <w:szCs w:val="22"/>
        </w:rPr>
        <w:t>12</w:t>
      </w:r>
    </w:p>
    <w:p w14:paraId="71AB8E8C" w14:textId="77777777" w:rsidR="009C0203" w:rsidRDefault="009C0203" w:rsidP="009C0203">
      <w:pPr>
        <w:numPr>
          <w:ilvl w:val="0"/>
          <w:numId w:val="36"/>
        </w:numPr>
        <w:tabs>
          <w:tab w:val="decimal" w:pos="720"/>
          <w:tab w:val="right" w:leader="dot" w:pos="8640"/>
        </w:tabs>
        <w:ind w:left="1454"/>
        <w:jc w:val="both"/>
        <w:rPr>
          <w:rFonts w:ascii="Arial" w:hAnsi="Arial" w:cs="Arial"/>
          <w:sz w:val="22"/>
          <w:szCs w:val="22"/>
        </w:rPr>
      </w:pPr>
      <w:bookmarkStart w:id="9" w:name="Text195"/>
      <w:r>
        <w:rPr>
          <w:rFonts w:ascii="Arial" w:hAnsi="Arial" w:cs="Arial"/>
          <w:sz w:val="22"/>
          <w:szCs w:val="22"/>
        </w:rPr>
        <w:t>Treatment of Assets</w:t>
      </w:r>
      <w:r>
        <w:rPr>
          <w:rFonts w:ascii="Arial" w:hAnsi="Arial" w:cs="Arial"/>
          <w:sz w:val="22"/>
          <w:szCs w:val="22"/>
        </w:rPr>
        <w:tab/>
        <w:t>13</w:t>
      </w:r>
    </w:p>
    <w:bookmarkEnd w:id="9"/>
    <w:p w14:paraId="5D8872B7" w14:textId="77777777" w:rsidR="009C0203" w:rsidRPr="005B74FF" w:rsidRDefault="009C0203" w:rsidP="009C0203">
      <w:pPr>
        <w:numPr>
          <w:ilvl w:val="0"/>
          <w:numId w:val="36"/>
        </w:numPr>
        <w:tabs>
          <w:tab w:val="decimal" w:pos="720"/>
          <w:tab w:val="right" w:leader="dot" w:pos="8640"/>
        </w:tabs>
        <w:jc w:val="both"/>
        <w:rPr>
          <w:rFonts w:ascii="Arial" w:hAnsi="Arial" w:cs="Arial"/>
          <w:sz w:val="22"/>
          <w:szCs w:val="22"/>
        </w:rPr>
      </w:pPr>
      <w:r w:rsidRPr="00605D02">
        <w:rPr>
          <w:rFonts w:ascii="Arial" w:hAnsi="Arial" w:cs="Arial"/>
          <w:sz w:val="22"/>
          <w:szCs w:val="22"/>
        </w:rPr>
        <w:t>Waiver</w:t>
      </w:r>
      <w:r w:rsidRPr="005B74FF">
        <w:rPr>
          <w:rFonts w:ascii="Arial" w:hAnsi="Arial" w:cs="Arial"/>
          <w:sz w:val="22"/>
          <w:szCs w:val="22"/>
        </w:rPr>
        <w:tab/>
      </w:r>
      <w:r>
        <w:rPr>
          <w:rFonts w:ascii="Arial" w:hAnsi="Arial" w:cs="Arial"/>
          <w:sz w:val="22"/>
          <w:szCs w:val="22"/>
        </w:rPr>
        <w:t>13</w:t>
      </w:r>
    </w:p>
    <w:p w14:paraId="56A5B903" w14:textId="77777777" w:rsidR="009C0203" w:rsidRDefault="009C0203" w:rsidP="009C0203">
      <w:pPr>
        <w:tabs>
          <w:tab w:val="right" w:leader="dot" w:pos="8640"/>
        </w:tabs>
        <w:spacing w:after="240"/>
        <w:jc w:val="both"/>
        <w:rPr>
          <w:rFonts w:ascii="Arial" w:hAnsi="Arial" w:cs="Arial"/>
          <w:sz w:val="22"/>
          <w:szCs w:val="22"/>
        </w:rPr>
      </w:pPr>
    </w:p>
    <w:p w14:paraId="2EB77C76" w14:textId="77777777" w:rsidR="009C0203" w:rsidRPr="00993772" w:rsidRDefault="009C0203" w:rsidP="009C0203">
      <w:pPr>
        <w:tabs>
          <w:tab w:val="right" w:leader="dot" w:pos="8640"/>
        </w:tabs>
        <w:spacing w:after="240"/>
        <w:jc w:val="both"/>
        <w:rPr>
          <w:rFonts w:ascii="Arial" w:hAnsi="Arial" w:cs="Arial"/>
          <w:sz w:val="22"/>
          <w:szCs w:val="22"/>
        </w:rPr>
      </w:pPr>
      <w:r w:rsidRPr="00605D02">
        <w:rPr>
          <w:rFonts w:ascii="Arial" w:hAnsi="Arial" w:cs="Arial"/>
          <w:sz w:val="22"/>
          <w:szCs w:val="22"/>
        </w:rPr>
        <w:t>Attachment A</w:t>
      </w:r>
      <w:r w:rsidRPr="00993772">
        <w:rPr>
          <w:rFonts w:ascii="Arial" w:hAnsi="Arial" w:cs="Arial"/>
          <w:sz w:val="22"/>
          <w:szCs w:val="22"/>
        </w:rPr>
        <w:t xml:space="preserve">, </w:t>
      </w:r>
      <w:r w:rsidRPr="00605D02">
        <w:rPr>
          <w:rFonts w:ascii="Arial" w:hAnsi="Arial" w:cs="Arial"/>
          <w:sz w:val="22"/>
          <w:szCs w:val="22"/>
        </w:rPr>
        <w:t>Scope of Work</w:t>
      </w:r>
    </w:p>
    <w:p w14:paraId="502E8293" w14:textId="77777777" w:rsidR="009C0203" w:rsidRDefault="009C0203" w:rsidP="009C0203">
      <w:pPr>
        <w:tabs>
          <w:tab w:val="right" w:leader="dot" w:pos="8640"/>
        </w:tabs>
        <w:spacing w:after="240"/>
        <w:jc w:val="both"/>
        <w:rPr>
          <w:rFonts w:ascii="Arial" w:hAnsi="Arial" w:cs="Arial"/>
          <w:sz w:val="22"/>
          <w:szCs w:val="22"/>
        </w:rPr>
      </w:pPr>
      <w:r w:rsidRPr="00605D02">
        <w:rPr>
          <w:rFonts w:ascii="Arial" w:hAnsi="Arial" w:cs="Arial"/>
          <w:sz w:val="22"/>
          <w:szCs w:val="22"/>
        </w:rPr>
        <w:t>Attachment B</w:t>
      </w:r>
      <w:r w:rsidRPr="00993772">
        <w:rPr>
          <w:rFonts w:ascii="Arial" w:hAnsi="Arial" w:cs="Arial"/>
          <w:sz w:val="22"/>
          <w:szCs w:val="22"/>
        </w:rPr>
        <w:t xml:space="preserve">, </w:t>
      </w:r>
      <w:r w:rsidRPr="00605D02">
        <w:rPr>
          <w:rFonts w:ascii="Arial" w:hAnsi="Arial" w:cs="Arial"/>
          <w:sz w:val="22"/>
          <w:szCs w:val="22"/>
        </w:rPr>
        <w:t>Budget</w:t>
      </w:r>
    </w:p>
    <w:p w14:paraId="235414BA" w14:textId="77777777" w:rsidR="009C0203" w:rsidRPr="00993772" w:rsidRDefault="009C0203" w:rsidP="009C0203">
      <w:pPr>
        <w:tabs>
          <w:tab w:val="right" w:leader="dot" w:pos="8640"/>
        </w:tabs>
        <w:spacing w:after="240"/>
        <w:jc w:val="both"/>
        <w:rPr>
          <w:rFonts w:ascii="Arial" w:hAnsi="Arial" w:cs="Arial"/>
          <w:sz w:val="22"/>
          <w:szCs w:val="22"/>
        </w:rPr>
      </w:pPr>
    </w:p>
    <w:p w14:paraId="6BABD672" w14:textId="77777777" w:rsidR="009C0203" w:rsidRDefault="009C0203" w:rsidP="009C0203">
      <w:pPr>
        <w:spacing w:after="120"/>
        <w:jc w:val="both"/>
        <w:rPr>
          <w:rFonts w:ascii="Arial" w:hAnsi="Arial" w:cs="Arial"/>
          <w:sz w:val="22"/>
          <w:szCs w:val="22"/>
        </w:rPr>
        <w:sectPr w:rsidR="009C0203" w:rsidSect="001E7E1C">
          <w:headerReference w:type="first" r:id="rId25"/>
          <w:footerReference w:type="first" r:id="rId26"/>
          <w:pgSz w:w="12240" w:h="15840" w:code="1"/>
          <w:pgMar w:top="1872" w:right="1440" w:bottom="1440" w:left="1440" w:header="720" w:footer="720" w:gutter="0"/>
          <w:pgNumType w:fmt="lowerRoman" w:start="2"/>
          <w:cols w:space="720"/>
          <w:titlePg/>
          <w:docGrid w:linePitch="360"/>
        </w:sectPr>
      </w:pPr>
    </w:p>
    <w:p w14:paraId="3A4EBA11" w14:textId="77777777" w:rsidR="009C0203" w:rsidRPr="00415B5E" w:rsidRDefault="009C0203" w:rsidP="009C0203">
      <w:pPr>
        <w:tabs>
          <w:tab w:val="right" w:pos="10800"/>
        </w:tabs>
        <w:spacing w:after="240"/>
        <w:jc w:val="right"/>
        <w:rPr>
          <w:b w:val="0"/>
          <w:sz w:val="20"/>
        </w:rPr>
      </w:pPr>
      <w:r w:rsidRPr="00415B5E">
        <w:rPr>
          <w:sz w:val="20"/>
        </w:rPr>
        <w:t xml:space="preserve">Contract Number: </w:t>
      </w:r>
      <w:r w:rsidRPr="00415B5E">
        <w:rPr>
          <w:b w:val="0"/>
          <w:sz w:val="20"/>
        </w:rPr>
        <w:fldChar w:fldCharType="begin">
          <w:ffData>
            <w:name w:val="ContractNumber"/>
            <w:enabled/>
            <w:calcOnExit w:val="0"/>
            <w:textInput>
              <w:default w:val="&lt;x00-00000-000&gt;"/>
            </w:textInput>
          </w:ffData>
        </w:fldChar>
      </w:r>
      <w:bookmarkStart w:id="10" w:name="ContractNumber"/>
      <w:r w:rsidRPr="00415B5E">
        <w:rPr>
          <w:sz w:val="20"/>
        </w:rPr>
        <w:instrText xml:space="preserve"> FORMTEXT </w:instrText>
      </w:r>
      <w:r w:rsidRPr="00415B5E">
        <w:rPr>
          <w:b w:val="0"/>
          <w:sz w:val="20"/>
        </w:rPr>
      </w:r>
      <w:r w:rsidRPr="00415B5E">
        <w:rPr>
          <w:b w:val="0"/>
          <w:sz w:val="20"/>
        </w:rPr>
        <w:fldChar w:fldCharType="separate"/>
      </w:r>
      <w:r w:rsidRPr="00415B5E">
        <w:rPr>
          <w:noProof/>
          <w:sz w:val="20"/>
        </w:rPr>
        <w:t>&lt;</w:t>
      </w:r>
      <w:r>
        <w:rPr>
          <w:noProof/>
          <w:sz w:val="20"/>
        </w:rPr>
        <w:t>Insert Number</w:t>
      </w:r>
      <w:r w:rsidRPr="00415B5E">
        <w:rPr>
          <w:noProof/>
          <w:sz w:val="20"/>
        </w:rPr>
        <w:t>&gt;</w:t>
      </w:r>
      <w:r w:rsidRPr="00415B5E">
        <w:rPr>
          <w:b w:val="0"/>
          <w:sz w:val="20"/>
        </w:rPr>
        <w:fldChar w:fldCharType="end"/>
      </w:r>
      <w:bookmarkEnd w:id="10"/>
    </w:p>
    <w:p w14:paraId="7944F251" w14:textId="77777777" w:rsidR="009C0203" w:rsidRPr="00B37977" w:rsidRDefault="009C0203" w:rsidP="009C0203">
      <w:pPr>
        <w:pStyle w:val="Heading1"/>
        <w:jc w:val="center"/>
        <w:rPr>
          <w:rFonts w:ascii="Times New Roman" w:hAnsi="Times New Roman"/>
          <w:b w:val="0"/>
          <w:sz w:val="20"/>
        </w:rPr>
      </w:pPr>
      <w:r w:rsidRPr="00B37977">
        <w:rPr>
          <w:rFonts w:ascii="Times New Roman" w:hAnsi="Times New Roman"/>
          <w:sz w:val="20"/>
        </w:rPr>
        <w:t>Washington State Department of Comm</w:t>
      </w:r>
      <w:r>
        <w:rPr>
          <w:rFonts w:ascii="Times New Roman" w:hAnsi="Times New Roman"/>
          <w:sz w:val="20"/>
        </w:rPr>
        <w:t>erce</w:t>
      </w:r>
    </w:p>
    <w:bookmarkStart w:id="11" w:name="Division"/>
    <w:p w14:paraId="65110CF4" w14:textId="77777777" w:rsidR="009C0203" w:rsidRPr="00B37977" w:rsidRDefault="009C0203" w:rsidP="009C0203">
      <w:pPr>
        <w:pStyle w:val="Heading1"/>
        <w:jc w:val="center"/>
        <w:rPr>
          <w:rFonts w:ascii="Times New Roman" w:hAnsi="Times New Roman"/>
          <w:b w:val="0"/>
          <w:sz w:val="20"/>
        </w:rPr>
      </w:pPr>
      <w:r w:rsidRPr="00B37977">
        <w:rPr>
          <w:rFonts w:ascii="Times New Roman" w:hAnsi="Times New Roman"/>
          <w:b w:val="0"/>
          <w:sz w:val="20"/>
        </w:rPr>
        <w:fldChar w:fldCharType="begin">
          <w:ffData>
            <w:name w:val="Division"/>
            <w:enabled/>
            <w:calcOnExit w:val="0"/>
            <w:ddList>
              <w:listEntry w:val="&lt;Select Division, Board, or Commission&gt;"/>
              <w:listEntry w:val="Administrative Services Division"/>
              <w:listEntry w:val="Community Services Division"/>
              <w:listEntry w:val="Developmental Disabilities Council"/>
              <w:listEntry w:val="Director's Office"/>
              <w:listEntry w:val="Community Economic Revitalization Board"/>
              <w:listEntry w:val="Economic Development Commission"/>
              <w:listEntry w:val="Energy Facility Site Evaluation Council"/>
              <w:listEntry w:val="Energy Policy Division"/>
              <w:listEntry w:val="Financial Services Division"/>
              <w:listEntry w:val="Housing Division"/>
              <w:listEntry w:val="International Trade &amp; Economic Development"/>
              <w:listEntry w:val="Local Government Division"/>
              <w:listEntry w:val="Public Works Board"/>
              <w:listEntry w:val="State Building Code Council"/>
            </w:ddList>
          </w:ffData>
        </w:fldChar>
      </w:r>
      <w:r w:rsidRPr="00B37977">
        <w:rPr>
          <w:rFonts w:ascii="Times New Roman" w:hAnsi="Times New Roman"/>
          <w:sz w:val="20"/>
        </w:rPr>
        <w:instrText xml:space="preserve"> FORMDROPDOWN </w:instrText>
      </w:r>
      <w:r>
        <w:rPr>
          <w:rFonts w:ascii="Times New Roman" w:hAnsi="Times New Roman"/>
          <w:b w:val="0"/>
          <w:sz w:val="20"/>
        </w:rPr>
      </w:r>
      <w:r>
        <w:rPr>
          <w:rFonts w:ascii="Times New Roman" w:hAnsi="Times New Roman"/>
          <w:b w:val="0"/>
          <w:sz w:val="20"/>
        </w:rPr>
        <w:fldChar w:fldCharType="separate"/>
      </w:r>
      <w:r w:rsidRPr="00B37977">
        <w:rPr>
          <w:rFonts w:ascii="Times New Roman" w:hAnsi="Times New Roman"/>
          <w:b w:val="0"/>
          <w:sz w:val="20"/>
        </w:rPr>
        <w:fldChar w:fldCharType="end"/>
      </w:r>
      <w:bookmarkEnd w:id="11"/>
    </w:p>
    <w:p w14:paraId="5A2ACC79" w14:textId="77777777" w:rsidR="009C0203" w:rsidRPr="00EB02BF" w:rsidRDefault="009C0203" w:rsidP="009C0203">
      <w:pPr>
        <w:jc w:val="center"/>
        <w:rPr>
          <w:b w:val="0"/>
          <w:bCs/>
          <w:sz w:val="20"/>
        </w:rPr>
      </w:pPr>
      <w:r w:rsidRPr="00EB02BF">
        <w:rPr>
          <w:b w:val="0"/>
          <w:bCs/>
          <w:sz w:val="20"/>
        </w:rPr>
        <w:fldChar w:fldCharType="begin">
          <w:ffData>
            <w:name w:val="Unit"/>
            <w:enabled/>
            <w:calcOnExit w:val="0"/>
            <w:textInput>
              <w:default w:val="&lt;Insert Unit or Office&gt;"/>
            </w:textInput>
          </w:ffData>
        </w:fldChar>
      </w:r>
      <w:bookmarkStart w:id="12" w:name="Unit"/>
      <w:r w:rsidRPr="00EB02BF">
        <w:rPr>
          <w:bCs/>
          <w:sz w:val="20"/>
        </w:rPr>
        <w:instrText xml:space="preserve"> FORMTEXT </w:instrText>
      </w:r>
      <w:r w:rsidRPr="00EB02BF">
        <w:rPr>
          <w:b w:val="0"/>
          <w:bCs/>
          <w:sz w:val="20"/>
        </w:rPr>
      </w:r>
      <w:r w:rsidRPr="00EB02BF">
        <w:rPr>
          <w:b w:val="0"/>
          <w:bCs/>
          <w:sz w:val="20"/>
        </w:rPr>
        <w:fldChar w:fldCharType="separate"/>
      </w:r>
      <w:r w:rsidRPr="00EB02BF">
        <w:rPr>
          <w:bCs/>
          <w:noProof/>
          <w:sz w:val="20"/>
        </w:rPr>
        <w:t>&lt;Insert Unit or Office&gt;</w:t>
      </w:r>
      <w:r w:rsidRPr="00EB02BF">
        <w:rPr>
          <w:b w:val="0"/>
          <w:bCs/>
          <w:sz w:val="20"/>
        </w:rPr>
        <w:fldChar w:fldCharType="end"/>
      </w:r>
      <w:bookmarkEnd w:id="12"/>
    </w:p>
    <w:p w14:paraId="36F32403" w14:textId="77777777" w:rsidR="009C0203" w:rsidRPr="00EB02BF" w:rsidRDefault="009C0203" w:rsidP="009C0203">
      <w:pPr>
        <w:spacing w:after="240"/>
        <w:jc w:val="center"/>
        <w:rPr>
          <w:b w:val="0"/>
          <w:bCs/>
          <w:sz w:val="20"/>
        </w:rPr>
      </w:pPr>
      <w:r w:rsidRPr="00EB02BF">
        <w:rPr>
          <w:b w:val="0"/>
          <w:bCs/>
          <w:sz w:val="20"/>
        </w:rPr>
        <w:fldChar w:fldCharType="begin">
          <w:ffData>
            <w:name w:val=""/>
            <w:enabled/>
            <w:calcOnExit w:val="0"/>
            <w:textInput>
              <w:default w:val="&lt;Insert Program(s) and/or Project(s)&gt;"/>
            </w:textInput>
          </w:ffData>
        </w:fldChar>
      </w:r>
      <w:r w:rsidRPr="00EB02BF">
        <w:rPr>
          <w:bCs/>
          <w:sz w:val="20"/>
        </w:rPr>
        <w:instrText xml:space="preserve"> FORMTEXT </w:instrText>
      </w:r>
      <w:r w:rsidRPr="00EB02BF">
        <w:rPr>
          <w:b w:val="0"/>
          <w:bCs/>
          <w:sz w:val="20"/>
        </w:rPr>
      </w:r>
      <w:r w:rsidRPr="00EB02BF">
        <w:rPr>
          <w:b w:val="0"/>
          <w:bCs/>
          <w:sz w:val="20"/>
        </w:rPr>
        <w:fldChar w:fldCharType="separate"/>
      </w:r>
      <w:r w:rsidRPr="00EB02BF">
        <w:rPr>
          <w:bCs/>
          <w:noProof/>
          <w:sz w:val="20"/>
        </w:rPr>
        <w:t>&lt;Insert Program(s) and/or Project(s)&gt;</w:t>
      </w:r>
      <w:r w:rsidRPr="00EB02BF">
        <w:rPr>
          <w:b w:val="0"/>
          <w:bCs/>
          <w:sz w:val="20"/>
        </w:rPr>
        <w:fldChar w:fldCharType="end"/>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122"/>
        <w:gridCol w:w="902"/>
        <w:gridCol w:w="1808"/>
        <w:gridCol w:w="1425"/>
        <w:gridCol w:w="392"/>
        <w:gridCol w:w="909"/>
        <w:gridCol w:w="660"/>
        <w:gridCol w:w="2168"/>
      </w:tblGrid>
      <w:tr w:rsidR="009C0203" w:rsidRPr="00EB02BF" w14:paraId="1A3F23A3" w14:textId="77777777" w:rsidTr="002A4CBD">
        <w:trPr>
          <w:cantSplit/>
        </w:trPr>
        <w:tc>
          <w:tcPr>
            <w:tcW w:w="5246" w:type="dxa"/>
            <w:gridSpan w:val="4"/>
            <w:tcBorders>
              <w:bottom w:val="nil"/>
            </w:tcBorders>
          </w:tcPr>
          <w:p w14:paraId="28B949B4" w14:textId="77777777" w:rsidR="009C0203" w:rsidRPr="00EB02BF" w:rsidRDefault="009C0203" w:rsidP="002A4CBD">
            <w:pPr>
              <w:jc w:val="both"/>
              <w:rPr>
                <w:b w:val="0"/>
                <w:bCs/>
                <w:sz w:val="20"/>
              </w:rPr>
            </w:pPr>
            <w:r w:rsidRPr="00EB02BF">
              <w:rPr>
                <w:bCs/>
                <w:sz w:val="20"/>
              </w:rPr>
              <w:t>1. Contractor</w:t>
            </w:r>
          </w:p>
        </w:tc>
        <w:tc>
          <w:tcPr>
            <w:tcW w:w="5554" w:type="dxa"/>
            <w:gridSpan w:val="5"/>
            <w:tcBorders>
              <w:bottom w:val="nil"/>
            </w:tcBorders>
          </w:tcPr>
          <w:p w14:paraId="674D4439" w14:textId="77777777" w:rsidR="009C0203" w:rsidRPr="00EB02BF" w:rsidRDefault="009C0203" w:rsidP="002A4CBD">
            <w:pPr>
              <w:spacing w:after="120"/>
              <w:jc w:val="both"/>
              <w:rPr>
                <w:b w:val="0"/>
                <w:bCs/>
                <w:sz w:val="20"/>
              </w:rPr>
            </w:pPr>
            <w:r w:rsidRPr="00EB02BF">
              <w:rPr>
                <w:bCs/>
                <w:sz w:val="20"/>
              </w:rPr>
              <w:t>2. Contractor Doing Business As (optional)</w:t>
            </w:r>
          </w:p>
        </w:tc>
      </w:tr>
      <w:tr w:rsidR="009C0203" w:rsidRPr="00EB02BF" w14:paraId="2638E3AD" w14:textId="77777777" w:rsidTr="002A4CBD">
        <w:trPr>
          <w:cantSplit/>
          <w:trHeight w:val="1071"/>
        </w:trPr>
        <w:tc>
          <w:tcPr>
            <w:tcW w:w="5246" w:type="dxa"/>
            <w:gridSpan w:val="4"/>
            <w:tcBorders>
              <w:top w:val="nil"/>
              <w:bottom w:val="single" w:sz="4" w:space="0" w:color="auto"/>
            </w:tcBorders>
          </w:tcPr>
          <w:p w14:paraId="0346F165" w14:textId="77777777" w:rsidR="009C0203" w:rsidRPr="00EB02BF" w:rsidRDefault="009C0203" w:rsidP="002A4CBD">
            <w:pPr>
              <w:jc w:val="both"/>
              <w:rPr>
                <w:sz w:val="20"/>
              </w:rPr>
            </w:pPr>
            <w:r w:rsidRPr="00EB02BF">
              <w:rPr>
                <w:sz w:val="20"/>
              </w:rPr>
              <w:fldChar w:fldCharType="begin">
                <w:ffData>
                  <w:name w:val="ContractorName"/>
                  <w:enabled/>
                  <w:calcOnExit w:val="0"/>
                  <w:textInput>
                    <w:default w:val="&lt;Insert legal name&gt;"/>
                  </w:textInput>
                </w:ffData>
              </w:fldChar>
            </w:r>
            <w:bookmarkStart w:id="13" w:name="ContractorName"/>
            <w:r w:rsidRPr="00EB02BF">
              <w:rPr>
                <w:sz w:val="20"/>
              </w:rPr>
              <w:instrText xml:space="preserve"> FORMTEXT </w:instrText>
            </w:r>
            <w:r w:rsidRPr="00EB02BF">
              <w:rPr>
                <w:sz w:val="20"/>
              </w:rPr>
            </w:r>
            <w:r w:rsidRPr="00EB02BF">
              <w:rPr>
                <w:sz w:val="20"/>
              </w:rPr>
              <w:fldChar w:fldCharType="separate"/>
            </w:r>
            <w:r w:rsidRPr="00EB02BF">
              <w:rPr>
                <w:noProof/>
                <w:sz w:val="20"/>
              </w:rPr>
              <w:t>&lt;Insert legal name&gt;</w:t>
            </w:r>
            <w:r w:rsidRPr="00EB02BF">
              <w:rPr>
                <w:sz w:val="20"/>
              </w:rPr>
              <w:fldChar w:fldCharType="end"/>
            </w:r>
            <w:bookmarkEnd w:id="13"/>
          </w:p>
          <w:p w14:paraId="53A7669D" w14:textId="77777777" w:rsidR="009C0203" w:rsidRPr="00EB02BF" w:rsidRDefault="009C0203" w:rsidP="002A4CBD">
            <w:pPr>
              <w:jc w:val="both"/>
              <w:rPr>
                <w:sz w:val="20"/>
              </w:rPr>
            </w:pPr>
            <w:r w:rsidRPr="00EB02BF">
              <w:rPr>
                <w:sz w:val="20"/>
              </w:rPr>
              <w:fldChar w:fldCharType="begin">
                <w:ffData>
                  <w:name w:val="Address1"/>
                  <w:enabled/>
                  <w:calcOnExit w:val="0"/>
                  <w:textInput>
                    <w:default w:val="&lt;Insert mailing address&gt;"/>
                  </w:textInput>
                </w:ffData>
              </w:fldChar>
            </w:r>
            <w:bookmarkStart w:id="14" w:name="Address1"/>
            <w:r w:rsidRPr="00EB02BF">
              <w:rPr>
                <w:sz w:val="20"/>
              </w:rPr>
              <w:instrText xml:space="preserve"> FORMTEXT </w:instrText>
            </w:r>
            <w:r w:rsidRPr="00EB02BF">
              <w:rPr>
                <w:sz w:val="20"/>
              </w:rPr>
            </w:r>
            <w:r w:rsidRPr="00EB02BF">
              <w:rPr>
                <w:sz w:val="20"/>
              </w:rPr>
              <w:fldChar w:fldCharType="separate"/>
            </w:r>
            <w:r w:rsidRPr="00EB02BF">
              <w:rPr>
                <w:noProof/>
                <w:sz w:val="20"/>
              </w:rPr>
              <w:t>&lt;Insert mailing address&gt;</w:t>
            </w:r>
            <w:r w:rsidRPr="00EB02BF">
              <w:rPr>
                <w:sz w:val="20"/>
              </w:rPr>
              <w:fldChar w:fldCharType="end"/>
            </w:r>
            <w:bookmarkEnd w:id="14"/>
          </w:p>
          <w:p w14:paraId="58187458" w14:textId="77777777" w:rsidR="009C0203" w:rsidRPr="00EB02BF" w:rsidRDefault="009C0203" w:rsidP="002A4CBD">
            <w:pPr>
              <w:jc w:val="both"/>
              <w:rPr>
                <w:sz w:val="20"/>
              </w:rPr>
            </w:pPr>
            <w:r w:rsidRPr="00EB02BF">
              <w:rPr>
                <w:sz w:val="20"/>
              </w:rPr>
              <w:fldChar w:fldCharType="begin">
                <w:ffData>
                  <w:name w:val=""/>
                  <w:enabled/>
                  <w:calcOnExit w:val="0"/>
                  <w:textInput>
                    <w:default w:val="&lt;Insert physical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physical address&gt;</w:t>
            </w:r>
            <w:r w:rsidRPr="00EB02BF">
              <w:rPr>
                <w:sz w:val="20"/>
              </w:rPr>
              <w:fldChar w:fldCharType="end"/>
            </w:r>
          </w:p>
          <w:p w14:paraId="3D34469C" w14:textId="77777777" w:rsidR="009C0203" w:rsidRPr="00EB02BF" w:rsidRDefault="009C0203" w:rsidP="002A4CBD">
            <w:pPr>
              <w:jc w:val="both"/>
              <w:rPr>
                <w:sz w:val="20"/>
              </w:rPr>
            </w:pPr>
            <w:r w:rsidRPr="00EB02BF">
              <w:rPr>
                <w:sz w:val="20"/>
              </w:rPr>
              <w:fldChar w:fldCharType="begin">
                <w:ffData>
                  <w:name w:val="Location"/>
                  <w:enabled/>
                  <w:calcOnExit w:val="0"/>
                  <w:textInput>
                    <w:default w:val="&lt;Insert location&gt;"/>
                  </w:textInput>
                </w:ffData>
              </w:fldChar>
            </w:r>
            <w:bookmarkStart w:id="15" w:name="Location"/>
            <w:r w:rsidRPr="00EB02BF">
              <w:rPr>
                <w:sz w:val="20"/>
              </w:rPr>
              <w:instrText xml:space="preserve"> FORMTEXT </w:instrText>
            </w:r>
            <w:r w:rsidRPr="00EB02BF">
              <w:rPr>
                <w:sz w:val="20"/>
              </w:rPr>
            </w:r>
            <w:r w:rsidRPr="00EB02BF">
              <w:rPr>
                <w:sz w:val="20"/>
              </w:rPr>
              <w:fldChar w:fldCharType="separate"/>
            </w:r>
            <w:r w:rsidRPr="00EB02BF">
              <w:rPr>
                <w:noProof/>
                <w:sz w:val="20"/>
              </w:rPr>
              <w:t>&lt;Insert location&gt;</w:t>
            </w:r>
            <w:r w:rsidRPr="00EB02BF">
              <w:rPr>
                <w:sz w:val="20"/>
              </w:rPr>
              <w:fldChar w:fldCharType="end"/>
            </w:r>
            <w:bookmarkEnd w:id="15"/>
          </w:p>
        </w:tc>
        <w:tc>
          <w:tcPr>
            <w:tcW w:w="5554" w:type="dxa"/>
            <w:gridSpan w:val="5"/>
            <w:tcBorders>
              <w:top w:val="nil"/>
              <w:bottom w:val="single" w:sz="4" w:space="0" w:color="auto"/>
            </w:tcBorders>
          </w:tcPr>
          <w:p w14:paraId="1985A511" w14:textId="77777777" w:rsidR="009C0203" w:rsidRPr="00EB02BF" w:rsidRDefault="009C0203" w:rsidP="002A4CBD">
            <w:pPr>
              <w:jc w:val="both"/>
              <w:rPr>
                <w:sz w:val="20"/>
              </w:rPr>
            </w:pPr>
            <w:r w:rsidRPr="00EB02BF">
              <w:rPr>
                <w:sz w:val="20"/>
              </w:rPr>
              <w:fldChar w:fldCharType="begin">
                <w:ffData>
                  <w:name w:val="DBAName"/>
                  <w:enabled/>
                  <w:calcOnExit w:val="0"/>
                  <w:textInput>
                    <w:default w:val="&lt;Insert DBA name&gt;"/>
                  </w:textInput>
                </w:ffData>
              </w:fldChar>
            </w:r>
            <w:bookmarkStart w:id="16" w:name="DBAName"/>
            <w:r w:rsidRPr="00EB02BF">
              <w:rPr>
                <w:sz w:val="20"/>
              </w:rPr>
              <w:instrText xml:space="preserve"> FORMTEXT </w:instrText>
            </w:r>
            <w:r w:rsidRPr="00EB02BF">
              <w:rPr>
                <w:sz w:val="20"/>
              </w:rPr>
            </w:r>
            <w:r w:rsidRPr="00EB02BF">
              <w:rPr>
                <w:sz w:val="20"/>
              </w:rPr>
              <w:fldChar w:fldCharType="separate"/>
            </w:r>
            <w:r w:rsidRPr="00EB02BF">
              <w:rPr>
                <w:noProof/>
                <w:sz w:val="20"/>
              </w:rPr>
              <w:t>&lt;Insert DBA name&gt;</w:t>
            </w:r>
            <w:r w:rsidRPr="00EB02BF">
              <w:rPr>
                <w:sz w:val="20"/>
              </w:rPr>
              <w:fldChar w:fldCharType="end"/>
            </w:r>
            <w:bookmarkEnd w:id="16"/>
          </w:p>
          <w:p w14:paraId="371A4136" w14:textId="77777777" w:rsidR="009C0203" w:rsidRPr="00EB02BF" w:rsidRDefault="009C0203" w:rsidP="002A4CBD">
            <w:pPr>
              <w:jc w:val="both"/>
              <w:rPr>
                <w:sz w:val="20"/>
              </w:rPr>
            </w:pPr>
            <w:r w:rsidRPr="00EB02BF">
              <w:rPr>
                <w:sz w:val="20"/>
              </w:rPr>
              <w:fldChar w:fldCharType="begin">
                <w:ffData>
                  <w:name w:val="DBAAddress1"/>
                  <w:enabled/>
                  <w:calcOnExit w:val="0"/>
                  <w:textInput>
                    <w:default w:val="&lt;Insert DBA mailing address&gt;"/>
                  </w:textInput>
                </w:ffData>
              </w:fldChar>
            </w:r>
            <w:bookmarkStart w:id="17" w:name="DBAAddress1"/>
            <w:r w:rsidRPr="00EB02BF">
              <w:rPr>
                <w:sz w:val="20"/>
              </w:rPr>
              <w:instrText xml:space="preserve"> FORMTEXT </w:instrText>
            </w:r>
            <w:r w:rsidRPr="00EB02BF">
              <w:rPr>
                <w:sz w:val="20"/>
              </w:rPr>
            </w:r>
            <w:r w:rsidRPr="00EB02BF">
              <w:rPr>
                <w:sz w:val="20"/>
              </w:rPr>
              <w:fldChar w:fldCharType="separate"/>
            </w:r>
            <w:r w:rsidRPr="00EB02BF">
              <w:rPr>
                <w:noProof/>
                <w:sz w:val="20"/>
              </w:rPr>
              <w:t>&lt;Insert DBA mailing address&gt;</w:t>
            </w:r>
            <w:r w:rsidRPr="00EB02BF">
              <w:rPr>
                <w:sz w:val="20"/>
              </w:rPr>
              <w:fldChar w:fldCharType="end"/>
            </w:r>
            <w:bookmarkEnd w:id="17"/>
          </w:p>
          <w:p w14:paraId="05448BC3" w14:textId="77777777" w:rsidR="009C0203" w:rsidRPr="00EB02BF" w:rsidRDefault="009C0203" w:rsidP="002A4CBD">
            <w:pPr>
              <w:jc w:val="both"/>
              <w:rPr>
                <w:sz w:val="20"/>
              </w:rPr>
            </w:pPr>
            <w:r w:rsidRPr="00EB02BF">
              <w:rPr>
                <w:sz w:val="20"/>
              </w:rPr>
              <w:fldChar w:fldCharType="begin">
                <w:ffData>
                  <w:name w:val=""/>
                  <w:enabled/>
                  <w:calcOnExit w:val="0"/>
                  <w:textInput>
                    <w:default w:val="&lt;Insert DBA physical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DBA physical address&gt;</w:t>
            </w:r>
            <w:r w:rsidRPr="00EB02BF">
              <w:rPr>
                <w:sz w:val="20"/>
              </w:rPr>
              <w:fldChar w:fldCharType="end"/>
            </w:r>
          </w:p>
          <w:p w14:paraId="31B274D5" w14:textId="77777777" w:rsidR="009C0203" w:rsidRPr="00EB02BF" w:rsidRDefault="009C0203" w:rsidP="002A4CBD">
            <w:pPr>
              <w:jc w:val="both"/>
              <w:rPr>
                <w:sz w:val="20"/>
              </w:rPr>
            </w:pPr>
            <w:r w:rsidRPr="00EB02BF">
              <w:rPr>
                <w:sz w:val="20"/>
              </w:rPr>
              <w:fldChar w:fldCharType="begin">
                <w:ffData>
                  <w:name w:val="DBALocation"/>
                  <w:enabled/>
                  <w:calcOnExit w:val="0"/>
                  <w:textInput>
                    <w:default w:val="&lt;Insert DBA location&gt;"/>
                  </w:textInput>
                </w:ffData>
              </w:fldChar>
            </w:r>
            <w:bookmarkStart w:id="18" w:name="DBALocation"/>
            <w:r w:rsidRPr="00EB02BF">
              <w:rPr>
                <w:sz w:val="20"/>
              </w:rPr>
              <w:instrText xml:space="preserve"> FORMTEXT </w:instrText>
            </w:r>
            <w:r w:rsidRPr="00EB02BF">
              <w:rPr>
                <w:sz w:val="20"/>
              </w:rPr>
            </w:r>
            <w:r w:rsidRPr="00EB02BF">
              <w:rPr>
                <w:sz w:val="20"/>
              </w:rPr>
              <w:fldChar w:fldCharType="separate"/>
            </w:r>
            <w:r w:rsidRPr="00EB02BF">
              <w:rPr>
                <w:noProof/>
                <w:sz w:val="20"/>
              </w:rPr>
              <w:t>&lt;Insert DBA location&gt;</w:t>
            </w:r>
            <w:r w:rsidRPr="00EB02BF">
              <w:rPr>
                <w:sz w:val="20"/>
              </w:rPr>
              <w:fldChar w:fldCharType="end"/>
            </w:r>
            <w:bookmarkEnd w:id="18"/>
          </w:p>
        </w:tc>
      </w:tr>
      <w:tr w:rsidR="009C0203" w:rsidRPr="00EB02BF" w14:paraId="70965AC3" w14:textId="77777777" w:rsidTr="002A4CBD">
        <w:tc>
          <w:tcPr>
            <w:tcW w:w="5246" w:type="dxa"/>
            <w:gridSpan w:val="4"/>
            <w:tcBorders>
              <w:bottom w:val="nil"/>
            </w:tcBorders>
          </w:tcPr>
          <w:p w14:paraId="6F832495" w14:textId="77777777" w:rsidR="009C0203" w:rsidRPr="00EB02BF" w:rsidRDefault="009C0203" w:rsidP="002A4CBD">
            <w:pPr>
              <w:jc w:val="both"/>
              <w:rPr>
                <w:b w:val="0"/>
                <w:bCs/>
                <w:sz w:val="20"/>
              </w:rPr>
            </w:pPr>
            <w:r w:rsidRPr="00EB02BF">
              <w:rPr>
                <w:bCs/>
                <w:sz w:val="20"/>
              </w:rPr>
              <w:t>3. Contractor Representative</w:t>
            </w:r>
          </w:p>
        </w:tc>
        <w:tc>
          <w:tcPr>
            <w:tcW w:w="5554" w:type="dxa"/>
            <w:gridSpan w:val="5"/>
            <w:tcBorders>
              <w:bottom w:val="nil"/>
            </w:tcBorders>
          </w:tcPr>
          <w:p w14:paraId="151F65F0" w14:textId="77777777" w:rsidR="009C0203" w:rsidRPr="00EB02BF" w:rsidRDefault="009C0203" w:rsidP="002A4CBD">
            <w:pPr>
              <w:spacing w:after="120"/>
              <w:jc w:val="both"/>
              <w:rPr>
                <w:b w:val="0"/>
                <w:bCs/>
                <w:sz w:val="20"/>
              </w:rPr>
            </w:pPr>
            <w:r w:rsidRPr="00EB02BF">
              <w:rPr>
                <w:bCs/>
                <w:sz w:val="20"/>
              </w:rPr>
              <w:t xml:space="preserve">4. </w:t>
            </w:r>
            <w:r>
              <w:rPr>
                <w:bCs/>
                <w:sz w:val="20"/>
              </w:rPr>
              <w:t xml:space="preserve">COMMERCE </w:t>
            </w:r>
            <w:r w:rsidRPr="00EB02BF">
              <w:rPr>
                <w:bCs/>
                <w:sz w:val="20"/>
              </w:rPr>
              <w:t>Representative</w:t>
            </w:r>
          </w:p>
        </w:tc>
      </w:tr>
      <w:tr w:rsidR="009C0203" w:rsidRPr="00EB02BF" w14:paraId="642E49E8" w14:textId="77777777" w:rsidTr="002A4CBD">
        <w:trPr>
          <w:cantSplit/>
          <w:trHeight w:val="1197"/>
        </w:trPr>
        <w:tc>
          <w:tcPr>
            <w:tcW w:w="5246" w:type="dxa"/>
            <w:gridSpan w:val="4"/>
            <w:tcBorders>
              <w:top w:val="nil"/>
              <w:bottom w:val="single" w:sz="4" w:space="0" w:color="auto"/>
            </w:tcBorders>
          </w:tcPr>
          <w:p w14:paraId="5324DBFB" w14:textId="77777777" w:rsidR="009C0203" w:rsidRPr="00EB02BF" w:rsidRDefault="009C0203" w:rsidP="002A4CBD">
            <w:pPr>
              <w:jc w:val="both"/>
              <w:rPr>
                <w:sz w:val="20"/>
              </w:rPr>
            </w:pPr>
            <w:r w:rsidRPr="00EB02BF">
              <w:rPr>
                <w:sz w:val="20"/>
              </w:rPr>
              <w:fldChar w:fldCharType="begin">
                <w:ffData>
                  <w:name w:val="ContractorRepName"/>
                  <w:enabled/>
                  <w:calcOnExit w:val="0"/>
                  <w:textInput>
                    <w:default w:val="&lt;Insert name&gt;"/>
                  </w:textInput>
                </w:ffData>
              </w:fldChar>
            </w:r>
            <w:bookmarkStart w:id="19" w:name="ContractorRepName"/>
            <w:r w:rsidRPr="00EB02BF">
              <w:rPr>
                <w:sz w:val="20"/>
              </w:rPr>
              <w:instrText xml:space="preserve"> FORMTEXT </w:instrText>
            </w:r>
            <w:r w:rsidRPr="00EB02BF">
              <w:rPr>
                <w:sz w:val="20"/>
              </w:rPr>
            </w:r>
            <w:r w:rsidRPr="00EB02BF">
              <w:rPr>
                <w:sz w:val="20"/>
              </w:rPr>
              <w:fldChar w:fldCharType="separate"/>
            </w:r>
            <w:r w:rsidRPr="00EB02BF">
              <w:rPr>
                <w:noProof/>
                <w:sz w:val="20"/>
              </w:rPr>
              <w:t>&lt;Insert name&gt;</w:t>
            </w:r>
            <w:r w:rsidRPr="00EB02BF">
              <w:rPr>
                <w:sz w:val="20"/>
              </w:rPr>
              <w:fldChar w:fldCharType="end"/>
            </w:r>
            <w:bookmarkEnd w:id="19"/>
          </w:p>
          <w:p w14:paraId="481810D0" w14:textId="77777777" w:rsidR="009C0203" w:rsidRPr="00EB02BF" w:rsidRDefault="009C0203" w:rsidP="002A4CBD">
            <w:pPr>
              <w:jc w:val="both"/>
              <w:rPr>
                <w:sz w:val="20"/>
              </w:rPr>
            </w:pPr>
            <w:r w:rsidRPr="00EB02BF">
              <w:rPr>
                <w:sz w:val="20"/>
              </w:rPr>
              <w:fldChar w:fldCharType="begin">
                <w:ffData>
                  <w:name w:val="ContractorRepTitle"/>
                  <w:enabled/>
                  <w:calcOnExit w:val="0"/>
                  <w:textInput>
                    <w:default w:val="&lt;Insert title&gt;"/>
                  </w:textInput>
                </w:ffData>
              </w:fldChar>
            </w:r>
            <w:bookmarkStart w:id="20" w:name="ContractorRepTitle"/>
            <w:r w:rsidRPr="00EB02BF">
              <w:rPr>
                <w:sz w:val="20"/>
              </w:rPr>
              <w:instrText xml:space="preserve"> FORMTEXT </w:instrText>
            </w:r>
            <w:r w:rsidRPr="00EB02BF">
              <w:rPr>
                <w:sz w:val="20"/>
              </w:rPr>
            </w:r>
            <w:r w:rsidRPr="00EB02BF">
              <w:rPr>
                <w:sz w:val="20"/>
              </w:rPr>
              <w:fldChar w:fldCharType="separate"/>
            </w:r>
            <w:r w:rsidRPr="00EB02BF">
              <w:rPr>
                <w:noProof/>
                <w:sz w:val="20"/>
              </w:rPr>
              <w:t>&lt;Insert title&gt;</w:t>
            </w:r>
            <w:r w:rsidRPr="00EB02BF">
              <w:rPr>
                <w:sz w:val="20"/>
              </w:rPr>
              <w:fldChar w:fldCharType="end"/>
            </w:r>
            <w:bookmarkEnd w:id="20"/>
          </w:p>
          <w:p w14:paraId="5E49D33A" w14:textId="77777777" w:rsidR="009C0203" w:rsidRPr="00EB02BF" w:rsidRDefault="009C0203" w:rsidP="002A4CBD">
            <w:pPr>
              <w:jc w:val="both"/>
              <w:rPr>
                <w:sz w:val="20"/>
              </w:rPr>
            </w:pPr>
            <w:r w:rsidRPr="00EB02BF">
              <w:rPr>
                <w:sz w:val="20"/>
              </w:rPr>
              <w:fldChar w:fldCharType="begin">
                <w:ffData>
                  <w:name w:val="ContractorRepPhone"/>
                  <w:enabled/>
                  <w:calcOnExit w:val="0"/>
                  <w:textInput>
                    <w:default w:val="&lt;Insert phone&gt;"/>
                  </w:textInput>
                </w:ffData>
              </w:fldChar>
            </w:r>
            <w:bookmarkStart w:id="21" w:name="ContractorRepPhone"/>
            <w:r w:rsidRPr="00EB02BF">
              <w:rPr>
                <w:sz w:val="20"/>
              </w:rPr>
              <w:instrText xml:space="preserve"> FORMTEXT </w:instrText>
            </w:r>
            <w:r w:rsidRPr="00EB02BF">
              <w:rPr>
                <w:sz w:val="20"/>
              </w:rPr>
            </w:r>
            <w:r w:rsidRPr="00EB02BF">
              <w:rPr>
                <w:sz w:val="20"/>
              </w:rPr>
              <w:fldChar w:fldCharType="separate"/>
            </w:r>
            <w:r w:rsidRPr="00EB02BF">
              <w:rPr>
                <w:noProof/>
                <w:sz w:val="20"/>
              </w:rPr>
              <w:t>&lt;Insert phone&gt;</w:t>
            </w:r>
            <w:r w:rsidRPr="00EB02BF">
              <w:rPr>
                <w:sz w:val="20"/>
              </w:rPr>
              <w:fldChar w:fldCharType="end"/>
            </w:r>
          </w:p>
          <w:bookmarkEnd w:id="21"/>
          <w:p w14:paraId="513945D7" w14:textId="77777777" w:rsidR="009C0203" w:rsidRPr="00EB02BF" w:rsidRDefault="009C0203" w:rsidP="002A4CBD">
            <w:pPr>
              <w:jc w:val="both"/>
              <w:rPr>
                <w:sz w:val="20"/>
              </w:rPr>
            </w:pPr>
            <w:r w:rsidRPr="00EB02BF">
              <w:rPr>
                <w:sz w:val="20"/>
              </w:rPr>
              <w:fldChar w:fldCharType="begin">
                <w:ffData>
                  <w:name w:val="ContractorRepFAX"/>
                  <w:enabled/>
                  <w:calcOnExit w:val="0"/>
                  <w:textInput>
                    <w:default w:val="&lt;Insert FAX&gt;"/>
                  </w:textInput>
                </w:ffData>
              </w:fldChar>
            </w:r>
            <w:bookmarkStart w:id="22" w:name="ContractorRepFAX"/>
            <w:r w:rsidRPr="00EB02BF">
              <w:rPr>
                <w:sz w:val="20"/>
              </w:rPr>
              <w:instrText xml:space="preserve"> FORMTEXT </w:instrText>
            </w:r>
            <w:r w:rsidRPr="00EB02BF">
              <w:rPr>
                <w:sz w:val="20"/>
              </w:rPr>
            </w:r>
            <w:r w:rsidRPr="00EB02BF">
              <w:rPr>
                <w:sz w:val="20"/>
              </w:rPr>
              <w:fldChar w:fldCharType="separate"/>
            </w:r>
            <w:r w:rsidRPr="00EB02BF">
              <w:rPr>
                <w:noProof/>
                <w:sz w:val="20"/>
              </w:rPr>
              <w:t>&lt;Insert FAX&gt;</w:t>
            </w:r>
            <w:r w:rsidRPr="00EB02BF">
              <w:rPr>
                <w:sz w:val="20"/>
              </w:rPr>
              <w:fldChar w:fldCharType="end"/>
            </w:r>
          </w:p>
          <w:bookmarkEnd w:id="22"/>
          <w:p w14:paraId="1D3926EB" w14:textId="77777777" w:rsidR="009C0203" w:rsidRPr="00EB02BF" w:rsidRDefault="009C0203" w:rsidP="002A4CBD">
            <w:pPr>
              <w:jc w:val="both"/>
              <w:rPr>
                <w:sz w:val="20"/>
              </w:rPr>
            </w:pPr>
            <w:r w:rsidRPr="00EB02BF">
              <w:rPr>
                <w:sz w:val="20"/>
              </w:rPr>
              <w:fldChar w:fldCharType="begin">
                <w:ffData>
                  <w:name w:val="ContractorRepEmail"/>
                  <w:enabled/>
                  <w:calcOnExit w:val="0"/>
                  <w:textInput>
                    <w:default w:val="&lt;Insert e-mail&gt;"/>
                  </w:textInput>
                </w:ffData>
              </w:fldChar>
            </w:r>
            <w:bookmarkStart w:id="23" w:name="ContractorRepEmail"/>
            <w:r w:rsidRPr="00EB02BF">
              <w:rPr>
                <w:sz w:val="20"/>
              </w:rPr>
              <w:instrText xml:space="preserve"> FORMTEXT </w:instrText>
            </w:r>
            <w:r w:rsidRPr="00EB02BF">
              <w:rPr>
                <w:sz w:val="20"/>
              </w:rPr>
            </w:r>
            <w:r w:rsidRPr="00EB02BF">
              <w:rPr>
                <w:sz w:val="20"/>
              </w:rPr>
              <w:fldChar w:fldCharType="separate"/>
            </w:r>
            <w:r w:rsidRPr="00EB02BF">
              <w:rPr>
                <w:noProof/>
                <w:sz w:val="20"/>
              </w:rPr>
              <w:t>&lt;Insert e-mail&gt;</w:t>
            </w:r>
            <w:r w:rsidRPr="00EB02BF">
              <w:rPr>
                <w:sz w:val="20"/>
              </w:rPr>
              <w:fldChar w:fldCharType="end"/>
            </w:r>
            <w:bookmarkEnd w:id="23"/>
          </w:p>
        </w:tc>
        <w:tc>
          <w:tcPr>
            <w:tcW w:w="2726" w:type="dxa"/>
            <w:gridSpan w:val="3"/>
            <w:tcBorders>
              <w:top w:val="nil"/>
              <w:bottom w:val="single" w:sz="4" w:space="0" w:color="auto"/>
              <w:right w:val="nil"/>
            </w:tcBorders>
          </w:tcPr>
          <w:p w14:paraId="3496C8BC" w14:textId="77777777" w:rsidR="009C0203" w:rsidRPr="00EB02BF" w:rsidRDefault="009C0203" w:rsidP="002A4CBD">
            <w:pPr>
              <w:jc w:val="both"/>
              <w:rPr>
                <w:sz w:val="20"/>
              </w:rPr>
            </w:pPr>
            <w:r w:rsidRPr="00EB02BF">
              <w:rPr>
                <w:sz w:val="20"/>
              </w:rPr>
              <w:fldChar w:fldCharType="begin">
                <w:ffData>
                  <w:name w:val="AgencyRepName"/>
                  <w:enabled/>
                  <w:calcOnExit w:val="0"/>
                  <w:textInput>
                    <w:default w:val="&lt;Insert name&gt;"/>
                  </w:textInput>
                </w:ffData>
              </w:fldChar>
            </w:r>
            <w:bookmarkStart w:id="24" w:name="AgencyRepName"/>
            <w:r w:rsidRPr="00EB02BF">
              <w:rPr>
                <w:sz w:val="20"/>
              </w:rPr>
              <w:instrText xml:space="preserve"> FORMTEXT </w:instrText>
            </w:r>
            <w:r w:rsidRPr="00EB02BF">
              <w:rPr>
                <w:sz w:val="20"/>
              </w:rPr>
            </w:r>
            <w:r w:rsidRPr="00EB02BF">
              <w:rPr>
                <w:sz w:val="20"/>
              </w:rPr>
              <w:fldChar w:fldCharType="separate"/>
            </w:r>
            <w:r w:rsidRPr="00EB02BF">
              <w:rPr>
                <w:noProof/>
                <w:sz w:val="20"/>
              </w:rPr>
              <w:t>&lt;Insert name&gt;</w:t>
            </w:r>
            <w:r w:rsidRPr="00EB02BF">
              <w:rPr>
                <w:sz w:val="20"/>
              </w:rPr>
              <w:fldChar w:fldCharType="end"/>
            </w:r>
          </w:p>
          <w:bookmarkEnd w:id="24"/>
          <w:p w14:paraId="179F9317" w14:textId="77777777" w:rsidR="009C0203" w:rsidRPr="00EB02BF" w:rsidRDefault="009C0203" w:rsidP="002A4CBD">
            <w:pPr>
              <w:jc w:val="both"/>
              <w:rPr>
                <w:sz w:val="20"/>
              </w:rPr>
            </w:pPr>
            <w:r w:rsidRPr="00EB02BF">
              <w:rPr>
                <w:sz w:val="20"/>
              </w:rPr>
              <w:fldChar w:fldCharType="begin">
                <w:ffData>
                  <w:name w:val="AgencyRepTitle"/>
                  <w:enabled/>
                  <w:calcOnExit w:val="0"/>
                  <w:textInput>
                    <w:default w:val="&lt;Insert title&gt;"/>
                  </w:textInput>
                </w:ffData>
              </w:fldChar>
            </w:r>
            <w:bookmarkStart w:id="25" w:name="AgencyRepTitle"/>
            <w:r w:rsidRPr="00EB02BF">
              <w:rPr>
                <w:sz w:val="20"/>
              </w:rPr>
              <w:instrText xml:space="preserve"> FORMTEXT </w:instrText>
            </w:r>
            <w:r w:rsidRPr="00EB02BF">
              <w:rPr>
                <w:sz w:val="20"/>
              </w:rPr>
            </w:r>
            <w:r w:rsidRPr="00EB02BF">
              <w:rPr>
                <w:sz w:val="20"/>
              </w:rPr>
              <w:fldChar w:fldCharType="separate"/>
            </w:r>
            <w:r w:rsidRPr="00EB02BF">
              <w:rPr>
                <w:noProof/>
                <w:sz w:val="20"/>
              </w:rPr>
              <w:t>&lt;Insert title&gt;</w:t>
            </w:r>
            <w:r w:rsidRPr="00EB02BF">
              <w:rPr>
                <w:sz w:val="20"/>
              </w:rPr>
              <w:fldChar w:fldCharType="end"/>
            </w:r>
            <w:bookmarkEnd w:id="25"/>
          </w:p>
          <w:p w14:paraId="5FDA9512" w14:textId="77777777" w:rsidR="009C0203" w:rsidRPr="00EB02BF" w:rsidRDefault="009C0203" w:rsidP="002A4CBD">
            <w:pPr>
              <w:jc w:val="both"/>
              <w:rPr>
                <w:sz w:val="20"/>
              </w:rPr>
            </w:pPr>
            <w:r w:rsidRPr="00EB02BF">
              <w:rPr>
                <w:sz w:val="20"/>
              </w:rPr>
              <w:fldChar w:fldCharType="begin">
                <w:ffData>
                  <w:name w:val="AgencyRepPhone"/>
                  <w:enabled/>
                  <w:calcOnExit w:val="0"/>
                  <w:textInput>
                    <w:default w:val="&lt;Insert phone&gt;"/>
                  </w:textInput>
                </w:ffData>
              </w:fldChar>
            </w:r>
            <w:bookmarkStart w:id="26" w:name="AgencyRepPhone"/>
            <w:r w:rsidRPr="00EB02BF">
              <w:rPr>
                <w:sz w:val="20"/>
              </w:rPr>
              <w:instrText xml:space="preserve"> FORMTEXT </w:instrText>
            </w:r>
            <w:r w:rsidRPr="00EB02BF">
              <w:rPr>
                <w:sz w:val="20"/>
              </w:rPr>
            </w:r>
            <w:r w:rsidRPr="00EB02BF">
              <w:rPr>
                <w:sz w:val="20"/>
              </w:rPr>
              <w:fldChar w:fldCharType="separate"/>
            </w:r>
            <w:r w:rsidRPr="00EB02BF">
              <w:rPr>
                <w:noProof/>
                <w:sz w:val="20"/>
              </w:rPr>
              <w:t>&lt;Insert phone&gt;</w:t>
            </w:r>
            <w:r w:rsidRPr="00EB02BF">
              <w:rPr>
                <w:sz w:val="20"/>
              </w:rPr>
              <w:fldChar w:fldCharType="end"/>
            </w:r>
          </w:p>
          <w:p w14:paraId="5F95CAD3" w14:textId="77777777" w:rsidR="009C0203" w:rsidRPr="00EB02BF" w:rsidRDefault="009C0203" w:rsidP="002A4CBD">
            <w:pPr>
              <w:jc w:val="both"/>
              <w:rPr>
                <w:sz w:val="20"/>
              </w:rPr>
            </w:pPr>
            <w:r w:rsidRPr="00EB02BF">
              <w:rPr>
                <w:sz w:val="20"/>
              </w:rPr>
              <w:fldChar w:fldCharType="begin">
                <w:ffData>
                  <w:name w:val="AgencyRepFAX"/>
                  <w:enabled/>
                  <w:calcOnExit w:val="0"/>
                  <w:textInput>
                    <w:default w:val="&lt;Insert FAX&gt;"/>
                  </w:textInput>
                </w:ffData>
              </w:fldChar>
            </w:r>
            <w:bookmarkStart w:id="27" w:name="AgencyRepFAX"/>
            <w:r w:rsidRPr="00EB02BF">
              <w:rPr>
                <w:sz w:val="20"/>
              </w:rPr>
              <w:instrText xml:space="preserve"> FORMTEXT </w:instrText>
            </w:r>
            <w:r w:rsidRPr="00EB02BF">
              <w:rPr>
                <w:sz w:val="20"/>
              </w:rPr>
            </w:r>
            <w:r w:rsidRPr="00EB02BF">
              <w:rPr>
                <w:sz w:val="20"/>
              </w:rPr>
              <w:fldChar w:fldCharType="separate"/>
            </w:r>
            <w:r w:rsidRPr="00EB02BF">
              <w:rPr>
                <w:noProof/>
                <w:sz w:val="20"/>
              </w:rPr>
              <w:t>&lt;Insert FAX&gt;</w:t>
            </w:r>
            <w:r w:rsidRPr="00EB02BF">
              <w:rPr>
                <w:sz w:val="20"/>
              </w:rPr>
              <w:fldChar w:fldCharType="end"/>
            </w:r>
          </w:p>
          <w:bookmarkEnd w:id="27"/>
          <w:p w14:paraId="1092E117" w14:textId="77777777" w:rsidR="009C0203" w:rsidRPr="00EB02BF" w:rsidRDefault="009C0203" w:rsidP="002A4CBD">
            <w:pPr>
              <w:spacing w:after="120"/>
              <w:jc w:val="both"/>
              <w:rPr>
                <w:sz w:val="20"/>
              </w:rPr>
            </w:pPr>
            <w:r w:rsidRPr="00EB02BF">
              <w:rPr>
                <w:sz w:val="20"/>
              </w:rPr>
              <w:fldChar w:fldCharType="begin">
                <w:ffData>
                  <w:name w:val="AgencyRepEmail"/>
                  <w:enabled/>
                  <w:calcOnExit w:val="0"/>
                  <w:textInput>
                    <w:default w:val="&lt;Insert e-mail&gt;"/>
                  </w:textInput>
                </w:ffData>
              </w:fldChar>
            </w:r>
            <w:bookmarkStart w:id="28" w:name="AgencyRepEmail"/>
            <w:r w:rsidRPr="00EB02BF">
              <w:rPr>
                <w:sz w:val="20"/>
              </w:rPr>
              <w:instrText xml:space="preserve"> FORMTEXT </w:instrText>
            </w:r>
            <w:r w:rsidRPr="00EB02BF">
              <w:rPr>
                <w:sz w:val="20"/>
              </w:rPr>
            </w:r>
            <w:r w:rsidRPr="00EB02BF">
              <w:rPr>
                <w:sz w:val="20"/>
              </w:rPr>
              <w:fldChar w:fldCharType="separate"/>
            </w:r>
            <w:r w:rsidRPr="00EB02BF">
              <w:rPr>
                <w:noProof/>
                <w:sz w:val="20"/>
              </w:rPr>
              <w:t>&lt;Insert e-mail&gt;</w:t>
            </w:r>
            <w:r w:rsidRPr="00EB02BF">
              <w:rPr>
                <w:sz w:val="20"/>
              </w:rPr>
              <w:fldChar w:fldCharType="end"/>
            </w:r>
            <w:bookmarkEnd w:id="28"/>
          </w:p>
        </w:tc>
        <w:bookmarkEnd w:id="26"/>
        <w:tc>
          <w:tcPr>
            <w:tcW w:w="2828" w:type="dxa"/>
            <w:gridSpan w:val="2"/>
            <w:tcBorders>
              <w:top w:val="nil"/>
              <w:left w:val="nil"/>
              <w:bottom w:val="single" w:sz="4" w:space="0" w:color="auto"/>
            </w:tcBorders>
          </w:tcPr>
          <w:p w14:paraId="6DD1DA10" w14:textId="77777777" w:rsidR="009C0203" w:rsidRPr="00EB02BF" w:rsidRDefault="009C0203" w:rsidP="002A4CBD">
            <w:pPr>
              <w:jc w:val="both"/>
              <w:rPr>
                <w:sz w:val="20"/>
              </w:rPr>
            </w:pPr>
            <w:r w:rsidRPr="00EB02BF">
              <w:rPr>
                <w:sz w:val="20"/>
              </w:rPr>
              <w:fldChar w:fldCharType="begin">
                <w:ffData>
                  <w:name w:val=""/>
                  <w:enabled/>
                  <w:calcOnExit w:val="0"/>
                  <w:textInput>
                    <w:default w:val="&lt;Insert mailing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mailing address&gt;</w:t>
            </w:r>
            <w:r w:rsidRPr="00EB02BF">
              <w:rPr>
                <w:sz w:val="20"/>
              </w:rPr>
              <w:fldChar w:fldCharType="end"/>
            </w:r>
          </w:p>
          <w:p w14:paraId="26A7862F" w14:textId="77777777" w:rsidR="009C0203" w:rsidRPr="00EB02BF" w:rsidRDefault="009C0203" w:rsidP="002A4CBD">
            <w:pPr>
              <w:jc w:val="both"/>
              <w:rPr>
                <w:sz w:val="20"/>
              </w:rPr>
            </w:pPr>
            <w:r w:rsidRPr="00EB02BF">
              <w:rPr>
                <w:sz w:val="20"/>
              </w:rPr>
              <w:fldChar w:fldCharType="begin">
                <w:ffData>
                  <w:name w:val=""/>
                  <w:enabled/>
                  <w:calcOnExit w:val="0"/>
                  <w:textInput>
                    <w:default w:val="&lt;Insert physical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physical address&gt;</w:t>
            </w:r>
            <w:r w:rsidRPr="00EB02BF">
              <w:rPr>
                <w:sz w:val="20"/>
              </w:rPr>
              <w:fldChar w:fldCharType="end"/>
            </w:r>
          </w:p>
          <w:p w14:paraId="03D381FC" w14:textId="77777777" w:rsidR="009C0203" w:rsidRPr="00EB02BF" w:rsidRDefault="009C0203" w:rsidP="002A4CBD">
            <w:pPr>
              <w:jc w:val="both"/>
              <w:rPr>
                <w:sz w:val="20"/>
              </w:rPr>
            </w:pPr>
            <w:r w:rsidRPr="00EB02BF">
              <w:rPr>
                <w:sz w:val="20"/>
              </w:rPr>
              <w:fldChar w:fldCharType="begin">
                <w:ffData>
                  <w:name w:val="Location"/>
                  <w:enabled/>
                  <w:calcOnExit w:val="0"/>
                  <w:textInput>
                    <w:default w:val="&lt;Insert location&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location&gt;</w:t>
            </w:r>
            <w:r w:rsidRPr="00EB02BF">
              <w:rPr>
                <w:sz w:val="20"/>
              </w:rPr>
              <w:fldChar w:fldCharType="end"/>
            </w:r>
          </w:p>
        </w:tc>
      </w:tr>
      <w:tr w:rsidR="009C0203" w:rsidRPr="00EB02BF" w14:paraId="161ADE31" w14:textId="77777777" w:rsidTr="002A4CBD">
        <w:trPr>
          <w:cantSplit/>
          <w:trHeight w:val="260"/>
        </w:trPr>
        <w:tc>
          <w:tcPr>
            <w:tcW w:w="2414" w:type="dxa"/>
            <w:tcBorders>
              <w:bottom w:val="nil"/>
            </w:tcBorders>
          </w:tcPr>
          <w:p w14:paraId="5ED62D4F" w14:textId="77777777" w:rsidR="009C0203" w:rsidRPr="00EB02BF" w:rsidRDefault="009C0203" w:rsidP="002A4CBD">
            <w:pPr>
              <w:spacing w:after="120"/>
              <w:jc w:val="both"/>
              <w:rPr>
                <w:b w:val="0"/>
                <w:bCs/>
                <w:sz w:val="20"/>
              </w:rPr>
            </w:pPr>
            <w:r w:rsidRPr="00EB02BF">
              <w:rPr>
                <w:bCs/>
                <w:sz w:val="20"/>
              </w:rPr>
              <w:t>5. Contract Amount</w:t>
            </w:r>
          </w:p>
        </w:tc>
        <w:tc>
          <w:tcPr>
            <w:tcW w:w="4257" w:type="dxa"/>
            <w:gridSpan w:val="4"/>
            <w:tcBorders>
              <w:bottom w:val="nil"/>
            </w:tcBorders>
          </w:tcPr>
          <w:p w14:paraId="59951C58" w14:textId="77777777" w:rsidR="009C0203" w:rsidRPr="00EB02BF" w:rsidRDefault="009C0203" w:rsidP="002A4CBD">
            <w:pPr>
              <w:jc w:val="both"/>
              <w:rPr>
                <w:b w:val="0"/>
                <w:bCs/>
                <w:sz w:val="20"/>
              </w:rPr>
            </w:pPr>
            <w:r w:rsidRPr="00EB02BF">
              <w:rPr>
                <w:bCs/>
                <w:sz w:val="20"/>
              </w:rPr>
              <w:t>6. Funding Source</w:t>
            </w:r>
          </w:p>
        </w:tc>
        <w:tc>
          <w:tcPr>
            <w:tcW w:w="1961" w:type="dxa"/>
            <w:gridSpan w:val="3"/>
            <w:tcBorders>
              <w:bottom w:val="nil"/>
            </w:tcBorders>
          </w:tcPr>
          <w:p w14:paraId="486D4458" w14:textId="77777777" w:rsidR="009C0203" w:rsidRPr="00EB02BF" w:rsidRDefault="009C0203" w:rsidP="002A4CBD">
            <w:pPr>
              <w:jc w:val="both"/>
              <w:rPr>
                <w:b w:val="0"/>
                <w:bCs/>
                <w:sz w:val="20"/>
              </w:rPr>
            </w:pPr>
            <w:r w:rsidRPr="00EB02BF">
              <w:rPr>
                <w:bCs/>
                <w:sz w:val="20"/>
              </w:rPr>
              <w:t>7. Start Date</w:t>
            </w:r>
          </w:p>
        </w:tc>
        <w:tc>
          <w:tcPr>
            <w:tcW w:w="2168" w:type="dxa"/>
            <w:tcBorders>
              <w:bottom w:val="nil"/>
            </w:tcBorders>
          </w:tcPr>
          <w:p w14:paraId="22E3BEC9" w14:textId="77777777" w:rsidR="009C0203" w:rsidRPr="00EB02BF" w:rsidRDefault="009C0203" w:rsidP="002A4CBD">
            <w:pPr>
              <w:jc w:val="both"/>
              <w:rPr>
                <w:b w:val="0"/>
                <w:bCs/>
                <w:sz w:val="20"/>
              </w:rPr>
            </w:pPr>
            <w:r w:rsidRPr="00EB02BF">
              <w:rPr>
                <w:bCs/>
                <w:sz w:val="20"/>
              </w:rPr>
              <w:t>8. End Date</w:t>
            </w:r>
          </w:p>
        </w:tc>
      </w:tr>
      <w:tr w:rsidR="009C0203" w:rsidRPr="00EB02BF" w14:paraId="6EE18377" w14:textId="77777777" w:rsidTr="002A4CBD">
        <w:trPr>
          <w:cantSplit/>
          <w:trHeight w:val="351"/>
        </w:trPr>
        <w:tc>
          <w:tcPr>
            <w:tcW w:w="2414" w:type="dxa"/>
            <w:tcBorders>
              <w:top w:val="nil"/>
            </w:tcBorders>
          </w:tcPr>
          <w:p w14:paraId="1FCAC7FB" w14:textId="77777777" w:rsidR="009C0203" w:rsidRPr="00EB02BF" w:rsidRDefault="009C0203" w:rsidP="002A4CBD">
            <w:pPr>
              <w:jc w:val="both"/>
              <w:rPr>
                <w:sz w:val="20"/>
              </w:rPr>
            </w:pPr>
            <w:r w:rsidRPr="00EB02BF">
              <w:rPr>
                <w:sz w:val="20"/>
              </w:rPr>
              <w:fldChar w:fldCharType="begin">
                <w:ffData>
                  <w:name w:val="Total"/>
                  <w:enabled/>
                  <w:calcOnExit w:val="0"/>
                  <w:textInput>
                    <w:default w:val="&lt;Insert contract total&gt;"/>
                  </w:textInput>
                </w:ffData>
              </w:fldChar>
            </w:r>
            <w:bookmarkStart w:id="29" w:name="Total"/>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 amount</w:t>
            </w:r>
            <w:r w:rsidRPr="00EB02BF">
              <w:rPr>
                <w:noProof/>
                <w:sz w:val="20"/>
              </w:rPr>
              <w:t>&gt;</w:t>
            </w:r>
            <w:r w:rsidRPr="00EB02BF">
              <w:rPr>
                <w:sz w:val="20"/>
              </w:rPr>
              <w:fldChar w:fldCharType="end"/>
            </w:r>
            <w:bookmarkEnd w:id="29"/>
          </w:p>
        </w:tc>
        <w:tc>
          <w:tcPr>
            <w:tcW w:w="4257" w:type="dxa"/>
            <w:gridSpan w:val="4"/>
            <w:tcBorders>
              <w:top w:val="nil"/>
            </w:tcBorders>
          </w:tcPr>
          <w:p w14:paraId="4166BB48" w14:textId="77777777" w:rsidR="009C0203" w:rsidRPr="00EB02BF" w:rsidRDefault="009C0203" w:rsidP="002A4CBD">
            <w:pPr>
              <w:jc w:val="both"/>
              <w:rPr>
                <w:sz w:val="20"/>
              </w:rPr>
            </w:pPr>
            <w:r w:rsidRPr="00EB02BF">
              <w:rPr>
                <w:bCs/>
                <w:sz w:val="20"/>
              </w:rPr>
              <w:t>Federal:</w:t>
            </w:r>
            <w:r w:rsidRPr="00EB02BF">
              <w:rPr>
                <w:sz w:val="20"/>
              </w:rPr>
              <w:t xml:space="preserve"> </w:t>
            </w:r>
            <w:r w:rsidRPr="00EB02BF">
              <w:rPr>
                <w:sz w:val="20"/>
              </w:rPr>
              <w:fldChar w:fldCharType="begin">
                <w:ffData>
                  <w:name w:val="Check1"/>
                  <w:enabled/>
                  <w:calcOnExit w:val="0"/>
                  <w:checkBox>
                    <w:sizeAuto/>
                    <w:default w:val="0"/>
                  </w:checkBox>
                </w:ffData>
              </w:fldChar>
            </w:r>
            <w:bookmarkStart w:id="30" w:name="Check1"/>
            <w:r w:rsidRPr="00EB02BF">
              <w:rPr>
                <w:sz w:val="20"/>
              </w:rPr>
              <w:instrText xml:space="preserve"> FORMCHECKBOX </w:instrText>
            </w:r>
            <w:r>
              <w:rPr>
                <w:sz w:val="20"/>
              </w:rPr>
            </w:r>
            <w:r>
              <w:rPr>
                <w:sz w:val="20"/>
              </w:rPr>
              <w:fldChar w:fldCharType="separate"/>
            </w:r>
            <w:r w:rsidRPr="00EB02BF">
              <w:rPr>
                <w:sz w:val="20"/>
              </w:rPr>
              <w:fldChar w:fldCharType="end"/>
            </w:r>
            <w:bookmarkEnd w:id="30"/>
            <w:r w:rsidRPr="00EB02BF">
              <w:rPr>
                <w:sz w:val="20"/>
              </w:rPr>
              <w:t xml:space="preserve">  </w:t>
            </w:r>
            <w:r w:rsidRPr="00EB02BF">
              <w:rPr>
                <w:bCs/>
                <w:sz w:val="20"/>
              </w:rPr>
              <w:t>State:</w:t>
            </w:r>
            <w:r w:rsidRPr="00EB02BF">
              <w:rPr>
                <w:sz w:val="20"/>
              </w:rPr>
              <w:t xml:space="preserve"> </w:t>
            </w:r>
            <w:r w:rsidRPr="00EB02BF">
              <w:rPr>
                <w:sz w:val="20"/>
              </w:rPr>
              <w:fldChar w:fldCharType="begin">
                <w:ffData>
                  <w:name w:val="Check1"/>
                  <w:enabled/>
                  <w:calcOnExit w:val="0"/>
                  <w:checkBox>
                    <w:sizeAuto/>
                    <w:default w:val="0"/>
                  </w:checkBox>
                </w:ffData>
              </w:fldChar>
            </w:r>
            <w:r w:rsidRPr="00EB02BF">
              <w:rPr>
                <w:sz w:val="20"/>
              </w:rPr>
              <w:instrText xml:space="preserve"> FORMCHECKBOX </w:instrText>
            </w:r>
            <w:r>
              <w:rPr>
                <w:sz w:val="20"/>
              </w:rPr>
            </w:r>
            <w:r>
              <w:rPr>
                <w:sz w:val="20"/>
              </w:rPr>
              <w:fldChar w:fldCharType="separate"/>
            </w:r>
            <w:r w:rsidRPr="00EB02BF">
              <w:rPr>
                <w:sz w:val="20"/>
              </w:rPr>
              <w:fldChar w:fldCharType="end"/>
            </w:r>
            <w:r w:rsidRPr="00EB02BF">
              <w:rPr>
                <w:sz w:val="20"/>
              </w:rPr>
              <w:t xml:space="preserve">  </w:t>
            </w:r>
            <w:r w:rsidRPr="00EB02BF">
              <w:rPr>
                <w:bCs/>
                <w:sz w:val="20"/>
              </w:rPr>
              <w:t xml:space="preserve">Other: </w:t>
            </w:r>
            <w:r w:rsidRPr="00EB02BF">
              <w:rPr>
                <w:b w:val="0"/>
                <w:bCs/>
                <w:sz w:val="20"/>
              </w:rPr>
              <w:fldChar w:fldCharType="begin">
                <w:ffData>
                  <w:name w:val="Check1"/>
                  <w:enabled/>
                  <w:calcOnExit w:val="0"/>
                  <w:checkBox>
                    <w:sizeAuto/>
                    <w:default w:val="0"/>
                  </w:checkBox>
                </w:ffData>
              </w:fldChar>
            </w:r>
            <w:r w:rsidRPr="00EB02BF">
              <w:rPr>
                <w:bCs/>
                <w:sz w:val="20"/>
              </w:rPr>
              <w:instrText xml:space="preserve"> FORMCHECKBOX </w:instrText>
            </w:r>
            <w:r>
              <w:rPr>
                <w:b w:val="0"/>
                <w:bCs/>
                <w:sz w:val="20"/>
              </w:rPr>
            </w:r>
            <w:r>
              <w:rPr>
                <w:b w:val="0"/>
                <w:bCs/>
                <w:sz w:val="20"/>
              </w:rPr>
              <w:fldChar w:fldCharType="separate"/>
            </w:r>
            <w:r w:rsidRPr="00EB02BF">
              <w:rPr>
                <w:b w:val="0"/>
                <w:bCs/>
                <w:sz w:val="20"/>
              </w:rPr>
              <w:fldChar w:fldCharType="end"/>
            </w:r>
            <w:r w:rsidRPr="00EB02BF">
              <w:rPr>
                <w:bCs/>
                <w:sz w:val="20"/>
              </w:rPr>
              <w:t xml:space="preserve">  N/A: </w:t>
            </w:r>
            <w:r w:rsidRPr="00EB02BF">
              <w:rPr>
                <w:b w:val="0"/>
                <w:bCs/>
                <w:sz w:val="20"/>
              </w:rPr>
              <w:fldChar w:fldCharType="begin">
                <w:ffData>
                  <w:name w:val="Check1"/>
                  <w:enabled/>
                  <w:calcOnExit w:val="0"/>
                  <w:checkBox>
                    <w:sizeAuto/>
                    <w:default w:val="0"/>
                  </w:checkBox>
                </w:ffData>
              </w:fldChar>
            </w:r>
            <w:r w:rsidRPr="00EB02BF">
              <w:rPr>
                <w:bCs/>
                <w:sz w:val="20"/>
              </w:rPr>
              <w:instrText xml:space="preserve"> FORMCHECKBOX </w:instrText>
            </w:r>
            <w:r>
              <w:rPr>
                <w:b w:val="0"/>
                <w:bCs/>
                <w:sz w:val="20"/>
              </w:rPr>
            </w:r>
            <w:r>
              <w:rPr>
                <w:b w:val="0"/>
                <w:bCs/>
                <w:sz w:val="20"/>
              </w:rPr>
              <w:fldChar w:fldCharType="separate"/>
            </w:r>
            <w:r w:rsidRPr="00EB02BF">
              <w:rPr>
                <w:b w:val="0"/>
                <w:bCs/>
                <w:sz w:val="20"/>
              </w:rPr>
              <w:fldChar w:fldCharType="end"/>
            </w:r>
          </w:p>
        </w:tc>
        <w:tc>
          <w:tcPr>
            <w:tcW w:w="1961" w:type="dxa"/>
            <w:gridSpan w:val="3"/>
            <w:tcBorders>
              <w:top w:val="nil"/>
            </w:tcBorders>
          </w:tcPr>
          <w:p w14:paraId="1D2B7D7E" w14:textId="77777777" w:rsidR="009C0203" w:rsidRPr="00EB02BF" w:rsidRDefault="009C0203" w:rsidP="002A4CBD">
            <w:pPr>
              <w:jc w:val="both"/>
              <w:rPr>
                <w:sz w:val="20"/>
              </w:rPr>
            </w:pPr>
            <w:r w:rsidRPr="00EB02BF">
              <w:rPr>
                <w:sz w:val="20"/>
              </w:rPr>
              <w:fldChar w:fldCharType="begin">
                <w:ffData>
                  <w:name w:val="AwardDate"/>
                  <w:enabled/>
                  <w:calcOnExit w:val="0"/>
                  <w:textInput>
                    <w:default w:val="&lt;Insert award date&gt;"/>
                  </w:textInput>
                </w:ffData>
              </w:fldChar>
            </w:r>
            <w:bookmarkStart w:id="31" w:name="AwardDate"/>
            <w:r w:rsidRPr="00EB02BF">
              <w:rPr>
                <w:sz w:val="20"/>
              </w:rPr>
              <w:instrText xml:space="preserve"> FORMTEXT </w:instrText>
            </w:r>
            <w:r w:rsidRPr="00EB02BF">
              <w:rPr>
                <w:sz w:val="20"/>
              </w:rPr>
            </w:r>
            <w:r w:rsidRPr="00EB02BF">
              <w:rPr>
                <w:sz w:val="20"/>
              </w:rPr>
              <w:fldChar w:fldCharType="separate"/>
            </w:r>
            <w:r w:rsidRPr="00EB02BF">
              <w:rPr>
                <w:noProof/>
                <w:sz w:val="20"/>
              </w:rPr>
              <w:t>&lt;Insert date&gt;</w:t>
            </w:r>
            <w:r w:rsidRPr="00EB02BF">
              <w:rPr>
                <w:sz w:val="20"/>
              </w:rPr>
              <w:fldChar w:fldCharType="end"/>
            </w:r>
            <w:bookmarkEnd w:id="31"/>
          </w:p>
        </w:tc>
        <w:tc>
          <w:tcPr>
            <w:tcW w:w="2168" w:type="dxa"/>
            <w:tcBorders>
              <w:top w:val="nil"/>
            </w:tcBorders>
          </w:tcPr>
          <w:p w14:paraId="287A176D" w14:textId="77777777" w:rsidR="009C0203" w:rsidRPr="00EB02BF" w:rsidRDefault="009C0203" w:rsidP="002A4CBD">
            <w:pPr>
              <w:jc w:val="both"/>
              <w:rPr>
                <w:sz w:val="20"/>
              </w:rPr>
            </w:pPr>
            <w:r w:rsidRPr="00EB02BF">
              <w:rPr>
                <w:sz w:val="20"/>
              </w:rPr>
              <w:fldChar w:fldCharType="begin">
                <w:ffData>
                  <w:name w:val="EndDate"/>
                  <w:enabled/>
                  <w:calcOnExit w:val="0"/>
                  <w:textInput>
                    <w:default w:val="&lt;Insert end date&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date&gt;</w:t>
            </w:r>
            <w:r w:rsidRPr="00EB02BF">
              <w:rPr>
                <w:sz w:val="20"/>
              </w:rPr>
              <w:fldChar w:fldCharType="end"/>
            </w:r>
          </w:p>
        </w:tc>
      </w:tr>
      <w:tr w:rsidR="009C0203" w:rsidRPr="00EB02BF" w14:paraId="37E34965" w14:textId="77777777" w:rsidTr="002A4CBD">
        <w:trPr>
          <w:cantSplit/>
        </w:trPr>
        <w:tc>
          <w:tcPr>
            <w:tcW w:w="3438" w:type="dxa"/>
            <w:gridSpan w:val="3"/>
            <w:tcBorders>
              <w:bottom w:val="nil"/>
              <w:right w:val="nil"/>
            </w:tcBorders>
          </w:tcPr>
          <w:p w14:paraId="5C7D6863" w14:textId="77777777" w:rsidR="009C0203" w:rsidRDefault="009C0203" w:rsidP="002A4CBD">
            <w:pPr>
              <w:jc w:val="both"/>
              <w:rPr>
                <w:b w:val="0"/>
                <w:bCs/>
                <w:position w:val="12"/>
                <w:sz w:val="20"/>
              </w:rPr>
            </w:pPr>
            <w:r w:rsidRPr="00EB02BF">
              <w:rPr>
                <w:bCs/>
                <w:position w:val="12"/>
                <w:sz w:val="20"/>
              </w:rPr>
              <w:t>9. Federal Funds (as applicable)</w:t>
            </w:r>
          </w:p>
          <w:p w14:paraId="521A770E" w14:textId="77777777" w:rsidR="009C0203" w:rsidRPr="00EB02BF" w:rsidRDefault="009C0203" w:rsidP="002A4CBD">
            <w:pPr>
              <w:jc w:val="both"/>
              <w:rPr>
                <w:b w:val="0"/>
                <w:bCs/>
                <w:sz w:val="20"/>
              </w:rPr>
            </w:pPr>
            <w:r w:rsidRPr="00EB02BF">
              <w:rPr>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 amount</w:t>
            </w:r>
            <w:r w:rsidRPr="00EB02BF">
              <w:rPr>
                <w:noProof/>
                <w:sz w:val="20"/>
              </w:rPr>
              <w:t>&gt;</w:t>
            </w:r>
            <w:r w:rsidRPr="00EB02BF">
              <w:rPr>
                <w:sz w:val="20"/>
              </w:rPr>
              <w:fldChar w:fldCharType="end"/>
            </w:r>
          </w:p>
        </w:tc>
        <w:tc>
          <w:tcPr>
            <w:tcW w:w="3625" w:type="dxa"/>
            <w:gridSpan w:val="3"/>
            <w:tcBorders>
              <w:left w:val="nil"/>
              <w:bottom w:val="nil"/>
              <w:right w:val="nil"/>
            </w:tcBorders>
          </w:tcPr>
          <w:p w14:paraId="5C562CCD" w14:textId="77777777" w:rsidR="009C0203" w:rsidRPr="00B37977" w:rsidRDefault="009C0203" w:rsidP="002A4CBD">
            <w:pPr>
              <w:pStyle w:val="Heading6"/>
              <w:spacing w:after="120"/>
              <w:jc w:val="both"/>
              <w:rPr>
                <w:rFonts w:ascii="Times New Roman" w:hAnsi="Times New Roman"/>
                <w:b w:val="0"/>
                <w:sz w:val="20"/>
              </w:rPr>
            </w:pPr>
            <w:r w:rsidRPr="00B37977">
              <w:rPr>
                <w:rFonts w:ascii="Times New Roman" w:hAnsi="Times New Roman"/>
                <w:sz w:val="20"/>
              </w:rPr>
              <w:t>Federal Agency:</w:t>
            </w:r>
          </w:p>
          <w:p w14:paraId="710190B5" w14:textId="77777777" w:rsidR="009C0203" w:rsidRPr="00EB02BF" w:rsidRDefault="009C0203" w:rsidP="002A4CBD">
            <w:pPr>
              <w:jc w:val="both"/>
              <w:rPr>
                <w:b w:val="0"/>
                <w:bCs/>
                <w:sz w:val="20"/>
                <w:u w:val="single"/>
              </w:rPr>
            </w:pPr>
            <w:r w:rsidRPr="00EB02BF">
              <w:rPr>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bookmarkStart w:id="32" w:name="FedAgency1"/>
            <w:r w:rsidRPr="00EB02BF">
              <w:rPr>
                <w:sz w:val="20"/>
              </w:rPr>
              <w:instrText xml:space="preserve"> FORMTEXT </w:instrText>
            </w:r>
            <w:r w:rsidRPr="00EB02BF">
              <w:rPr>
                <w:sz w:val="20"/>
              </w:rPr>
            </w:r>
            <w:r w:rsidRPr="00EB02BF">
              <w:rPr>
                <w:sz w:val="20"/>
              </w:rPr>
              <w:fldChar w:fldCharType="separate"/>
            </w:r>
            <w:r w:rsidRPr="00EB02BF">
              <w:rPr>
                <w:noProof/>
                <w:sz w:val="20"/>
              </w:rPr>
              <w:t>&lt;Insert name&gt;</w:t>
            </w:r>
            <w:r w:rsidRPr="00EB02BF">
              <w:rPr>
                <w:sz w:val="20"/>
              </w:rPr>
              <w:fldChar w:fldCharType="end"/>
            </w:r>
            <w:bookmarkEnd w:id="32"/>
          </w:p>
        </w:tc>
        <w:tc>
          <w:tcPr>
            <w:tcW w:w="3737" w:type="dxa"/>
            <w:gridSpan w:val="3"/>
            <w:tcBorders>
              <w:left w:val="nil"/>
              <w:bottom w:val="nil"/>
            </w:tcBorders>
          </w:tcPr>
          <w:p w14:paraId="64196098" w14:textId="77777777" w:rsidR="009C0203" w:rsidRPr="00EB02BF" w:rsidRDefault="009C0203" w:rsidP="002A4CBD">
            <w:pPr>
              <w:spacing w:after="120"/>
              <w:jc w:val="both"/>
              <w:rPr>
                <w:b w:val="0"/>
                <w:bCs/>
                <w:sz w:val="20"/>
                <w:u w:val="single"/>
              </w:rPr>
            </w:pPr>
            <w:r>
              <w:rPr>
                <w:bCs/>
                <w:sz w:val="20"/>
                <w:u w:val="single"/>
              </w:rPr>
              <w:t>CFDA Number</w:t>
            </w:r>
          </w:p>
          <w:p w14:paraId="3C9B9657" w14:textId="77777777" w:rsidR="009C0203" w:rsidRPr="00EB02BF" w:rsidRDefault="009C0203" w:rsidP="002A4CBD">
            <w:pPr>
              <w:spacing w:after="120"/>
              <w:jc w:val="both"/>
              <w:rPr>
                <w:b w:val="0"/>
                <w:bCs/>
                <w:sz w:val="20"/>
                <w:u w:val="single"/>
              </w:rPr>
            </w:pPr>
            <w:r w:rsidRPr="00EB02BF">
              <w:rPr>
                <w:sz w:val="20"/>
              </w:rPr>
              <w:fldChar w:fldCharType="begin">
                <w:ffData>
                  <w:name w:val="CFDA1"/>
                  <w:enabled/>
                  <w:calcOnExit w:val="0"/>
                  <w:helpText w:type="text" w:val="Hit the &quot;Enter&quot; key to start a new line as necessary"/>
                  <w:statusText w:type="text" w:val="Hit the &quot;Enter&quot; key to start a new line as necessary"/>
                  <w:textInput>
                    <w:default w:val="&lt;Insert CFDA number&gt;"/>
                  </w:textInput>
                </w:ffData>
              </w:fldChar>
            </w:r>
            <w:bookmarkStart w:id="33" w:name="CFDA1"/>
            <w:r w:rsidRPr="00EB02BF">
              <w:rPr>
                <w:sz w:val="20"/>
              </w:rPr>
              <w:instrText xml:space="preserve"> FORMTEXT </w:instrText>
            </w:r>
            <w:r w:rsidRPr="00EB02BF">
              <w:rPr>
                <w:sz w:val="20"/>
              </w:rPr>
            </w:r>
            <w:r w:rsidRPr="00EB02BF">
              <w:rPr>
                <w:sz w:val="20"/>
              </w:rPr>
              <w:fldChar w:fldCharType="separate"/>
            </w:r>
            <w:r w:rsidRPr="00EB02BF">
              <w:rPr>
                <w:noProof/>
                <w:sz w:val="20"/>
              </w:rPr>
              <w:t>&lt;Insert number&gt;</w:t>
            </w:r>
            <w:r w:rsidRPr="00EB02BF">
              <w:rPr>
                <w:sz w:val="20"/>
              </w:rPr>
              <w:fldChar w:fldCharType="end"/>
            </w:r>
            <w:bookmarkEnd w:id="33"/>
          </w:p>
        </w:tc>
      </w:tr>
      <w:tr w:rsidR="009C0203" w:rsidRPr="00EB02BF" w14:paraId="7BAEFE93" w14:textId="77777777" w:rsidTr="002A4CBD">
        <w:trPr>
          <w:cantSplit/>
          <w:trHeight w:val="305"/>
        </w:trPr>
        <w:tc>
          <w:tcPr>
            <w:tcW w:w="2536" w:type="dxa"/>
            <w:gridSpan w:val="2"/>
            <w:tcBorders>
              <w:bottom w:val="nil"/>
            </w:tcBorders>
          </w:tcPr>
          <w:p w14:paraId="25836D9A" w14:textId="77777777" w:rsidR="009C0203" w:rsidRPr="00EB02BF" w:rsidRDefault="009C0203" w:rsidP="002A4CBD">
            <w:pPr>
              <w:jc w:val="both"/>
              <w:rPr>
                <w:b w:val="0"/>
                <w:bCs/>
                <w:sz w:val="20"/>
              </w:rPr>
            </w:pPr>
            <w:r w:rsidRPr="00EB02BF">
              <w:rPr>
                <w:bCs/>
                <w:sz w:val="20"/>
              </w:rPr>
              <w:t>10. Tax ID #</w:t>
            </w:r>
          </w:p>
        </w:tc>
        <w:tc>
          <w:tcPr>
            <w:tcW w:w="2710" w:type="dxa"/>
            <w:gridSpan w:val="2"/>
            <w:tcBorders>
              <w:bottom w:val="nil"/>
            </w:tcBorders>
          </w:tcPr>
          <w:p w14:paraId="3E10727B" w14:textId="77777777" w:rsidR="009C0203" w:rsidRPr="00EB02BF" w:rsidRDefault="009C0203" w:rsidP="002A4CBD">
            <w:pPr>
              <w:jc w:val="both"/>
              <w:rPr>
                <w:b w:val="0"/>
                <w:bCs/>
                <w:sz w:val="20"/>
              </w:rPr>
            </w:pPr>
            <w:r w:rsidRPr="00EB02BF">
              <w:rPr>
                <w:bCs/>
                <w:sz w:val="20"/>
              </w:rPr>
              <w:t>11. SWV #</w:t>
            </w:r>
          </w:p>
        </w:tc>
        <w:tc>
          <w:tcPr>
            <w:tcW w:w="2726" w:type="dxa"/>
            <w:gridSpan w:val="3"/>
            <w:tcBorders>
              <w:bottom w:val="nil"/>
            </w:tcBorders>
          </w:tcPr>
          <w:p w14:paraId="1804A1BE" w14:textId="77777777" w:rsidR="009C0203" w:rsidRPr="00EB02BF" w:rsidRDefault="009C0203" w:rsidP="002A4CBD">
            <w:pPr>
              <w:jc w:val="both"/>
              <w:rPr>
                <w:b w:val="0"/>
                <w:bCs/>
                <w:sz w:val="20"/>
              </w:rPr>
            </w:pPr>
            <w:r w:rsidRPr="00EB02BF">
              <w:rPr>
                <w:bCs/>
                <w:sz w:val="20"/>
              </w:rPr>
              <w:t>12. UBI #</w:t>
            </w:r>
          </w:p>
        </w:tc>
        <w:tc>
          <w:tcPr>
            <w:tcW w:w="2828" w:type="dxa"/>
            <w:gridSpan w:val="2"/>
            <w:tcBorders>
              <w:bottom w:val="nil"/>
            </w:tcBorders>
          </w:tcPr>
          <w:p w14:paraId="04BDAD53" w14:textId="77777777" w:rsidR="009C0203" w:rsidRPr="00EB02BF" w:rsidRDefault="009C0203" w:rsidP="002A4CBD">
            <w:pPr>
              <w:jc w:val="both"/>
              <w:rPr>
                <w:b w:val="0"/>
                <w:bCs/>
                <w:sz w:val="20"/>
              </w:rPr>
            </w:pPr>
            <w:r w:rsidRPr="00EB02BF">
              <w:rPr>
                <w:bCs/>
                <w:sz w:val="20"/>
              </w:rPr>
              <w:t>13. DUNS #</w:t>
            </w:r>
          </w:p>
        </w:tc>
      </w:tr>
      <w:tr w:rsidR="009C0203" w:rsidRPr="00EB02BF" w14:paraId="50B89D5D" w14:textId="77777777" w:rsidTr="002A4CBD">
        <w:trPr>
          <w:cantSplit/>
          <w:trHeight w:val="288"/>
        </w:trPr>
        <w:tc>
          <w:tcPr>
            <w:tcW w:w="2536" w:type="dxa"/>
            <w:gridSpan w:val="2"/>
            <w:tcBorders>
              <w:top w:val="nil"/>
            </w:tcBorders>
          </w:tcPr>
          <w:p w14:paraId="03693ACD" w14:textId="77777777" w:rsidR="009C0203" w:rsidRPr="00EB02BF" w:rsidRDefault="009C0203" w:rsidP="002A4CBD">
            <w:pPr>
              <w:jc w:val="both"/>
              <w:rPr>
                <w:sz w:val="20"/>
              </w:rPr>
            </w:pPr>
            <w:r w:rsidRPr="00EB02BF">
              <w:rPr>
                <w:sz w:val="20"/>
              </w:rPr>
              <w:fldChar w:fldCharType="begin">
                <w:ffData>
                  <w:name w:val=""/>
                  <w:enabled/>
                  <w:calcOnExit w:val="0"/>
                  <w:textInput>
                    <w:default w:val="&lt;Insert tax ID&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number</w:t>
            </w:r>
            <w:r w:rsidRPr="00EB02BF">
              <w:rPr>
                <w:noProof/>
                <w:sz w:val="20"/>
              </w:rPr>
              <w:t>&gt;</w:t>
            </w:r>
            <w:r w:rsidRPr="00EB02BF">
              <w:rPr>
                <w:sz w:val="20"/>
              </w:rPr>
              <w:fldChar w:fldCharType="end"/>
            </w:r>
          </w:p>
        </w:tc>
        <w:tc>
          <w:tcPr>
            <w:tcW w:w="2710" w:type="dxa"/>
            <w:gridSpan w:val="2"/>
            <w:tcBorders>
              <w:top w:val="nil"/>
            </w:tcBorders>
            <w:vAlign w:val="center"/>
          </w:tcPr>
          <w:p w14:paraId="77018570" w14:textId="77777777" w:rsidR="009C0203" w:rsidRPr="00EB02BF" w:rsidRDefault="009C0203" w:rsidP="002A4CBD">
            <w:pPr>
              <w:jc w:val="both"/>
              <w:rPr>
                <w:sz w:val="20"/>
              </w:rPr>
            </w:pPr>
            <w:r w:rsidRPr="00EB02BF">
              <w:rPr>
                <w:sz w:val="20"/>
              </w:rPr>
              <w:fldChar w:fldCharType="begin">
                <w:ffData>
                  <w:name w:val="SWV"/>
                  <w:enabled/>
                  <w:calcOnExit w:val="0"/>
                  <w:textInput>
                    <w:default w:val="&lt;Insert SWV&gt;"/>
                  </w:textInput>
                </w:ffData>
              </w:fldChar>
            </w:r>
            <w:bookmarkStart w:id="34" w:name="SWV"/>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number</w:t>
            </w:r>
            <w:r w:rsidRPr="00EB02BF">
              <w:rPr>
                <w:noProof/>
                <w:sz w:val="20"/>
              </w:rPr>
              <w:t>&gt;</w:t>
            </w:r>
            <w:r w:rsidRPr="00EB02BF">
              <w:rPr>
                <w:sz w:val="20"/>
              </w:rPr>
              <w:fldChar w:fldCharType="end"/>
            </w:r>
            <w:bookmarkEnd w:id="34"/>
          </w:p>
        </w:tc>
        <w:tc>
          <w:tcPr>
            <w:tcW w:w="2726" w:type="dxa"/>
            <w:gridSpan w:val="3"/>
            <w:tcBorders>
              <w:top w:val="nil"/>
            </w:tcBorders>
          </w:tcPr>
          <w:p w14:paraId="10691805" w14:textId="77777777" w:rsidR="009C0203" w:rsidRPr="00EB02BF" w:rsidRDefault="009C0203" w:rsidP="002A4CBD">
            <w:pPr>
              <w:jc w:val="both"/>
              <w:rPr>
                <w:sz w:val="20"/>
              </w:rPr>
            </w:pPr>
            <w:r w:rsidRPr="00EB02BF">
              <w:rPr>
                <w:sz w:val="20"/>
              </w:rPr>
              <w:fldChar w:fldCharType="begin">
                <w:ffData>
                  <w:name w:val="AwardDate"/>
                  <w:enabled/>
                  <w:calcOnExit w:val="0"/>
                  <w:textInput>
                    <w:default w:val="&lt;Insert award date&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number</w:t>
            </w:r>
            <w:r w:rsidRPr="00EB02BF">
              <w:rPr>
                <w:noProof/>
                <w:sz w:val="20"/>
              </w:rPr>
              <w:t>&gt;</w:t>
            </w:r>
            <w:r w:rsidRPr="00EB02BF">
              <w:rPr>
                <w:sz w:val="20"/>
              </w:rPr>
              <w:fldChar w:fldCharType="end"/>
            </w:r>
          </w:p>
        </w:tc>
        <w:tc>
          <w:tcPr>
            <w:tcW w:w="2828" w:type="dxa"/>
            <w:gridSpan w:val="2"/>
            <w:tcBorders>
              <w:top w:val="nil"/>
            </w:tcBorders>
          </w:tcPr>
          <w:p w14:paraId="2ACB34E2" w14:textId="77777777" w:rsidR="009C0203" w:rsidRPr="00EB02BF" w:rsidRDefault="009C0203" w:rsidP="002A4CBD">
            <w:pPr>
              <w:spacing w:after="120"/>
              <w:jc w:val="both"/>
              <w:rPr>
                <w:sz w:val="20"/>
              </w:rPr>
            </w:pPr>
            <w:r>
              <w:rPr>
                <w:sz w:val="20"/>
              </w:rPr>
              <w:fldChar w:fldCharType="begin">
                <w:ffData>
                  <w:name w:val="EndDate"/>
                  <w:enabled/>
                  <w:calcOnExit w:val="0"/>
                  <w:textInput>
                    <w:default w:val="&lt;Insert number&gt;"/>
                  </w:textInput>
                </w:ffData>
              </w:fldChar>
            </w:r>
            <w:bookmarkStart w:id="35" w:name="EndDate"/>
            <w:r>
              <w:rPr>
                <w:sz w:val="20"/>
              </w:rPr>
              <w:instrText xml:space="preserve"> FORMTEXT </w:instrText>
            </w:r>
            <w:r>
              <w:rPr>
                <w:sz w:val="20"/>
              </w:rPr>
            </w:r>
            <w:r>
              <w:rPr>
                <w:sz w:val="20"/>
              </w:rPr>
              <w:fldChar w:fldCharType="separate"/>
            </w:r>
            <w:r>
              <w:rPr>
                <w:noProof/>
                <w:sz w:val="20"/>
              </w:rPr>
              <w:t>&lt;Insert number&gt;</w:t>
            </w:r>
            <w:r>
              <w:rPr>
                <w:sz w:val="20"/>
              </w:rPr>
              <w:fldChar w:fldCharType="end"/>
            </w:r>
            <w:bookmarkEnd w:id="35"/>
          </w:p>
        </w:tc>
      </w:tr>
      <w:tr w:rsidR="009C0203" w:rsidRPr="00EB02BF" w14:paraId="3EF0C605" w14:textId="77777777" w:rsidTr="002A4CBD">
        <w:trPr>
          <w:cantSplit/>
        </w:trPr>
        <w:tc>
          <w:tcPr>
            <w:tcW w:w="10800" w:type="dxa"/>
            <w:gridSpan w:val="9"/>
            <w:tcBorders>
              <w:top w:val="single" w:sz="4" w:space="0" w:color="auto"/>
              <w:bottom w:val="nil"/>
            </w:tcBorders>
          </w:tcPr>
          <w:p w14:paraId="5579DBC4" w14:textId="77777777" w:rsidR="009C0203" w:rsidRPr="00EB02BF" w:rsidRDefault="009C0203" w:rsidP="002A4CBD">
            <w:pPr>
              <w:spacing w:after="120"/>
              <w:jc w:val="both"/>
              <w:rPr>
                <w:b w:val="0"/>
                <w:bCs/>
                <w:sz w:val="20"/>
              </w:rPr>
            </w:pPr>
            <w:r w:rsidRPr="00EB02BF">
              <w:rPr>
                <w:bCs/>
                <w:sz w:val="20"/>
              </w:rPr>
              <w:t>14. Contract Purpose</w:t>
            </w:r>
          </w:p>
        </w:tc>
      </w:tr>
      <w:tr w:rsidR="009C0203" w:rsidRPr="00EB02BF" w14:paraId="5A599176" w14:textId="77777777" w:rsidTr="002A4CBD">
        <w:trPr>
          <w:cantSplit/>
          <w:trHeight w:val="612"/>
        </w:trPr>
        <w:tc>
          <w:tcPr>
            <w:tcW w:w="10800" w:type="dxa"/>
            <w:gridSpan w:val="9"/>
            <w:tcBorders>
              <w:top w:val="nil"/>
            </w:tcBorders>
          </w:tcPr>
          <w:p w14:paraId="35E98329" w14:textId="77777777" w:rsidR="009C0203" w:rsidRPr="00EB02BF" w:rsidRDefault="009C0203" w:rsidP="002A4CBD">
            <w:pPr>
              <w:jc w:val="both"/>
              <w:rPr>
                <w:sz w:val="20"/>
              </w:rPr>
            </w:pPr>
            <w:r w:rsidRPr="00EB02BF">
              <w:rPr>
                <w:sz w:val="20"/>
              </w:rPr>
              <w:fldChar w:fldCharType="begin">
                <w:ffData>
                  <w:name w:val="Purpose"/>
                  <w:enabled/>
                  <w:calcOnExit w:val="0"/>
                  <w:textInput>
                    <w:default w:val="&lt;Briefly describe contract purpose&gt;"/>
                  </w:textInput>
                </w:ffData>
              </w:fldChar>
            </w:r>
            <w:bookmarkStart w:id="36" w:name="Purpose"/>
            <w:r w:rsidRPr="00EB02BF">
              <w:rPr>
                <w:sz w:val="20"/>
              </w:rPr>
              <w:instrText xml:space="preserve"> FORMTEXT </w:instrText>
            </w:r>
            <w:r w:rsidRPr="00EB02BF">
              <w:rPr>
                <w:sz w:val="20"/>
              </w:rPr>
            </w:r>
            <w:r w:rsidRPr="00EB02BF">
              <w:rPr>
                <w:sz w:val="20"/>
              </w:rPr>
              <w:fldChar w:fldCharType="separate"/>
            </w:r>
            <w:r w:rsidRPr="00EB02BF">
              <w:rPr>
                <w:noProof/>
                <w:sz w:val="20"/>
              </w:rPr>
              <w:t>&lt;Briefly describe contract purpose&gt;</w:t>
            </w:r>
            <w:r w:rsidRPr="00EB02BF">
              <w:rPr>
                <w:sz w:val="20"/>
              </w:rPr>
              <w:fldChar w:fldCharType="end"/>
            </w:r>
            <w:bookmarkEnd w:id="36"/>
          </w:p>
        </w:tc>
      </w:tr>
      <w:tr w:rsidR="009C0203" w:rsidRPr="00EB02BF" w14:paraId="3F4D55B7" w14:textId="77777777" w:rsidTr="002A4CBD">
        <w:trPr>
          <w:cantSplit/>
          <w:trHeight w:val="1070"/>
        </w:trPr>
        <w:tc>
          <w:tcPr>
            <w:tcW w:w="10800" w:type="dxa"/>
            <w:gridSpan w:val="9"/>
            <w:tcBorders>
              <w:bottom w:val="single" w:sz="4" w:space="0" w:color="auto"/>
            </w:tcBorders>
          </w:tcPr>
          <w:p w14:paraId="392E4657" w14:textId="77777777" w:rsidR="009C0203" w:rsidRPr="00EB02BF" w:rsidRDefault="009C0203" w:rsidP="002A4CBD">
            <w:pPr>
              <w:spacing w:before="120" w:after="120"/>
              <w:jc w:val="both"/>
              <w:rPr>
                <w:sz w:val="20"/>
              </w:rPr>
            </w:pPr>
            <w:r>
              <w:rPr>
                <w:sz w:val="20"/>
              </w:rPr>
              <w:t>COMMERCE,</w:t>
            </w:r>
            <w:r w:rsidRPr="00EB02BF">
              <w:rPr>
                <w:sz w:val="20"/>
              </w:rPr>
              <w:t xml:space="preserve"> </w:t>
            </w:r>
            <w:r>
              <w:rPr>
                <w:sz w:val="20"/>
              </w:rPr>
              <w:t xml:space="preserve">defined as the Department of Commerce, </w:t>
            </w:r>
            <w:r w:rsidRPr="00EB02BF">
              <w:rPr>
                <w:sz w:val="20"/>
              </w:rPr>
              <w:t xml:space="preserve">and </w:t>
            </w:r>
            <w:r>
              <w:rPr>
                <w:sz w:val="20"/>
              </w:rPr>
              <w:t xml:space="preserve">the </w:t>
            </w:r>
            <w:r w:rsidRPr="00EB02BF">
              <w:rPr>
                <w:sz w:val="20"/>
              </w:rPr>
              <w:t>C</w:t>
            </w:r>
            <w:r>
              <w:rPr>
                <w:sz w:val="20"/>
              </w:rPr>
              <w:t>ontractor, as defined above,</w:t>
            </w:r>
            <w:r w:rsidRPr="00EB02BF">
              <w:rPr>
                <w:sz w:val="20"/>
              </w:rPr>
              <w:t xml:space="preserve"> acknowledge and accept the terms of this C</w:t>
            </w:r>
            <w:r>
              <w:rPr>
                <w:sz w:val="20"/>
              </w:rPr>
              <w:t>ontract</w:t>
            </w:r>
            <w:r w:rsidRPr="00EB02BF">
              <w:rPr>
                <w:sz w:val="20"/>
              </w:rPr>
              <w:t xml:space="preserve"> and attachments and have executed this C</w:t>
            </w:r>
            <w:r>
              <w:rPr>
                <w:sz w:val="20"/>
              </w:rPr>
              <w:t>ontract</w:t>
            </w:r>
            <w:r w:rsidRPr="00EB02BF">
              <w:rPr>
                <w:sz w:val="20"/>
              </w:rPr>
              <w:t xml:space="preserve"> on the date below to start as of the date and year referenced above.  The rights and obligations of both parties to this C</w:t>
            </w:r>
            <w:r>
              <w:rPr>
                <w:sz w:val="20"/>
              </w:rPr>
              <w:t>ontract</w:t>
            </w:r>
            <w:r w:rsidRPr="00EB02BF">
              <w:rPr>
                <w:sz w:val="20"/>
              </w:rPr>
              <w:t xml:space="preserve"> are governed by this C</w:t>
            </w:r>
            <w:r>
              <w:rPr>
                <w:sz w:val="20"/>
              </w:rPr>
              <w:t>ontract</w:t>
            </w:r>
            <w:r w:rsidRPr="00EB02BF">
              <w:rPr>
                <w:sz w:val="20"/>
              </w:rPr>
              <w:t xml:space="preserve"> and the following other documents incorporated by reference:  C</w:t>
            </w:r>
            <w:r>
              <w:rPr>
                <w:sz w:val="20"/>
              </w:rPr>
              <w:t xml:space="preserve">ontractor </w:t>
            </w:r>
            <w:r w:rsidRPr="00EB02BF">
              <w:rPr>
                <w:sz w:val="20"/>
              </w:rPr>
              <w:t xml:space="preserve">Terms and Conditions including Attachment “A” </w:t>
            </w:r>
            <w:r>
              <w:rPr>
                <w:sz w:val="20"/>
              </w:rPr>
              <w:t xml:space="preserve">- </w:t>
            </w:r>
            <w:r w:rsidRPr="00EB02BF">
              <w:rPr>
                <w:sz w:val="20"/>
              </w:rPr>
              <w:t>&lt;insert title&gt;</w:t>
            </w:r>
            <w:r>
              <w:rPr>
                <w:sz w:val="20"/>
              </w:rPr>
              <w:t>,</w:t>
            </w:r>
            <w:r w:rsidRPr="00EB02BF">
              <w:rPr>
                <w:sz w:val="20"/>
              </w:rPr>
              <w:t xml:space="preserve"> Attachment “B” – &lt;insert </w:t>
            </w:r>
            <w:r>
              <w:rPr>
                <w:sz w:val="20"/>
              </w:rPr>
              <w:t>title</w:t>
            </w:r>
            <w:r w:rsidRPr="00EB02BF">
              <w:rPr>
                <w:sz w:val="20"/>
              </w:rPr>
              <w:t>&gt;</w:t>
            </w:r>
            <w:r>
              <w:rPr>
                <w:sz w:val="20"/>
              </w:rPr>
              <w:t xml:space="preserve">, Attachment </w:t>
            </w:r>
            <w:r w:rsidRPr="00EB02BF">
              <w:rPr>
                <w:sz w:val="20"/>
              </w:rPr>
              <w:t xml:space="preserve">“C” – &lt;insert </w:t>
            </w:r>
            <w:r>
              <w:rPr>
                <w:sz w:val="20"/>
              </w:rPr>
              <w:t>title</w:t>
            </w:r>
            <w:r w:rsidRPr="00EB02BF">
              <w:rPr>
                <w:sz w:val="20"/>
              </w:rPr>
              <w:t>&gt;, &lt;etc.&gt;</w:t>
            </w:r>
          </w:p>
        </w:tc>
      </w:tr>
      <w:tr w:rsidR="009C0203" w:rsidRPr="00EB02BF" w14:paraId="2F44BE63" w14:textId="77777777" w:rsidTr="002A4CBD">
        <w:tc>
          <w:tcPr>
            <w:tcW w:w="5246" w:type="dxa"/>
            <w:gridSpan w:val="4"/>
            <w:tcBorders>
              <w:bottom w:val="nil"/>
            </w:tcBorders>
          </w:tcPr>
          <w:p w14:paraId="14DE2CB8" w14:textId="77777777" w:rsidR="009C0203" w:rsidRPr="00EB02BF" w:rsidRDefault="009C0203" w:rsidP="002A4CBD">
            <w:pPr>
              <w:jc w:val="both"/>
              <w:rPr>
                <w:b w:val="0"/>
                <w:bCs/>
                <w:sz w:val="20"/>
              </w:rPr>
            </w:pPr>
            <w:r w:rsidRPr="00EB02BF">
              <w:rPr>
                <w:bCs/>
                <w:sz w:val="20"/>
              </w:rPr>
              <w:t>FOR CONTRACTOR</w:t>
            </w:r>
          </w:p>
        </w:tc>
        <w:tc>
          <w:tcPr>
            <w:tcW w:w="5554" w:type="dxa"/>
            <w:gridSpan w:val="5"/>
            <w:tcBorders>
              <w:bottom w:val="nil"/>
            </w:tcBorders>
          </w:tcPr>
          <w:p w14:paraId="2A663D27" w14:textId="77777777" w:rsidR="009C0203" w:rsidRPr="00EB02BF" w:rsidRDefault="009C0203" w:rsidP="002A4CBD">
            <w:pPr>
              <w:jc w:val="both"/>
              <w:rPr>
                <w:b w:val="0"/>
                <w:bCs/>
                <w:sz w:val="20"/>
              </w:rPr>
            </w:pPr>
            <w:r w:rsidRPr="00EB02BF">
              <w:rPr>
                <w:bCs/>
                <w:sz w:val="20"/>
              </w:rPr>
              <w:t xml:space="preserve">FOR </w:t>
            </w:r>
            <w:r>
              <w:rPr>
                <w:bCs/>
                <w:sz w:val="20"/>
              </w:rPr>
              <w:t>COMMERCE</w:t>
            </w:r>
          </w:p>
        </w:tc>
      </w:tr>
      <w:tr w:rsidR="009C0203" w:rsidRPr="00EB02BF" w14:paraId="754021B9" w14:textId="77777777" w:rsidTr="002A4CBD">
        <w:trPr>
          <w:cantSplit/>
          <w:trHeight w:val="2097"/>
        </w:trPr>
        <w:tc>
          <w:tcPr>
            <w:tcW w:w="5246" w:type="dxa"/>
            <w:gridSpan w:val="4"/>
            <w:tcBorders>
              <w:top w:val="nil"/>
              <w:bottom w:val="single" w:sz="4" w:space="0" w:color="auto"/>
            </w:tcBorders>
          </w:tcPr>
          <w:p w14:paraId="7B489ECC" w14:textId="77777777" w:rsidR="009C0203" w:rsidRPr="00646BE7" w:rsidRDefault="009C0203" w:rsidP="002A4CBD">
            <w:pPr>
              <w:jc w:val="both"/>
              <w:rPr>
                <w:bCs/>
                <w:sz w:val="20"/>
              </w:rPr>
            </w:pPr>
          </w:p>
          <w:p w14:paraId="2C00F936" w14:textId="77777777" w:rsidR="009C0203" w:rsidRPr="00646BE7" w:rsidRDefault="009C0203" w:rsidP="002A4CBD">
            <w:pPr>
              <w:jc w:val="both"/>
              <w:rPr>
                <w:bCs/>
                <w:sz w:val="20"/>
              </w:rPr>
            </w:pPr>
          </w:p>
          <w:p w14:paraId="3C656542" w14:textId="77777777" w:rsidR="009C0203" w:rsidRPr="00EB02BF" w:rsidRDefault="009C0203" w:rsidP="002A4CBD">
            <w:pPr>
              <w:tabs>
                <w:tab w:val="left" w:pos="4320"/>
              </w:tabs>
              <w:jc w:val="both"/>
              <w:rPr>
                <w:sz w:val="20"/>
                <w:u w:val="single"/>
              </w:rPr>
            </w:pPr>
            <w:r w:rsidRPr="00EB02BF">
              <w:rPr>
                <w:sz w:val="20"/>
                <w:u w:val="single"/>
              </w:rPr>
              <w:tab/>
            </w:r>
          </w:p>
          <w:bookmarkStart w:id="37" w:name="ContractorSignName"/>
          <w:p w14:paraId="18EA6A3F" w14:textId="77777777" w:rsidR="009C0203" w:rsidRPr="00EB02BF" w:rsidRDefault="009C0203" w:rsidP="002A4CBD">
            <w:pPr>
              <w:jc w:val="both"/>
              <w:rPr>
                <w:b w:val="0"/>
                <w:bCs/>
                <w:sz w:val="20"/>
              </w:rPr>
            </w:pPr>
            <w:r>
              <w:rPr>
                <w:sz w:val="20"/>
              </w:rPr>
              <w:fldChar w:fldCharType="begin">
                <w:ffData>
                  <w:name w:val="Text250"/>
                  <w:enabled/>
                  <w:calcOnExit w:val="0"/>
                  <w:textInput/>
                </w:ffData>
              </w:fldChar>
            </w:r>
            <w:bookmarkStart w:id="38" w:name="Text250"/>
            <w:r>
              <w:rPr>
                <w:sz w:val="20"/>
              </w:rPr>
              <w:instrText xml:space="preserve"> FORMTEXT </w:instrText>
            </w:r>
            <w:r>
              <w:rPr>
                <w:sz w:val="20"/>
              </w:rPr>
            </w:r>
            <w:r>
              <w:rPr>
                <w:sz w:val="20"/>
              </w:rPr>
              <w:fldChar w:fldCharType="separate"/>
            </w:r>
            <w:r>
              <w:rPr>
                <w:noProof/>
                <w:sz w:val="20"/>
              </w:rPr>
              <w:t>&lt;insert name&gt;</w:t>
            </w:r>
            <w:r>
              <w:rPr>
                <w:sz w:val="20"/>
              </w:rPr>
              <w:fldChar w:fldCharType="end"/>
            </w:r>
            <w:bookmarkEnd w:id="37"/>
            <w:bookmarkEnd w:id="38"/>
            <w:r>
              <w:rPr>
                <w:sz w:val="20"/>
              </w:rPr>
              <w:t xml:space="preserve">, </w:t>
            </w:r>
            <w:bookmarkStart w:id="39" w:name="ContractorSignTitle"/>
            <w:r>
              <w:rPr>
                <w:sz w:val="20"/>
              </w:rPr>
              <w:fldChar w:fldCharType="begin">
                <w:ffData>
                  <w:name w:val="Text251"/>
                  <w:enabled/>
                  <w:calcOnExit w:val="0"/>
                  <w:textInput/>
                </w:ffData>
              </w:fldChar>
            </w:r>
            <w:bookmarkStart w:id="40" w:name="Text251"/>
            <w:r>
              <w:rPr>
                <w:sz w:val="20"/>
              </w:rPr>
              <w:instrText xml:space="preserve"> FORMTEXT </w:instrText>
            </w:r>
            <w:r>
              <w:rPr>
                <w:sz w:val="20"/>
              </w:rPr>
            </w:r>
            <w:r>
              <w:rPr>
                <w:sz w:val="20"/>
              </w:rPr>
              <w:fldChar w:fldCharType="separate"/>
            </w:r>
            <w:r>
              <w:rPr>
                <w:noProof/>
                <w:sz w:val="20"/>
              </w:rPr>
              <w:t>&lt;insert title&gt;</w:t>
            </w:r>
            <w:r>
              <w:rPr>
                <w:sz w:val="20"/>
              </w:rPr>
              <w:fldChar w:fldCharType="end"/>
            </w:r>
            <w:bookmarkEnd w:id="39"/>
            <w:bookmarkEnd w:id="40"/>
          </w:p>
          <w:p w14:paraId="73FAC17C" w14:textId="77777777" w:rsidR="009C0203" w:rsidRPr="00646BE7" w:rsidRDefault="009C0203" w:rsidP="002A4CBD">
            <w:pPr>
              <w:tabs>
                <w:tab w:val="left" w:pos="2997"/>
              </w:tabs>
              <w:jc w:val="both"/>
              <w:rPr>
                <w:bCs/>
                <w:sz w:val="20"/>
              </w:rPr>
            </w:pPr>
          </w:p>
          <w:p w14:paraId="75DDA0A3" w14:textId="77777777" w:rsidR="009C0203" w:rsidRPr="00EB02BF" w:rsidRDefault="009C0203" w:rsidP="002A4CBD">
            <w:pPr>
              <w:tabs>
                <w:tab w:val="left" w:pos="4320"/>
              </w:tabs>
              <w:jc w:val="both"/>
              <w:rPr>
                <w:b w:val="0"/>
                <w:bCs/>
                <w:sz w:val="20"/>
              </w:rPr>
            </w:pPr>
            <w:r w:rsidRPr="00EB02BF">
              <w:rPr>
                <w:sz w:val="20"/>
                <w:u w:val="single"/>
              </w:rPr>
              <w:tab/>
            </w:r>
          </w:p>
          <w:p w14:paraId="52689150" w14:textId="77777777" w:rsidR="009C0203" w:rsidRPr="00EB02BF" w:rsidRDefault="009C0203" w:rsidP="002A4CBD">
            <w:pPr>
              <w:tabs>
                <w:tab w:val="left" w:pos="2997"/>
              </w:tabs>
              <w:jc w:val="both"/>
              <w:rPr>
                <w:sz w:val="20"/>
              </w:rPr>
            </w:pPr>
            <w:r w:rsidRPr="00EB02BF">
              <w:rPr>
                <w:sz w:val="20"/>
              </w:rPr>
              <w:t>Date</w:t>
            </w:r>
          </w:p>
          <w:p w14:paraId="109B8CE5" w14:textId="77777777" w:rsidR="009C0203" w:rsidRPr="00EB02BF" w:rsidRDefault="009C0203" w:rsidP="002A4CBD">
            <w:pPr>
              <w:tabs>
                <w:tab w:val="left" w:pos="2997"/>
              </w:tabs>
              <w:jc w:val="both"/>
              <w:rPr>
                <w:b w:val="0"/>
                <w:bCs/>
                <w:sz w:val="20"/>
              </w:rPr>
            </w:pPr>
          </w:p>
        </w:tc>
        <w:tc>
          <w:tcPr>
            <w:tcW w:w="5554" w:type="dxa"/>
            <w:gridSpan w:val="5"/>
            <w:tcBorders>
              <w:top w:val="nil"/>
              <w:bottom w:val="single" w:sz="4" w:space="0" w:color="auto"/>
            </w:tcBorders>
          </w:tcPr>
          <w:p w14:paraId="3A78F712" w14:textId="77777777" w:rsidR="009C0203" w:rsidRPr="00646BE7" w:rsidRDefault="009C0203" w:rsidP="002A4CBD">
            <w:pPr>
              <w:jc w:val="both"/>
              <w:rPr>
                <w:bCs/>
                <w:sz w:val="20"/>
              </w:rPr>
            </w:pPr>
          </w:p>
          <w:p w14:paraId="4DAB4B20" w14:textId="77777777" w:rsidR="009C0203" w:rsidRPr="00646BE7" w:rsidRDefault="009C0203" w:rsidP="002A4CBD">
            <w:pPr>
              <w:jc w:val="both"/>
              <w:rPr>
                <w:bCs/>
                <w:sz w:val="20"/>
              </w:rPr>
            </w:pPr>
          </w:p>
          <w:p w14:paraId="3F6DDF72" w14:textId="77777777" w:rsidR="009C0203" w:rsidRPr="00EB02BF" w:rsidRDefault="009C0203" w:rsidP="002A4CBD">
            <w:pPr>
              <w:tabs>
                <w:tab w:val="left" w:pos="4320"/>
              </w:tabs>
              <w:jc w:val="both"/>
              <w:rPr>
                <w:sz w:val="20"/>
                <w:u w:val="single"/>
              </w:rPr>
            </w:pPr>
            <w:r w:rsidRPr="00EB02BF">
              <w:rPr>
                <w:sz w:val="20"/>
                <w:u w:val="single"/>
              </w:rPr>
              <w:tab/>
            </w:r>
          </w:p>
          <w:bookmarkStart w:id="41" w:name="AgencySignName"/>
          <w:p w14:paraId="7521E390" w14:textId="77777777" w:rsidR="009C0203" w:rsidRPr="00EB02BF" w:rsidRDefault="009C0203" w:rsidP="002A4CBD">
            <w:pPr>
              <w:jc w:val="both"/>
              <w:rPr>
                <w:b w:val="0"/>
                <w:bCs/>
                <w:sz w:val="20"/>
              </w:rPr>
            </w:pPr>
            <w:r>
              <w:rPr>
                <w:sz w:val="20"/>
              </w:rPr>
              <w:fldChar w:fldCharType="begin">
                <w:ffData>
                  <w:name w:val="Text248"/>
                  <w:enabled/>
                  <w:calcOnExit w:val="0"/>
                  <w:textInput/>
                </w:ffData>
              </w:fldChar>
            </w:r>
            <w:bookmarkStart w:id="42" w:name="Text248"/>
            <w:r>
              <w:rPr>
                <w:sz w:val="20"/>
              </w:rPr>
              <w:instrText xml:space="preserve"> FORMTEXT </w:instrText>
            </w:r>
            <w:r>
              <w:rPr>
                <w:sz w:val="20"/>
              </w:rPr>
            </w:r>
            <w:r>
              <w:rPr>
                <w:sz w:val="20"/>
              </w:rPr>
              <w:fldChar w:fldCharType="separate"/>
            </w:r>
            <w:r>
              <w:rPr>
                <w:noProof/>
                <w:sz w:val="20"/>
              </w:rPr>
              <w:t>&lt;insert name&gt;</w:t>
            </w:r>
            <w:r>
              <w:rPr>
                <w:sz w:val="20"/>
              </w:rPr>
              <w:fldChar w:fldCharType="end"/>
            </w:r>
            <w:bookmarkEnd w:id="41"/>
            <w:bookmarkEnd w:id="42"/>
            <w:r>
              <w:rPr>
                <w:sz w:val="20"/>
              </w:rPr>
              <w:t xml:space="preserve">, </w:t>
            </w:r>
            <w:bookmarkStart w:id="43" w:name="AgencySignTitle"/>
            <w:r>
              <w:rPr>
                <w:sz w:val="20"/>
              </w:rPr>
              <w:fldChar w:fldCharType="begin">
                <w:ffData>
                  <w:name w:val="Text249"/>
                  <w:enabled/>
                  <w:calcOnExit w:val="0"/>
                  <w:textInput/>
                </w:ffData>
              </w:fldChar>
            </w:r>
            <w:bookmarkStart w:id="44" w:name="Text249"/>
            <w:r>
              <w:rPr>
                <w:sz w:val="20"/>
              </w:rPr>
              <w:instrText xml:space="preserve"> FORMTEXT </w:instrText>
            </w:r>
            <w:r>
              <w:rPr>
                <w:sz w:val="20"/>
              </w:rPr>
            </w:r>
            <w:r>
              <w:rPr>
                <w:sz w:val="20"/>
              </w:rPr>
              <w:fldChar w:fldCharType="separate"/>
            </w:r>
            <w:r>
              <w:rPr>
                <w:noProof/>
                <w:sz w:val="20"/>
              </w:rPr>
              <w:t>&lt;insert title&gt;</w:t>
            </w:r>
            <w:r>
              <w:rPr>
                <w:sz w:val="20"/>
              </w:rPr>
              <w:fldChar w:fldCharType="end"/>
            </w:r>
            <w:bookmarkEnd w:id="43"/>
            <w:bookmarkEnd w:id="44"/>
          </w:p>
          <w:p w14:paraId="302412A2" w14:textId="77777777" w:rsidR="009C0203" w:rsidRPr="00410B06" w:rsidRDefault="009C0203" w:rsidP="002A4CBD">
            <w:pPr>
              <w:tabs>
                <w:tab w:val="left" w:pos="2997"/>
              </w:tabs>
              <w:jc w:val="both"/>
              <w:rPr>
                <w:bCs/>
                <w:sz w:val="20"/>
              </w:rPr>
            </w:pPr>
          </w:p>
          <w:p w14:paraId="72EBAC7C" w14:textId="77777777" w:rsidR="009C0203" w:rsidRPr="00EB02BF" w:rsidRDefault="009C0203" w:rsidP="002A4CBD">
            <w:pPr>
              <w:tabs>
                <w:tab w:val="left" w:pos="4320"/>
              </w:tabs>
              <w:jc w:val="both"/>
              <w:rPr>
                <w:b w:val="0"/>
                <w:bCs/>
                <w:sz w:val="20"/>
              </w:rPr>
            </w:pPr>
            <w:r w:rsidRPr="00EB02BF">
              <w:rPr>
                <w:sz w:val="20"/>
                <w:u w:val="single"/>
              </w:rPr>
              <w:tab/>
            </w:r>
          </w:p>
          <w:p w14:paraId="564516DE" w14:textId="77777777" w:rsidR="009C0203" w:rsidRPr="00EB02BF" w:rsidRDefault="009C0203" w:rsidP="002A4CBD">
            <w:pPr>
              <w:tabs>
                <w:tab w:val="left" w:pos="2997"/>
              </w:tabs>
              <w:jc w:val="both"/>
              <w:rPr>
                <w:sz w:val="20"/>
              </w:rPr>
            </w:pPr>
            <w:r w:rsidRPr="00EB02BF">
              <w:rPr>
                <w:sz w:val="20"/>
              </w:rPr>
              <w:t>Date</w:t>
            </w:r>
          </w:p>
          <w:p w14:paraId="338B2C60" w14:textId="77777777" w:rsidR="009C0203" w:rsidRDefault="009C0203" w:rsidP="002A4CBD">
            <w:pPr>
              <w:tabs>
                <w:tab w:val="left" w:pos="2997"/>
              </w:tabs>
              <w:jc w:val="both"/>
              <w:rPr>
                <w:sz w:val="20"/>
              </w:rPr>
            </w:pPr>
          </w:p>
          <w:p w14:paraId="7D321DA9" w14:textId="77777777" w:rsidR="009C0203" w:rsidRPr="00EB02BF" w:rsidRDefault="009C0203" w:rsidP="002A4CBD">
            <w:pPr>
              <w:tabs>
                <w:tab w:val="left" w:pos="2997"/>
              </w:tabs>
              <w:jc w:val="both"/>
              <w:rPr>
                <w:sz w:val="20"/>
              </w:rPr>
            </w:pPr>
          </w:p>
          <w:p w14:paraId="06A8E4D8" w14:textId="77777777" w:rsidR="009C0203" w:rsidRDefault="009C0203" w:rsidP="002A4CBD">
            <w:pPr>
              <w:pStyle w:val="Heading4"/>
              <w:tabs>
                <w:tab w:val="left" w:pos="2997"/>
              </w:tabs>
              <w:jc w:val="both"/>
              <w:rPr>
                <w:b w:val="0"/>
                <w:sz w:val="20"/>
              </w:rPr>
            </w:pPr>
            <w:r w:rsidRPr="00B37977">
              <w:rPr>
                <w:sz w:val="20"/>
              </w:rPr>
              <w:t>APPROVED AS TO FORM ONLY</w:t>
            </w:r>
          </w:p>
          <w:p w14:paraId="185FDD1B" w14:textId="77777777" w:rsidR="009C0203" w:rsidRPr="000478DD" w:rsidRDefault="009C0203" w:rsidP="002A4CBD">
            <w:pPr>
              <w:jc w:val="both"/>
              <w:rPr>
                <w:b w:val="0"/>
                <w:sz w:val="20"/>
              </w:rPr>
            </w:pPr>
            <w:r w:rsidRPr="000478DD">
              <w:rPr>
                <w:sz w:val="20"/>
              </w:rPr>
              <w:t>BY ASSISTANT ATTORNEY GENERAL</w:t>
            </w:r>
          </w:p>
          <w:p w14:paraId="30B215D9" w14:textId="77777777" w:rsidR="009C0203" w:rsidRPr="00D401BB" w:rsidRDefault="009C0203" w:rsidP="002A4CBD">
            <w:pPr>
              <w:jc w:val="both"/>
              <w:rPr>
                <w:b w:val="0"/>
                <w:bCs/>
                <w:sz w:val="20"/>
              </w:rPr>
            </w:pPr>
            <w:r>
              <w:rPr>
                <w:bCs/>
                <w:sz w:val="20"/>
              </w:rPr>
              <w:t>APPROVAL ON FILE</w:t>
            </w:r>
          </w:p>
          <w:p w14:paraId="3AFCF2C9" w14:textId="77777777" w:rsidR="009C0203" w:rsidRPr="00EB02BF" w:rsidRDefault="009C0203" w:rsidP="002A4CBD">
            <w:pPr>
              <w:tabs>
                <w:tab w:val="left" w:pos="4320"/>
              </w:tabs>
              <w:jc w:val="both"/>
              <w:rPr>
                <w:b w:val="0"/>
                <w:bCs/>
                <w:sz w:val="20"/>
              </w:rPr>
            </w:pPr>
          </w:p>
          <w:p w14:paraId="14FAD167" w14:textId="77777777" w:rsidR="009C0203" w:rsidRPr="00410B06" w:rsidRDefault="009C0203" w:rsidP="002A4CBD">
            <w:pPr>
              <w:tabs>
                <w:tab w:val="left" w:pos="2997"/>
              </w:tabs>
              <w:jc w:val="both"/>
              <w:rPr>
                <w:sz w:val="20"/>
              </w:rPr>
            </w:pPr>
          </w:p>
        </w:tc>
      </w:tr>
    </w:tbl>
    <w:p w14:paraId="385AB716" w14:textId="77777777" w:rsidR="009C0203" w:rsidRPr="00486BB3" w:rsidRDefault="009C0203" w:rsidP="009C0203">
      <w:pPr>
        <w:jc w:val="both"/>
        <w:rPr>
          <w:sz w:val="16"/>
          <w:szCs w:val="16"/>
        </w:rPr>
      </w:pPr>
    </w:p>
    <w:p w14:paraId="0B2E8AA8" w14:textId="77777777" w:rsidR="009C0203" w:rsidRDefault="009C0203" w:rsidP="009C0203">
      <w:pPr>
        <w:tabs>
          <w:tab w:val="right" w:leader="dot" w:pos="8640"/>
        </w:tabs>
        <w:spacing w:after="120"/>
        <w:ind w:right="270"/>
        <w:jc w:val="right"/>
        <w:rPr>
          <w:rFonts w:ascii="Arial" w:hAnsi="Arial" w:cs="Arial"/>
          <w:sz w:val="22"/>
          <w:szCs w:val="22"/>
        </w:rPr>
        <w:sectPr w:rsidR="009C0203" w:rsidSect="001E7E1C">
          <w:headerReference w:type="first" r:id="rId27"/>
          <w:footerReference w:type="first" r:id="rId28"/>
          <w:pgSz w:w="12240" w:h="15840" w:code="1"/>
          <w:pgMar w:top="1008" w:right="360" w:bottom="432" w:left="360" w:header="576" w:footer="432" w:gutter="0"/>
          <w:pgNumType w:fmt="lowerRoman" w:start="2"/>
          <w:cols w:space="720"/>
          <w:titlePg/>
          <w:docGrid w:linePitch="360"/>
        </w:sectPr>
      </w:pPr>
      <w:r>
        <w:rPr>
          <w:rFonts w:ascii="Arial" w:hAnsi="Arial" w:cs="Arial"/>
          <w:sz w:val="18"/>
          <w:szCs w:val="22"/>
        </w:rPr>
        <w:t>Last revision 10/13</w:t>
      </w:r>
      <w:r w:rsidRPr="00514F28">
        <w:rPr>
          <w:rFonts w:ascii="Arial" w:hAnsi="Arial" w:cs="Arial"/>
          <w:sz w:val="18"/>
          <w:szCs w:val="22"/>
        </w:rPr>
        <w:t>/2020</w:t>
      </w:r>
    </w:p>
    <w:p w14:paraId="138A0356" w14:textId="77777777" w:rsidR="009C0203" w:rsidRPr="006A52DD" w:rsidRDefault="009C0203" w:rsidP="009C0203">
      <w:pPr>
        <w:numPr>
          <w:ilvl w:val="0"/>
          <w:numId w:val="39"/>
        </w:numPr>
        <w:autoSpaceDE w:val="0"/>
        <w:autoSpaceDN w:val="0"/>
        <w:adjustRightInd w:val="0"/>
        <w:spacing w:after="120"/>
        <w:jc w:val="both"/>
        <w:rPr>
          <w:rFonts w:ascii="Arial" w:hAnsi="Arial" w:cs="Arial"/>
          <w:sz w:val="20"/>
        </w:rPr>
      </w:pPr>
      <w:r w:rsidRPr="006A52DD">
        <w:rPr>
          <w:rFonts w:ascii="Arial" w:hAnsi="Arial" w:cs="Arial"/>
          <w:bCs/>
          <w:sz w:val="20"/>
          <w:u w:val="single"/>
        </w:rPr>
        <w:t>CONTRACT MANAGEMENT</w:t>
      </w:r>
    </w:p>
    <w:p w14:paraId="30AEA57A" w14:textId="77777777" w:rsidR="009C0203" w:rsidRPr="006A52DD" w:rsidRDefault="009C0203" w:rsidP="009C0203">
      <w:pPr>
        <w:autoSpaceDE w:val="0"/>
        <w:autoSpaceDN w:val="0"/>
        <w:adjustRightInd w:val="0"/>
        <w:spacing w:after="120"/>
        <w:ind w:left="360"/>
        <w:jc w:val="both"/>
        <w:rPr>
          <w:rFonts w:ascii="Arial" w:hAnsi="Arial" w:cs="Arial"/>
          <w:sz w:val="20"/>
        </w:rPr>
      </w:pPr>
      <w:r w:rsidRPr="006A52DD">
        <w:rPr>
          <w:rFonts w:ascii="Arial" w:hAnsi="Arial" w:cs="Arial"/>
          <w:bCs/>
          <w:sz w:val="20"/>
        </w:rPr>
        <w:t>T</w:t>
      </w:r>
      <w:r w:rsidRPr="006A52DD">
        <w:rPr>
          <w:rFonts w:ascii="Arial" w:hAnsi="Arial" w:cs="Arial"/>
          <w:sz w:val="20"/>
        </w:rPr>
        <w:t xml:space="preserve">he Representative for each of the parties shall be responsible for and shall be the contact person for all communications and billings regarding the performance of this Contract. </w:t>
      </w:r>
    </w:p>
    <w:p w14:paraId="370F0BBE" w14:textId="77777777" w:rsidR="009C0203" w:rsidRPr="006A52DD" w:rsidRDefault="009C0203" w:rsidP="009C0203">
      <w:pPr>
        <w:autoSpaceDE w:val="0"/>
        <w:autoSpaceDN w:val="0"/>
        <w:adjustRightInd w:val="0"/>
        <w:spacing w:after="120"/>
        <w:ind w:left="720"/>
        <w:jc w:val="both"/>
        <w:rPr>
          <w:rFonts w:ascii="Arial" w:hAnsi="Arial" w:cs="Arial"/>
          <w:sz w:val="20"/>
        </w:rPr>
      </w:pPr>
      <w:r w:rsidRPr="006A52DD">
        <w:rPr>
          <w:rFonts w:ascii="Arial" w:hAnsi="Arial" w:cs="Arial"/>
          <w:sz w:val="20"/>
        </w:rPr>
        <w:t>The Representative for COMMERCE and their contact information are identified on the Face Sheet of this Contract.</w:t>
      </w:r>
    </w:p>
    <w:p w14:paraId="57424A5E" w14:textId="77777777" w:rsidR="009C0203" w:rsidRPr="006A52DD" w:rsidRDefault="009C0203" w:rsidP="009C0203">
      <w:pPr>
        <w:autoSpaceDE w:val="0"/>
        <w:autoSpaceDN w:val="0"/>
        <w:adjustRightInd w:val="0"/>
        <w:spacing w:after="120"/>
        <w:ind w:left="720"/>
        <w:jc w:val="both"/>
        <w:rPr>
          <w:rFonts w:ascii="Arial" w:hAnsi="Arial" w:cs="Arial"/>
          <w:sz w:val="20"/>
        </w:rPr>
      </w:pPr>
      <w:r w:rsidRPr="006A52DD">
        <w:rPr>
          <w:rFonts w:ascii="Arial" w:hAnsi="Arial" w:cs="Arial"/>
          <w:sz w:val="20"/>
        </w:rPr>
        <w:t>The Representative for the Contractor and their contact information are identified on the Face Sheet of this Contract.</w:t>
      </w:r>
    </w:p>
    <w:p w14:paraId="252BE9E4" w14:textId="77777777" w:rsidR="009C0203" w:rsidRPr="006A52DD" w:rsidRDefault="009C0203" w:rsidP="009C0203">
      <w:pPr>
        <w:pStyle w:val="Default"/>
        <w:numPr>
          <w:ilvl w:val="0"/>
          <w:numId w:val="39"/>
        </w:numPr>
        <w:spacing w:after="120"/>
        <w:jc w:val="both"/>
        <w:rPr>
          <w:color w:val="auto"/>
          <w:sz w:val="20"/>
          <w:szCs w:val="20"/>
          <w:u w:val="single"/>
        </w:rPr>
      </w:pPr>
      <w:r w:rsidRPr="006A52DD">
        <w:rPr>
          <w:b/>
          <w:bCs/>
          <w:color w:val="auto"/>
          <w:sz w:val="20"/>
          <w:szCs w:val="20"/>
          <w:u w:val="single"/>
        </w:rPr>
        <w:t>COMPENSATION</w:t>
      </w:r>
    </w:p>
    <w:p w14:paraId="20B89F54" w14:textId="77777777" w:rsidR="009C0203" w:rsidRPr="006A52DD" w:rsidRDefault="009C0203" w:rsidP="009C0203">
      <w:pPr>
        <w:pStyle w:val="Default"/>
        <w:spacing w:after="120"/>
        <w:ind w:left="360"/>
        <w:jc w:val="both"/>
        <w:rPr>
          <w:color w:val="auto"/>
          <w:sz w:val="20"/>
          <w:szCs w:val="20"/>
        </w:rPr>
      </w:pPr>
      <w:r w:rsidRPr="006A52DD">
        <w:rPr>
          <w:color w:val="auto"/>
          <w:sz w:val="20"/>
          <w:szCs w:val="20"/>
        </w:rPr>
        <w:t>COMMERCE sha</w:t>
      </w:r>
      <w:r>
        <w:rPr>
          <w:color w:val="auto"/>
          <w:sz w:val="20"/>
          <w:szCs w:val="20"/>
        </w:rPr>
        <w:t xml:space="preserve">ll pay an amount not to exceed </w:t>
      </w:r>
      <w:r w:rsidRPr="006A52DD">
        <w:rPr>
          <w:color w:val="auto"/>
          <w:sz w:val="20"/>
          <w:szCs w:val="20"/>
        </w:rPr>
        <w:t>$</w:t>
      </w:r>
      <w:r w:rsidRPr="006A52DD">
        <w:rPr>
          <w:color w:val="auto"/>
          <w:sz w:val="20"/>
          <w:szCs w:val="20"/>
        </w:rPr>
        <w:fldChar w:fldCharType="begin">
          <w:ffData>
            <w:name w:val="Text20"/>
            <w:enabled/>
            <w:calcOnExit w:val="0"/>
            <w:textInput/>
          </w:ffData>
        </w:fldChar>
      </w:r>
      <w:bookmarkStart w:id="45" w:name="Text20"/>
      <w:r w:rsidRPr="006A52DD">
        <w:rPr>
          <w:color w:val="auto"/>
          <w:sz w:val="20"/>
          <w:szCs w:val="20"/>
        </w:rPr>
        <w:instrText xml:space="preserve"> FORMTEXT </w:instrText>
      </w:r>
      <w:r w:rsidRPr="006A52DD">
        <w:rPr>
          <w:color w:val="auto"/>
          <w:sz w:val="20"/>
          <w:szCs w:val="20"/>
        </w:rPr>
      </w:r>
      <w:r w:rsidRPr="006A52DD">
        <w:rPr>
          <w:color w:val="auto"/>
          <w:sz w:val="20"/>
          <w:szCs w:val="20"/>
        </w:rPr>
        <w:fldChar w:fldCharType="separate"/>
      </w:r>
      <w:r w:rsidRPr="006A52DD">
        <w:rPr>
          <w:noProof/>
          <w:color w:val="auto"/>
          <w:sz w:val="20"/>
          <w:szCs w:val="20"/>
        </w:rPr>
        <w:t> </w:t>
      </w:r>
      <w:r w:rsidRPr="006A52DD">
        <w:rPr>
          <w:noProof/>
          <w:color w:val="auto"/>
          <w:sz w:val="20"/>
          <w:szCs w:val="20"/>
        </w:rPr>
        <w:t> </w:t>
      </w:r>
      <w:r w:rsidRPr="006A52DD">
        <w:rPr>
          <w:noProof/>
          <w:color w:val="auto"/>
          <w:sz w:val="20"/>
          <w:szCs w:val="20"/>
        </w:rPr>
        <w:t> </w:t>
      </w:r>
      <w:r w:rsidRPr="006A52DD">
        <w:rPr>
          <w:noProof/>
          <w:color w:val="auto"/>
          <w:sz w:val="20"/>
          <w:szCs w:val="20"/>
        </w:rPr>
        <w:t> </w:t>
      </w:r>
      <w:r w:rsidRPr="006A52DD">
        <w:rPr>
          <w:noProof/>
          <w:color w:val="auto"/>
          <w:sz w:val="20"/>
          <w:szCs w:val="20"/>
        </w:rPr>
        <w:t> </w:t>
      </w:r>
      <w:r w:rsidRPr="006A52DD">
        <w:rPr>
          <w:color w:val="auto"/>
          <w:sz w:val="20"/>
          <w:szCs w:val="20"/>
        </w:rPr>
        <w:fldChar w:fldCharType="end"/>
      </w:r>
      <w:bookmarkEnd w:id="45"/>
      <w:r w:rsidRPr="006A52DD">
        <w:rPr>
          <w:color w:val="auto"/>
          <w:sz w:val="20"/>
          <w:szCs w:val="20"/>
        </w:rPr>
        <w:t xml:space="preserve"> for the performance of all things necessary for or incidental to the performance of work as set forth in the Scope of Work. Contractor's compensation for services rendered shall be based on the following rates or in accordance with the following terms: </w:t>
      </w:r>
    </w:p>
    <w:p w14:paraId="65C528A3" w14:textId="77777777" w:rsidR="009C0203" w:rsidRPr="006A52DD"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u w:val="single"/>
        </w:rPr>
      </w:pPr>
      <w:r w:rsidRPr="006A52DD">
        <w:rPr>
          <w:rFonts w:ascii="Arial" w:hAnsi="Arial" w:cs="Arial"/>
          <w:sz w:val="20"/>
          <w:u w:val="single"/>
        </w:rPr>
        <w:t>EXPENSES</w:t>
      </w:r>
    </w:p>
    <w:p w14:paraId="57B4EE39" w14:textId="77777777" w:rsidR="009C0203" w:rsidRPr="006A52DD" w:rsidRDefault="009C0203" w:rsidP="009C0203">
      <w:pPr>
        <w:pStyle w:val="BodyText"/>
        <w:tabs>
          <w:tab w:val="clear" w:pos="720"/>
          <w:tab w:val="clear" w:pos="2160"/>
          <w:tab w:val="clear" w:pos="2880"/>
          <w:tab w:val="clear" w:pos="3600"/>
          <w:tab w:val="clear" w:pos="4320"/>
          <w:tab w:val="clear" w:pos="5040"/>
          <w:tab w:val="clear" w:pos="5760"/>
          <w:tab w:val="clear" w:pos="6480"/>
          <w:tab w:val="clear" w:pos="7200"/>
        </w:tabs>
        <w:ind w:left="360"/>
        <w:rPr>
          <w:rFonts w:cs="Arial"/>
        </w:rPr>
      </w:pPr>
      <w:r w:rsidRPr="006A52DD">
        <w:rPr>
          <w:rFonts w:cs="Arial"/>
        </w:rPr>
        <w:t>Contractor shall receive reimbursement for travel and other expenses as identified below or as authorized in advance by COMMERCE as reimbursable. The maximum amount to be paid to the Contractor for authorized expenses shall not exceed $</w:t>
      </w:r>
      <w:r w:rsidRPr="006A52DD">
        <w:rPr>
          <w:rFonts w:cs="Arial"/>
          <w:highlight w:val="lightGray"/>
        </w:rPr>
        <w:fldChar w:fldCharType="begin">
          <w:ffData>
            <w:name w:val="Text17"/>
            <w:enabled/>
            <w:calcOnExit w:val="0"/>
            <w:textInput/>
          </w:ffData>
        </w:fldChar>
      </w:r>
      <w:bookmarkStart w:id="46" w:name="Text17"/>
      <w:r w:rsidRPr="006A52DD">
        <w:rPr>
          <w:rFonts w:cs="Arial"/>
          <w:highlight w:val="lightGray"/>
        </w:rPr>
        <w:instrText xml:space="preserve"> FORMTEXT </w:instrText>
      </w:r>
      <w:r w:rsidRPr="006A52DD">
        <w:rPr>
          <w:rFonts w:cs="Arial"/>
          <w:highlight w:val="lightGray"/>
        </w:rPr>
      </w:r>
      <w:r w:rsidRPr="006A52DD">
        <w:rPr>
          <w:rFonts w:cs="Arial"/>
          <w:highlight w:val="lightGray"/>
        </w:rPr>
        <w:fldChar w:fldCharType="separate"/>
      </w:r>
      <w:r w:rsidRPr="006A52DD">
        <w:rPr>
          <w:rFonts w:cs="Arial"/>
          <w:noProof/>
          <w:highlight w:val="lightGray"/>
        </w:rPr>
        <w:t> </w:t>
      </w:r>
      <w:r w:rsidRPr="006A52DD">
        <w:rPr>
          <w:rFonts w:cs="Arial"/>
          <w:noProof/>
          <w:highlight w:val="lightGray"/>
        </w:rPr>
        <w:t> </w:t>
      </w:r>
      <w:r w:rsidRPr="006A52DD">
        <w:rPr>
          <w:rFonts w:cs="Arial"/>
          <w:noProof/>
          <w:highlight w:val="lightGray"/>
        </w:rPr>
        <w:t> </w:t>
      </w:r>
      <w:r w:rsidRPr="006A52DD">
        <w:rPr>
          <w:rFonts w:cs="Arial"/>
          <w:noProof/>
          <w:highlight w:val="lightGray"/>
        </w:rPr>
        <w:t> </w:t>
      </w:r>
      <w:r w:rsidRPr="006A52DD">
        <w:rPr>
          <w:rFonts w:cs="Arial"/>
          <w:noProof/>
          <w:highlight w:val="lightGray"/>
        </w:rPr>
        <w:t> </w:t>
      </w:r>
      <w:r w:rsidRPr="006A52DD">
        <w:rPr>
          <w:rFonts w:cs="Arial"/>
          <w:highlight w:val="lightGray"/>
        </w:rPr>
        <w:fldChar w:fldCharType="end"/>
      </w:r>
      <w:bookmarkEnd w:id="46"/>
      <w:r w:rsidRPr="006A52DD">
        <w:rPr>
          <w:rFonts w:cs="Arial"/>
        </w:rPr>
        <w:t xml:space="preserve">, which amount is included in the Contract total above.  </w:t>
      </w:r>
    </w:p>
    <w:p w14:paraId="5323E7F5" w14:textId="77777777" w:rsidR="009C0203" w:rsidRPr="006A52DD" w:rsidRDefault="009C0203" w:rsidP="009C0203">
      <w:pPr>
        <w:pStyle w:val="BodyText"/>
        <w:tabs>
          <w:tab w:val="clear" w:pos="720"/>
          <w:tab w:val="clear" w:pos="2160"/>
          <w:tab w:val="clear" w:pos="2880"/>
          <w:tab w:val="clear" w:pos="3600"/>
          <w:tab w:val="clear" w:pos="4320"/>
          <w:tab w:val="clear" w:pos="5040"/>
          <w:tab w:val="clear" w:pos="5760"/>
          <w:tab w:val="clear" w:pos="6480"/>
          <w:tab w:val="clear" w:pos="7200"/>
        </w:tabs>
        <w:ind w:left="360"/>
        <w:rPr>
          <w:rFonts w:cs="Arial"/>
        </w:rPr>
      </w:pPr>
      <w:r w:rsidRPr="006A52DD">
        <w:rPr>
          <w:rFonts w:cs="Arial"/>
        </w:rPr>
        <w:t>Such expenses may include airfare (economy or coach class only), other transportation expenses, and lodging and subsistence necessary during periods of required travel. Contractor shall receive compensation for travel expenses at current state travel reimbursement rates</w:t>
      </w:r>
      <w:r>
        <w:rPr>
          <w:rFonts w:cs="Arial"/>
        </w:rPr>
        <w:t>.</w:t>
      </w:r>
      <w:r w:rsidRPr="006A52DD">
        <w:rPr>
          <w:rFonts w:cs="Arial"/>
        </w:rPr>
        <w:t xml:space="preserve"> </w:t>
      </w:r>
    </w:p>
    <w:p w14:paraId="23868762" w14:textId="77777777" w:rsidR="009C0203" w:rsidRPr="006A52DD" w:rsidRDefault="009C0203" w:rsidP="009C0203">
      <w:pPr>
        <w:pStyle w:val="Default"/>
        <w:numPr>
          <w:ilvl w:val="0"/>
          <w:numId w:val="39"/>
        </w:numPr>
        <w:spacing w:after="120"/>
        <w:jc w:val="both"/>
        <w:rPr>
          <w:color w:val="auto"/>
          <w:sz w:val="20"/>
          <w:szCs w:val="20"/>
          <w:u w:val="single"/>
        </w:rPr>
      </w:pPr>
      <w:r w:rsidRPr="006A52DD">
        <w:rPr>
          <w:b/>
          <w:bCs/>
          <w:color w:val="auto"/>
          <w:sz w:val="20"/>
          <w:szCs w:val="20"/>
          <w:u w:val="single"/>
        </w:rPr>
        <w:t>BILLING PROCEDURES AND PAYMENT</w:t>
      </w:r>
    </w:p>
    <w:p w14:paraId="7B048B39" w14:textId="77777777" w:rsidR="009C0203" w:rsidRDefault="009C0203" w:rsidP="009C0203">
      <w:pPr>
        <w:spacing w:after="120"/>
        <w:ind w:left="360"/>
        <w:jc w:val="both"/>
        <w:rPr>
          <w:rFonts w:ascii="Arial" w:hAnsi="Arial" w:cs="Arial"/>
          <w:sz w:val="20"/>
        </w:rPr>
      </w:pPr>
      <w:r w:rsidRPr="006A52DD">
        <w:rPr>
          <w:rFonts w:ascii="Arial" w:hAnsi="Arial" w:cs="Arial"/>
          <w:sz w:val="20"/>
        </w:rPr>
        <w:t>COMMERCE will pay Contractor upon acceptance of services provided and receipt of properly completed invoices, which shall be submitted to the Representative for COMMERCE [</w:t>
      </w:r>
      <w:r w:rsidRPr="006A52DD">
        <w:rPr>
          <w:rFonts w:ascii="Arial" w:hAnsi="Arial" w:cs="Arial"/>
          <w:i/>
          <w:iCs/>
          <w:sz w:val="20"/>
        </w:rPr>
        <w:t>not more often than monthly.</w:t>
      </w:r>
      <w:r w:rsidRPr="006A52DD">
        <w:rPr>
          <w:rFonts w:ascii="Arial" w:hAnsi="Arial" w:cs="Arial"/>
          <w:sz w:val="20"/>
        </w:rPr>
        <w:t xml:space="preserve">] </w:t>
      </w:r>
    </w:p>
    <w:p w14:paraId="785DF4A0" w14:textId="77777777" w:rsidR="009C0203" w:rsidRPr="006A52DD" w:rsidRDefault="009C0203" w:rsidP="009C0203">
      <w:pPr>
        <w:spacing w:after="120"/>
        <w:ind w:left="360"/>
        <w:jc w:val="both"/>
        <w:rPr>
          <w:rFonts w:ascii="Arial" w:hAnsi="Arial" w:cs="Arial"/>
          <w:sz w:val="20"/>
        </w:rPr>
      </w:pPr>
      <w:r w:rsidRPr="00E75863">
        <w:rPr>
          <w:rFonts w:ascii="Arial" w:hAnsi="Arial" w:cs="Arial"/>
          <w:sz w:val="20"/>
        </w:rPr>
        <w:t>T</w:t>
      </w:r>
      <w:r w:rsidRPr="006A52DD">
        <w:rPr>
          <w:rFonts w:ascii="Arial" w:hAnsi="Arial" w:cs="Arial"/>
          <w:sz w:val="20"/>
        </w:rPr>
        <w:t xml:space="preserve">he invoices shall describe and document, to COMMERCE's satisfaction, a description of the work performed, the progress of the project, and fees. The invoice shall include the Contract Number </w:t>
      </w:r>
      <w:r w:rsidRPr="006A52DD">
        <w:rPr>
          <w:rFonts w:ascii="Arial" w:hAnsi="Arial" w:cs="Arial"/>
          <w:sz w:val="20"/>
          <w:highlight w:val="lightGray"/>
        </w:rPr>
        <w:fldChar w:fldCharType="begin">
          <w:ffData>
            <w:name w:val="Text18"/>
            <w:enabled/>
            <w:calcOnExit w:val="0"/>
            <w:textInput/>
          </w:ffData>
        </w:fldChar>
      </w:r>
      <w:r w:rsidRPr="006A52DD">
        <w:rPr>
          <w:rFonts w:ascii="Arial" w:hAnsi="Arial" w:cs="Arial"/>
          <w:sz w:val="20"/>
          <w:highlight w:val="lightGray"/>
        </w:rPr>
        <w:instrText xml:space="preserve"> FORMTEXT </w:instrText>
      </w:r>
      <w:r w:rsidRPr="006A52DD">
        <w:rPr>
          <w:rFonts w:ascii="Arial" w:hAnsi="Arial" w:cs="Arial"/>
          <w:sz w:val="20"/>
          <w:highlight w:val="lightGray"/>
        </w:rPr>
      </w:r>
      <w:r w:rsidRPr="006A52DD">
        <w:rPr>
          <w:rFonts w:ascii="Arial" w:hAnsi="Arial" w:cs="Arial"/>
          <w:sz w:val="20"/>
          <w:highlight w:val="lightGray"/>
        </w:rPr>
        <w:fldChar w:fldCharType="separate"/>
      </w:r>
      <w:r w:rsidRPr="006A52DD">
        <w:rPr>
          <w:rFonts w:ascii="Arial" w:hAnsi="Arial" w:cs="Arial"/>
          <w:noProof/>
          <w:sz w:val="20"/>
          <w:highlight w:val="lightGray"/>
        </w:rPr>
        <w:t> </w:t>
      </w:r>
      <w:r w:rsidRPr="006A52DD">
        <w:rPr>
          <w:rFonts w:ascii="Arial" w:hAnsi="Arial" w:cs="Arial"/>
          <w:noProof/>
          <w:sz w:val="20"/>
          <w:highlight w:val="lightGray"/>
        </w:rPr>
        <w:t> </w:t>
      </w:r>
      <w:r w:rsidRPr="006A52DD">
        <w:rPr>
          <w:rFonts w:ascii="Arial" w:hAnsi="Arial" w:cs="Arial"/>
          <w:noProof/>
          <w:sz w:val="20"/>
          <w:highlight w:val="lightGray"/>
        </w:rPr>
        <w:t> </w:t>
      </w:r>
      <w:r w:rsidRPr="006A52DD">
        <w:rPr>
          <w:rFonts w:ascii="Arial" w:hAnsi="Arial" w:cs="Arial"/>
          <w:noProof/>
          <w:sz w:val="20"/>
          <w:highlight w:val="lightGray"/>
        </w:rPr>
        <w:t> </w:t>
      </w:r>
      <w:r w:rsidRPr="006A52DD">
        <w:rPr>
          <w:rFonts w:ascii="Arial" w:hAnsi="Arial" w:cs="Arial"/>
          <w:noProof/>
          <w:sz w:val="20"/>
          <w:highlight w:val="lightGray"/>
        </w:rPr>
        <w:t> </w:t>
      </w:r>
      <w:r w:rsidRPr="006A52DD">
        <w:rPr>
          <w:rFonts w:ascii="Arial" w:hAnsi="Arial" w:cs="Arial"/>
          <w:sz w:val="20"/>
          <w:highlight w:val="lightGray"/>
        </w:rPr>
        <w:fldChar w:fldCharType="end"/>
      </w:r>
      <w:r w:rsidRPr="006A52DD">
        <w:rPr>
          <w:rFonts w:ascii="Arial" w:hAnsi="Arial" w:cs="Arial"/>
          <w:sz w:val="20"/>
        </w:rPr>
        <w:t>.  If expenses are invoiced, provide a detailed breakdown of each type. A receipt must accompany any single expenses in the amount of $50.00 or more in order to receive reimbursement.</w:t>
      </w:r>
    </w:p>
    <w:p w14:paraId="477EA61F" w14:textId="77777777" w:rsidR="009C0203" w:rsidRPr="006A52DD" w:rsidRDefault="009C0203" w:rsidP="009C0203">
      <w:pPr>
        <w:spacing w:after="120"/>
        <w:ind w:left="360"/>
        <w:jc w:val="both"/>
        <w:rPr>
          <w:rFonts w:ascii="Arial" w:hAnsi="Arial" w:cs="Arial"/>
          <w:sz w:val="20"/>
        </w:rPr>
      </w:pPr>
      <w:r w:rsidRPr="006A52DD">
        <w:rPr>
          <w:rFonts w:ascii="Arial" w:hAnsi="Arial" w:cs="Arial"/>
          <w:sz w:val="20"/>
        </w:rPr>
        <w:t>Payment shall be considered timely if made by COMMERCE within thirty (30) calendar days after receipt o</w:t>
      </w:r>
      <w:r>
        <w:rPr>
          <w:rFonts w:ascii="Arial" w:hAnsi="Arial" w:cs="Arial"/>
          <w:sz w:val="20"/>
        </w:rPr>
        <w:t xml:space="preserve">f properly completed invoices. </w:t>
      </w:r>
      <w:r w:rsidRPr="006A52DD">
        <w:rPr>
          <w:rFonts w:ascii="Arial" w:hAnsi="Arial" w:cs="Arial"/>
          <w:sz w:val="20"/>
        </w:rPr>
        <w:t>Payment shall be sent to the address designated by the Contractor.</w:t>
      </w:r>
    </w:p>
    <w:p w14:paraId="60B7C0D0" w14:textId="77777777" w:rsidR="009C0203" w:rsidRPr="006A52DD" w:rsidRDefault="009C0203" w:rsidP="009C0203">
      <w:pPr>
        <w:spacing w:after="120"/>
        <w:ind w:left="360"/>
        <w:jc w:val="both"/>
        <w:rPr>
          <w:rFonts w:ascii="Arial" w:hAnsi="Arial" w:cs="Arial"/>
          <w:sz w:val="20"/>
        </w:rPr>
      </w:pPr>
      <w:r w:rsidRPr="006A52DD">
        <w:rPr>
          <w:rFonts w:ascii="Arial" w:hAnsi="Arial" w:cs="Arial"/>
          <w:sz w:val="20"/>
        </w:rPr>
        <w:t xml:space="preserve">COMMERCE may, in its sole discretion, terminate the Contract or withhold payments claimed by the Contractor for services rendered if the Contractor fails to satisfactorily comply with any term or condition of this Contract.  </w:t>
      </w:r>
    </w:p>
    <w:p w14:paraId="046CC555" w14:textId="77777777" w:rsidR="009C0203" w:rsidRDefault="009C0203" w:rsidP="009C0203">
      <w:pPr>
        <w:tabs>
          <w:tab w:val="left" w:pos="360"/>
          <w:tab w:val="left" w:pos="720"/>
        </w:tabs>
        <w:spacing w:after="120"/>
        <w:ind w:left="360"/>
        <w:jc w:val="both"/>
        <w:rPr>
          <w:rFonts w:ascii="Arial" w:hAnsi="Arial" w:cs="Arial"/>
          <w:sz w:val="20"/>
        </w:rPr>
      </w:pPr>
      <w:r w:rsidRPr="006A52DD">
        <w:rPr>
          <w:rFonts w:ascii="Arial" w:hAnsi="Arial" w:cs="Arial"/>
          <w:sz w:val="20"/>
        </w:rPr>
        <w:t>No payments in advance or in anticipation of services or supplies to be provided under this Agreement shall be made by COMMERCE.</w:t>
      </w:r>
    </w:p>
    <w:p w14:paraId="5BDAF238" w14:textId="77777777" w:rsidR="009C0203" w:rsidRPr="00967497" w:rsidRDefault="009C0203" w:rsidP="009C0203">
      <w:pPr>
        <w:spacing w:after="120"/>
        <w:ind w:left="360"/>
        <w:jc w:val="both"/>
        <w:rPr>
          <w:rFonts w:ascii="Arial" w:hAnsi="Arial" w:cs="Arial"/>
          <w:sz w:val="20"/>
          <w:u w:val="single"/>
        </w:rPr>
      </w:pPr>
      <w:r w:rsidRPr="00967497">
        <w:rPr>
          <w:rFonts w:ascii="Arial" w:hAnsi="Arial" w:cs="Arial"/>
          <w:sz w:val="20"/>
          <w:u w:val="single"/>
        </w:rPr>
        <w:t>Invoices and End of Fiscal Year</w:t>
      </w:r>
    </w:p>
    <w:p w14:paraId="798B2BDA" w14:textId="77777777" w:rsidR="009C0203" w:rsidRPr="00967497" w:rsidRDefault="009C0203" w:rsidP="009C0203">
      <w:pPr>
        <w:spacing w:after="120"/>
        <w:ind w:left="360"/>
        <w:jc w:val="both"/>
        <w:rPr>
          <w:rFonts w:ascii="Arial" w:hAnsi="Arial" w:cs="Arial"/>
          <w:sz w:val="20"/>
        </w:rPr>
      </w:pPr>
      <w:r w:rsidRPr="00967497">
        <w:rPr>
          <w:rFonts w:ascii="Arial" w:hAnsi="Arial" w:cs="Arial"/>
          <w:sz w:val="20"/>
        </w:rPr>
        <w:t xml:space="preserve">Invoices are due on the 20th of the month following the provision of services. </w:t>
      </w:r>
    </w:p>
    <w:p w14:paraId="6B1E3E68" w14:textId="77777777" w:rsidR="009C0203" w:rsidRPr="00967497" w:rsidRDefault="009C0203" w:rsidP="009C0203">
      <w:pPr>
        <w:spacing w:after="120"/>
        <w:ind w:left="360"/>
        <w:jc w:val="both"/>
        <w:rPr>
          <w:rFonts w:ascii="Arial" w:hAnsi="Arial" w:cs="Arial"/>
          <w:sz w:val="20"/>
        </w:rPr>
      </w:pPr>
      <w:r w:rsidRPr="00967497">
        <w:rPr>
          <w:rFonts w:ascii="Arial" w:hAnsi="Arial" w:cs="Arial"/>
          <w:sz w:val="20"/>
        </w:rPr>
        <w:t xml:space="preserve">Final invoices for a state fiscal year may be due sooner than the 20th and Commerce will provide notification of the end of fiscal year due date. </w:t>
      </w:r>
    </w:p>
    <w:p w14:paraId="024D117F" w14:textId="77777777" w:rsidR="009C0203" w:rsidRPr="00967497" w:rsidRDefault="009C0203" w:rsidP="009C0203">
      <w:pPr>
        <w:spacing w:after="120"/>
        <w:ind w:left="360"/>
        <w:jc w:val="both"/>
        <w:rPr>
          <w:rFonts w:ascii="Arial" w:hAnsi="Arial" w:cs="Arial"/>
          <w:sz w:val="20"/>
        </w:rPr>
      </w:pPr>
      <w:r w:rsidRPr="00967497">
        <w:rPr>
          <w:rFonts w:ascii="Arial" w:hAnsi="Arial" w:cs="Arial"/>
          <w:sz w:val="20"/>
        </w:rPr>
        <w:t>The grantee must invoice for all expenses from the beginning of the contract through June 30, regardless of the contract start and end date.</w:t>
      </w:r>
    </w:p>
    <w:p w14:paraId="61A4F666" w14:textId="77777777" w:rsidR="009C0203" w:rsidRDefault="009C0203" w:rsidP="009C0203">
      <w:pPr>
        <w:tabs>
          <w:tab w:val="left" w:pos="360"/>
          <w:tab w:val="left" w:pos="720"/>
        </w:tabs>
        <w:spacing w:after="120"/>
        <w:ind w:left="360"/>
        <w:jc w:val="both"/>
        <w:rPr>
          <w:rFonts w:ascii="Arial" w:hAnsi="Arial" w:cs="Arial"/>
          <w:sz w:val="20"/>
          <w:u w:val="single"/>
        </w:rPr>
      </w:pPr>
    </w:p>
    <w:p w14:paraId="108D88EB" w14:textId="77777777" w:rsidR="009C0203" w:rsidRDefault="009C0203" w:rsidP="009C0203">
      <w:pPr>
        <w:tabs>
          <w:tab w:val="left" w:pos="360"/>
          <w:tab w:val="left" w:pos="720"/>
        </w:tabs>
        <w:spacing w:after="120"/>
        <w:ind w:left="360"/>
        <w:jc w:val="both"/>
        <w:rPr>
          <w:rFonts w:ascii="Arial" w:hAnsi="Arial" w:cs="Arial"/>
          <w:sz w:val="20"/>
          <w:u w:val="single"/>
        </w:rPr>
      </w:pPr>
    </w:p>
    <w:p w14:paraId="20CA4C08" w14:textId="77777777" w:rsidR="009C0203" w:rsidRDefault="009C0203" w:rsidP="009C0203">
      <w:pPr>
        <w:tabs>
          <w:tab w:val="left" w:pos="360"/>
          <w:tab w:val="left" w:pos="720"/>
        </w:tabs>
        <w:spacing w:after="120"/>
        <w:ind w:left="360"/>
        <w:jc w:val="both"/>
        <w:rPr>
          <w:rFonts w:ascii="Arial" w:hAnsi="Arial" w:cs="Arial"/>
          <w:sz w:val="20"/>
          <w:u w:val="single"/>
        </w:rPr>
      </w:pPr>
    </w:p>
    <w:p w14:paraId="0BD38C47" w14:textId="77777777" w:rsidR="009C0203" w:rsidRPr="006A52DD" w:rsidRDefault="009C0203" w:rsidP="009C0203">
      <w:pPr>
        <w:tabs>
          <w:tab w:val="left" w:pos="360"/>
          <w:tab w:val="left" w:pos="720"/>
        </w:tabs>
        <w:spacing w:after="120"/>
        <w:ind w:left="360"/>
        <w:jc w:val="both"/>
        <w:rPr>
          <w:rFonts w:ascii="Arial" w:hAnsi="Arial" w:cs="Arial"/>
          <w:sz w:val="20"/>
          <w:u w:val="single"/>
        </w:rPr>
      </w:pPr>
      <w:r w:rsidRPr="006A52DD">
        <w:rPr>
          <w:rFonts w:ascii="Arial" w:hAnsi="Arial" w:cs="Arial"/>
          <w:sz w:val="20"/>
          <w:u w:val="single"/>
        </w:rPr>
        <w:t>Duplication of Billed Costs</w:t>
      </w:r>
    </w:p>
    <w:p w14:paraId="4DB92A34" w14:textId="77777777" w:rsidR="009C0203" w:rsidRPr="006A52DD" w:rsidRDefault="009C0203" w:rsidP="009C0203">
      <w:pPr>
        <w:tabs>
          <w:tab w:val="left" w:pos="360"/>
          <w:tab w:val="left" w:pos="720"/>
        </w:tabs>
        <w:spacing w:after="120"/>
        <w:ind w:left="360"/>
        <w:jc w:val="both"/>
        <w:rPr>
          <w:rFonts w:ascii="Arial" w:hAnsi="Arial" w:cs="Arial"/>
          <w:sz w:val="20"/>
        </w:rPr>
      </w:pPr>
      <w:r w:rsidRPr="006A52DD">
        <w:rPr>
          <w:rFonts w:ascii="Arial" w:hAnsi="Arial" w:cs="Arial"/>
          <w:sz w:val="20"/>
        </w:rPr>
        <w:t>The Contractor shall not bill COMMERCE for services performed under this Agreement, and COMMERCE shall not pay the Contractor, if the Contractor is entitled to payment or has been or will be paid by any other source, including grants, for that service.</w:t>
      </w:r>
    </w:p>
    <w:p w14:paraId="5394DF63" w14:textId="77777777" w:rsidR="009C0203" w:rsidRPr="006A52DD" w:rsidRDefault="009C0203" w:rsidP="009C0203">
      <w:pPr>
        <w:tabs>
          <w:tab w:val="left" w:pos="360"/>
          <w:tab w:val="left" w:pos="720"/>
        </w:tabs>
        <w:spacing w:after="120"/>
        <w:ind w:left="360"/>
        <w:jc w:val="both"/>
        <w:rPr>
          <w:rFonts w:ascii="Arial" w:hAnsi="Arial" w:cs="Arial"/>
          <w:sz w:val="20"/>
          <w:u w:val="single"/>
        </w:rPr>
      </w:pPr>
      <w:r w:rsidRPr="006A52DD">
        <w:rPr>
          <w:rFonts w:ascii="Arial" w:hAnsi="Arial" w:cs="Arial"/>
          <w:sz w:val="20"/>
          <w:u w:val="single"/>
        </w:rPr>
        <w:t>Disallowed Costs</w:t>
      </w:r>
    </w:p>
    <w:p w14:paraId="114AB248" w14:textId="77777777" w:rsidR="009C0203" w:rsidRPr="006A52DD" w:rsidRDefault="009C0203" w:rsidP="009C0203">
      <w:pPr>
        <w:tabs>
          <w:tab w:val="left" w:pos="360"/>
          <w:tab w:val="left" w:pos="720"/>
        </w:tabs>
        <w:spacing w:after="120"/>
        <w:ind w:left="360"/>
        <w:jc w:val="both"/>
        <w:rPr>
          <w:rFonts w:ascii="Arial" w:hAnsi="Arial" w:cs="Arial"/>
          <w:sz w:val="20"/>
        </w:rPr>
      </w:pPr>
      <w:r w:rsidRPr="006A52DD">
        <w:rPr>
          <w:rFonts w:ascii="Arial" w:hAnsi="Arial" w:cs="Arial"/>
          <w:sz w:val="20"/>
        </w:rPr>
        <w:t>The Contractor is responsible for any audit exceptions or disallowed costs incurred by its own organization or that of its subcontractors.</w:t>
      </w:r>
    </w:p>
    <w:p w14:paraId="79A63B69" w14:textId="77777777" w:rsidR="009C0203" w:rsidRPr="00E75863" w:rsidRDefault="009C0203" w:rsidP="009C0203">
      <w:pPr>
        <w:spacing w:after="120"/>
        <w:ind w:left="360"/>
        <w:jc w:val="both"/>
        <w:rPr>
          <w:rFonts w:ascii="Arial" w:hAnsi="Arial" w:cs="Arial"/>
          <w:sz w:val="20"/>
        </w:rPr>
      </w:pPr>
      <w:r>
        <w:rPr>
          <w:rFonts w:ascii="Arial" w:hAnsi="Arial" w:cs="Arial"/>
          <w:sz w:val="20"/>
        </w:rPr>
        <w:t>COMMERCE may, in its sole discretion, withhold ten</w:t>
      </w:r>
      <w:r w:rsidRPr="00E75863">
        <w:rPr>
          <w:rFonts w:ascii="Arial" w:hAnsi="Arial" w:cs="Arial"/>
          <w:sz w:val="20"/>
        </w:rPr>
        <w:t xml:space="preserve"> percent</w:t>
      </w:r>
      <w:r>
        <w:rPr>
          <w:rFonts w:ascii="Arial" w:hAnsi="Arial" w:cs="Arial"/>
          <w:sz w:val="20"/>
        </w:rPr>
        <w:t xml:space="preserve"> (10%)</w:t>
      </w:r>
      <w:r w:rsidRPr="00E75863">
        <w:rPr>
          <w:rFonts w:ascii="Arial" w:hAnsi="Arial" w:cs="Arial"/>
          <w:sz w:val="20"/>
        </w:rPr>
        <w:t xml:space="preserve"> from each payment until </w:t>
      </w:r>
      <w:r>
        <w:rPr>
          <w:rFonts w:ascii="Arial" w:hAnsi="Arial" w:cs="Arial"/>
          <w:sz w:val="20"/>
        </w:rPr>
        <w:t xml:space="preserve">acceptance by COMMERCE of the final report </w:t>
      </w:r>
      <w:r w:rsidRPr="00E75863">
        <w:rPr>
          <w:rFonts w:ascii="Arial" w:hAnsi="Arial" w:cs="Arial"/>
          <w:sz w:val="20"/>
        </w:rPr>
        <w:t xml:space="preserve">or </w:t>
      </w:r>
      <w:r>
        <w:rPr>
          <w:rFonts w:ascii="Arial" w:hAnsi="Arial" w:cs="Arial"/>
          <w:sz w:val="20"/>
        </w:rPr>
        <w:t>completion of the project</w:t>
      </w:r>
      <w:r w:rsidRPr="00E75863">
        <w:rPr>
          <w:rFonts w:ascii="Arial" w:hAnsi="Arial" w:cs="Arial"/>
          <w:sz w:val="20"/>
        </w:rPr>
        <w:t>.</w:t>
      </w:r>
    </w:p>
    <w:p w14:paraId="79422161" w14:textId="77777777" w:rsidR="009C0203" w:rsidRPr="00C02C9D" w:rsidRDefault="009C0203" w:rsidP="009C0203">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rPr>
          <w:rFonts w:ascii="Arial" w:hAnsi="Arial" w:cs="Arial"/>
          <w:b w:val="0"/>
          <w:sz w:val="20"/>
          <w:u w:val="single"/>
        </w:rPr>
      </w:pPr>
      <w:r w:rsidRPr="00C02C9D">
        <w:rPr>
          <w:rFonts w:ascii="Arial" w:hAnsi="Arial" w:cs="Arial"/>
          <w:sz w:val="20"/>
          <w:u w:val="single"/>
        </w:rPr>
        <w:t>SUBCONTRACTOR DATA COLLECTION</w:t>
      </w:r>
    </w:p>
    <w:p w14:paraId="7907785A" w14:textId="77777777" w:rsidR="009C0203" w:rsidRPr="00C02C9D" w:rsidRDefault="009C0203" w:rsidP="009C020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Pr>
          <w:rFonts w:ascii="Arial" w:hAnsi="Arial" w:cs="Arial"/>
          <w:color w:val="000000"/>
          <w:sz w:val="20"/>
        </w:rPr>
        <w:t xml:space="preserve">Contractor </w:t>
      </w:r>
      <w:r w:rsidRPr="00C02C9D">
        <w:rPr>
          <w:rFonts w:ascii="Arial" w:hAnsi="Arial" w:cs="Arial"/>
          <w:color w:val="000000"/>
          <w:sz w:val="20"/>
        </w:rPr>
        <w:t>will submit reports, in a form and format to be provided by Commerce and at intervals as agreed by the parties, regarding work under</w:t>
      </w:r>
      <w:r>
        <w:rPr>
          <w:rFonts w:ascii="Arial" w:hAnsi="Arial" w:cs="Arial"/>
          <w:color w:val="000000"/>
          <w:sz w:val="20"/>
        </w:rPr>
        <w:t xml:space="preserve"> this Contract</w:t>
      </w:r>
      <w:r w:rsidRPr="00C02C9D">
        <w:rPr>
          <w:rFonts w:ascii="Arial" w:hAnsi="Arial" w:cs="Arial"/>
          <w:color w:val="000000"/>
          <w:sz w:val="20"/>
        </w:rPr>
        <w:t xml:space="preserve"> performed by subcontractors and the portion of </w:t>
      </w:r>
      <w:r>
        <w:rPr>
          <w:rFonts w:ascii="Arial" w:hAnsi="Arial" w:cs="Arial"/>
          <w:color w:val="000000"/>
          <w:sz w:val="20"/>
        </w:rPr>
        <w:t>Contract</w:t>
      </w:r>
      <w:r w:rsidRPr="00C02C9D">
        <w:rPr>
          <w:rFonts w:ascii="Arial" w:hAnsi="Arial" w:cs="Arial"/>
          <w:color w:val="000000"/>
          <w:sz w:val="20"/>
        </w:rPr>
        <w:t xml:space="preserve"> funds expended for work performed by subcontractors, including but not necessarily limited to minority-owned, woman-owned, and veteran</w:t>
      </w:r>
      <w:r>
        <w:rPr>
          <w:rFonts w:ascii="Arial" w:hAnsi="Arial" w:cs="Arial"/>
          <w:color w:val="000000"/>
          <w:sz w:val="20"/>
        </w:rPr>
        <w:t>-owned business subcontractors.</w:t>
      </w:r>
      <w:r w:rsidRPr="00C02C9D">
        <w:rPr>
          <w:rFonts w:ascii="Arial" w:hAnsi="Arial" w:cs="Arial"/>
          <w:color w:val="000000"/>
          <w:sz w:val="20"/>
        </w:rPr>
        <w:t> “Subcontractors” shall mean subcontractors of any tier.</w:t>
      </w:r>
    </w:p>
    <w:p w14:paraId="2EA1071D" w14:textId="77777777" w:rsidR="009C0203" w:rsidRPr="006A52DD" w:rsidRDefault="009C0203" w:rsidP="009C0203">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INSURANCE</w:t>
      </w:r>
    </w:p>
    <w:p w14:paraId="729AA518" w14:textId="77777777" w:rsidR="009C0203"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The Contractor shall provide insurance coverage as set out in this section. The intent of the required insurance is to protect the state should there be any claims, suits, actions, costs, damages or expenses arising from any loss, or negligent or intentional act or omission of the Contractor or Subcontractor, or agents of either, while performing under the terms of this Contract.</w:t>
      </w:r>
      <w:r>
        <w:rPr>
          <w:rFonts w:ascii="Arial" w:hAnsi="Arial" w:cs="Arial"/>
          <w:sz w:val="20"/>
        </w:rPr>
        <w:t xml:space="preserve"> Failure to maintain the required insurance coverage may result in termination of this Contract. </w:t>
      </w:r>
    </w:p>
    <w:p w14:paraId="31BC8773" w14:textId="77777777" w:rsidR="009C0203" w:rsidRPr="006A52DD" w:rsidRDefault="009C0203" w:rsidP="009C0203">
      <w:pPr>
        <w:autoSpaceDE w:val="0"/>
        <w:autoSpaceDN w:val="0"/>
        <w:adjustRightInd w:val="0"/>
        <w:spacing w:after="120"/>
        <w:ind w:left="360"/>
        <w:jc w:val="both"/>
        <w:rPr>
          <w:rFonts w:ascii="Arial" w:hAnsi="Arial" w:cs="Arial"/>
          <w:sz w:val="20"/>
        </w:rPr>
      </w:pPr>
      <w:r w:rsidRPr="006A52DD">
        <w:rPr>
          <w:rFonts w:ascii="Arial" w:hAnsi="Arial" w:cs="Arial"/>
          <w:sz w:val="20"/>
        </w:rPr>
        <w:t xml:space="preserve">The insurance required shall be issued by an insurance company authorized to do business within the state of Washington. Except for Professional Liability or Errors and Omissions Insurance, the insurance shall name the state of Washington, its agents, officers, and employees as additional insureds under the insurance policy. All policies shall be primary to any other valid and collectable insurance. The Contractor shall </w:t>
      </w:r>
      <w:r>
        <w:rPr>
          <w:rFonts w:ascii="Arial" w:hAnsi="Arial" w:cs="Arial"/>
          <w:sz w:val="20"/>
        </w:rPr>
        <w:t xml:space="preserve">provide </w:t>
      </w:r>
      <w:r w:rsidRPr="006A52DD">
        <w:rPr>
          <w:rFonts w:ascii="Arial" w:hAnsi="Arial" w:cs="Arial"/>
          <w:sz w:val="20"/>
        </w:rPr>
        <w:t>COMMERCE thirty (30) calendar days</w:t>
      </w:r>
      <w:r>
        <w:rPr>
          <w:rFonts w:ascii="Arial" w:hAnsi="Arial" w:cs="Arial"/>
          <w:sz w:val="20"/>
        </w:rPr>
        <w:t>’</w:t>
      </w:r>
      <w:r w:rsidRPr="006A52DD">
        <w:rPr>
          <w:rFonts w:ascii="Arial" w:hAnsi="Arial" w:cs="Arial"/>
          <w:sz w:val="20"/>
        </w:rPr>
        <w:t xml:space="preserve"> advance notice of any insurance cancellation, non-renewal or modification.</w:t>
      </w:r>
    </w:p>
    <w:p w14:paraId="28A518D3" w14:textId="77777777" w:rsidR="009C0203" w:rsidRDefault="009C0203" w:rsidP="009C0203">
      <w:pPr>
        <w:tabs>
          <w:tab w:val="left" w:pos="2880"/>
        </w:tabs>
        <w:autoSpaceDE w:val="0"/>
        <w:autoSpaceDN w:val="0"/>
        <w:adjustRightInd w:val="0"/>
        <w:spacing w:after="120"/>
        <w:ind w:left="360"/>
        <w:jc w:val="both"/>
        <w:rPr>
          <w:rFonts w:ascii="Arial" w:hAnsi="Arial" w:cs="Arial"/>
          <w:sz w:val="20"/>
        </w:rPr>
      </w:pPr>
      <w:r w:rsidRPr="006A52DD">
        <w:rPr>
          <w:rFonts w:ascii="Arial" w:hAnsi="Arial" w:cs="Arial"/>
          <w:sz w:val="20"/>
        </w:rPr>
        <w:t>The Contractor shall submit to COMMERCE within fifteen (15) calendar days of the Contract start date</w:t>
      </w:r>
      <w:r>
        <w:rPr>
          <w:rFonts w:ascii="Arial" w:hAnsi="Arial" w:cs="Arial"/>
          <w:sz w:val="20"/>
        </w:rPr>
        <w:t xml:space="preserve"> OR a written request by COMMERCE</w:t>
      </w:r>
      <w:r w:rsidRPr="006A52DD">
        <w:rPr>
          <w:rFonts w:ascii="Arial" w:hAnsi="Arial" w:cs="Arial"/>
          <w:sz w:val="20"/>
        </w:rPr>
        <w:t xml:space="preserve">, a certificate of insurance which outlines the coverage and limits defined in this insurance section. During the term of the Contract, </w:t>
      </w:r>
      <w:r>
        <w:rPr>
          <w:rFonts w:ascii="Arial" w:hAnsi="Arial" w:cs="Arial"/>
          <w:sz w:val="20"/>
        </w:rPr>
        <w:t xml:space="preserve">if required or requested, </w:t>
      </w:r>
      <w:r w:rsidRPr="006A52DD">
        <w:rPr>
          <w:rFonts w:ascii="Arial" w:hAnsi="Arial" w:cs="Arial"/>
          <w:sz w:val="20"/>
        </w:rPr>
        <w:t>the Contractor shall submit renewal certificates not less than thirty (30) calendar days prior to expiration of each policy required under this section.</w:t>
      </w:r>
    </w:p>
    <w:p w14:paraId="60B62C85" w14:textId="77777777" w:rsidR="009C0203" w:rsidRPr="006A52DD" w:rsidRDefault="009C0203" w:rsidP="009C0203">
      <w:pPr>
        <w:autoSpaceDE w:val="0"/>
        <w:autoSpaceDN w:val="0"/>
        <w:adjustRightInd w:val="0"/>
        <w:spacing w:after="120"/>
        <w:ind w:left="360"/>
        <w:jc w:val="both"/>
        <w:rPr>
          <w:rFonts w:ascii="Arial" w:hAnsi="Arial" w:cs="Arial"/>
          <w:sz w:val="20"/>
        </w:rPr>
      </w:pPr>
      <w:r w:rsidRPr="006A52DD">
        <w:rPr>
          <w:rFonts w:ascii="Arial" w:hAnsi="Arial" w:cs="Arial"/>
          <w:sz w:val="20"/>
        </w:rPr>
        <w:t>The Contractor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w:t>
      </w:r>
      <w:r>
        <w:rPr>
          <w:rFonts w:ascii="Arial" w:hAnsi="Arial" w:cs="Arial"/>
          <w:sz w:val="20"/>
        </w:rPr>
        <w:t>’</w:t>
      </w:r>
      <w:r w:rsidRPr="006A52DD">
        <w:rPr>
          <w:rFonts w:ascii="Arial" w:hAnsi="Arial" w:cs="Arial"/>
          <w:sz w:val="20"/>
        </w:rPr>
        <w:t xml:space="preserve"> advance written notice of cancellation. </w:t>
      </w:r>
    </w:p>
    <w:p w14:paraId="47D6CA4D" w14:textId="77777777" w:rsidR="009C0203" w:rsidRPr="006A52DD" w:rsidRDefault="009C0203" w:rsidP="009C0203">
      <w:pPr>
        <w:autoSpaceDE w:val="0"/>
        <w:autoSpaceDN w:val="0"/>
        <w:adjustRightInd w:val="0"/>
        <w:spacing w:after="120"/>
        <w:ind w:left="360"/>
        <w:jc w:val="both"/>
        <w:rPr>
          <w:rFonts w:ascii="Arial" w:hAnsi="Arial" w:cs="Arial"/>
          <w:sz w:val="20"/>
        </w:rPr>
      </w:pPr>
      <w:r w:rsidRPr="006A52DD">
        <w:rPr>
          <w:rFonts w:ascii="Arial" w:hAnsi="Arial" w:cs="Arial"/>
          <w:sz w:val="20"/>
        </w:rPr>
        <w:t>The Contractor shall provide insurance coverage that shall be maintained in full force and effect during the term of this Contract, as follows:</w:t>
      </w:r>
    </w:p>
    <w:p w14:paraId="161BB99A" w14:textId="77777777" w:rsidR="009C0203" w:rsidRPr="006A52DD" w:rsidRDefault="009C0203" w:rsidP="009C0203">
      <w:pPr>
        <w:autoSpaceDE w:val="0"/>
        <w:autoSpaceDN w:val="0"/>
        <w:adjustRightInd w:val="0"/>
        <w:spacing w:after="120"/>
        <w:ind w:left="720"/>
        <w:jc w:val="both"/>
        <w:rPr>
          <w:rFonts w:ascii="Arial" w:hAnsi="Arial" w:cs="Arial"/>
          <w:sz w:val="20"/>
        </w:rPr>
      </w:pPr>
      <w:r w:rsidRPr="006A52DD">
        <w:rPr>
          <w:rFonts w:ascii="Arial" w:hAnsi="Arial" w:cs="Arial"/>
          <w:sz w:val="20"/>
        </w:rPr>
        <w:t>Commercial General Liability Insurance Policy. Provide a Commercial General Liability Insurance Policy, including contractual liability, written on an occurrence basis,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w:t>
      </w:r>
    </w:p>
    <w:p w14:paraId="40AC0351" w14:textId="77777777" w:rsidR="009C0203" w:rsidRPr="006A52DD" w:rsidRDefault="009C0203" w:rsidP="009C0203">
      <w:pPr>
        <w:autoSpaceDE w:val="0"/>
        <w:autoSpaceDN w:val="0"/>
        <w:adjustRightInd w:val="0"/>
        <w:spacing w:after="120"/>
        <w:ind w:left="720"/>
        <w:jc w:val="both"/>
        <w:rPr>
          <w:rFonts w:ascii="Arial" w:hAnsi="Arial" w:cs="Arial"/>
          <w:sz w:val="20"/>
        </w:rPr>
      </w:pPr>
      <w:r w:rsidRPr="006A52DD">
        <w:rPr>
          <w:rFonts w:ascii="Arial" w:hAnsi="Arial" w:cs="Arial"/>
          <w:sz w:val="20"/>
        </w:rPr>
        <w:t>Automobile Liability. In the event that performance pursuant to this Contract involves the use of vehicles, owned or operated by the Contractor or its Subcontractor, automobile liability insurance shall be required. The minimum limit for automobile liability is $1,000,000 per occurrence, using a Combined Single Limit for bodily injury and property damage.</w:t>
      </w:r>
    </w:p>
    <w:p w14:paraId="22080103" w14:textId="77777777" w:rsidR="009C0203" w:rsidRPr="006A52DD" w:rsidRDefault="009C0203" w:rsidP="009C0203">
      <w:pPr>
        <w:autoSpaceDE w:val="0"/>
        <w:autoSpaceDN w:val="0"/>
        <w:adjustRightInd w:val="0"/>
        <w:spacing w:after="120"/>
        <w:ind w:left="720"/>
        <w:jc w:val="both"/>
        <w:rPr>
          <w:rFonts w:ascii="Arial" w:hAnsi="Arial" w:cs="Arial"/>
          <w:sz w:val="20"/>
        </w:rPr>
      </w:pPr>
      <w:r w:rsidRPr="006A52DD">
        <w:rPr>
          <w:rFonts w:ascii="Arial" w:hAnsi="Arial" w:cs="Arial"/>
          <w:sz w:val="20"/>
        </w:rPr>
        <w:t>Professional Liability, Errors and Omissions Insurance.</w:t>
      </w:r>
      <w:r>
        <w:rPr>
          <w:rFonts w:ascii="Arial" w:hAnsi="Arial" w:cs="Arial"/>
          <w:iCs/>
          <w:sz w:val="20"/>
        </w:rPr>
        <w:t xml:space="preserve"> </w:t>
      </w:r>
      <w:r w:rsidRPr="006A52DD">
        <w:rPr>
          <w:rFonts w:ascii="Arial" w:hAnsi="Arial" w:cs="Arial"/>
          <w:sz w:val="20"/>
        </w:rPr>
        <w:t xml:space="preserve">The Contractor shall maintain Professional Liability or Errors and Omissions Insurance. The Contractor shall maintain minimum limits of no less than $1,000,000 per occurrence to cover all activities by the Contractor and licensed staff employed or under contract to the Contractor. The state of Washington, its agents, officers, and employees need </w:t>
      </w:r>
      <w:r w:rsidRPr="006A52DD">
        <w:rPr>
          <w:rFonts w:ascii="Arial" w:hAnsi="Arial" w:cs="Arial"/>
          <w:i/>
          <w:iCs/>
          <w:sz w:val="20"/>
        </w:rPr>
        <w:t xml:space="preserve">not </w:t>
      </w:r>
      <w:r w:rsidRPr="006A52DD">
        <w:rPr>
          <w:rFonts w:ascii="Arial" w:hAnsi="Arial" w:cs="Arial"/>
          <w:sz w:val="20"/>
        </w:rPr>
        <w:t>be named as additional insureds under this policy.</w:t>
      </w:r>
    </w:p>
    <w:p w14:paraId="281B879D" w14:textId="77777777" w:rsidR="009C0203" w:rsidRPr="006A52DD" w:rsidRDefault="009C0203" w:rsidP="009C0203">
      <w:pPr>
        <w:autoSpaceDE w:val="0"/>
        <w:autoSpaceDN w:val="0"/>
        <w:adjustRightInd w:val="0"/>
        <w:spacing w:after="120"/>
        <w:ind w:left="720"/>
        <w:jc w:val="both"/>
        <w:rPr>
          <w:rFonts w:ascii="Arial" w:hAnsi="Arial" w:cs="Arial"/>
          <w:sz w:val="20"/>
        </w:rPr>
      </w:pPr>
      <w:r w:rsidRPr="006A52DD">
        <w:rPr>
          <w:rFonts w:ascii="Arial" w:hAnsi="Arial" w:cs="Arial"/>
          <w:sz w:val="20"/>
        </w:rPr>
        <w:t>Fidelity Insurance.  Every officer, director, employee, or agent who is authorized to act on behalf of the Contractor for the purpose of receiving or depositing funds into program accounts or issuing financial documents, checks, or other instruments of payment for program costs shall be insured to provide protection against loss:</w:t>
      </w:r>
    </w:p>
    <w:p w14:paraId="432E5C5D" w14:textId="77777777" w:rsidR="009C0203" w:rsidRPr="006A52DD" w:rsidRDefault="009C0203" w:rsidP="009C0203">
      <w:pPr>
        <w:numPr>
          <w:ilvl w:val="0"/>
          <w:numId w:val="37"/>
        </w:numPr>
        <w:autoSpaceDE w:val="0"/>
        <w:autoSpaceDN w:val="0"/>
        <w:adjustRightInd w:val="0"/>
        <w:spacing w:after="120"/>
        <w:jc w:val="both"/>
        <w:rPr>
          <w:rFonts w:ascii="Arial" w:hAnsi="Arial" w:cs="Arial"/>
          <w:sz w:val="20"/>
        </w:rPr>
      </w:pPr>
      <w:r w:rsidRPr="006A52DD">
        <w:rPr>
          <w:rFonts w:ascii="Arial" w:hAnsi="Arial" w:cs="Arial"/>
          <w:sz w:val="20"/>
        </w:rPr>
        <w:t>The amount of fidelity coverage secured pursuant to this Contract shall be $100,000 or the highest of planned reimbursement for the Contra</w:t>
      </w:r>
      <w:r>
        <w:rPr>
          <w:rFonts w:ascii="Arial" w:hAnsi="Arial" w:cs="Arial"/>
          <w:sz w:val="20"/>
        </w:rPr>
        <w:t>ct period, whichever is lowest.</w:t>
      </w:r>
      <w:r w:rsidRPr="006A52DD">
        <w:rPr>
          <w:rFonts w:ascii="Arial" w:hAnsi="Arial" w:cs="Arial"/>
          <w:sz w:val="20"/>
        </w:rPr>
        <w:t xml:space="preserve"> Fidelity insurance secured pursuant to this paragraph shall name COMMERCE as beneficiary.</w:t>
      </w:r>
    </w:p>
    <w:p w14:paraId="649A3CD1" w14:textId="77777777" w:rsidR="009C0203" w:rsidRDefault="009C0203" w:rsidP="009C0203">
      <w:pPr>
        <w:numPr>
          <w:ilvl w:val="0"/>
          <w:numId w:val="37"/>
        </w:numPr>
        <w:autoSpaceDE w:val="0"/>
        <w:autoSpaceDN w:val="0"/>
        <w:adjustRightInd w:val="0"/>
        <w:spacing w:after="120"/>
        <w:jc w:val="both"/>
        <w:rPr>
          <w:rFonts w:ascii="Arial" w:hAnsi="Arial" w:cs="Arial"/>
          <w:sz w:val="20"/>
        </w:rPr>
      </w:pPr>
      <w:r w:rsidRPr="006A52DD">
        <w:rPr>
          <w:rFonts w:ascii="Arial" w:hAnsi="Arial" w:cs="Arial"/>
          <w:sz w:val="20"/>
        </w:rPr>
        <w:t>Subcontractors that receive $10,000 or more per year in funding through this Contract shall secure fidelity insurance as no</w:t>
      </w:r>
      <w:r>
        <w:rPr>
          <w:rFonts w:ascii="Arial" w:hAnsi="Arial" w:cs="Arial"/>
          <w:sz w:val="20"/>
        </w:rPr>
        <w:t>ted above.</w:t>
      </w:r>
      <w:r w:rsidRPr="006A52DD">
        <w:rPr>
          <w:rFonts w:ascii="Arial" w:hAnsi="Arial" w:cs="Arial"/>
          <w:sz w:val="20"/>
        </w:rPr>
        <w:t xml:space="preserve"> Fidelity insurance secured by Subcontractors pursuant to this paragraph shall name the Contractor as beneficiary. </w:t>
      </w:r>
    </w:p>
    <w:p w14:paraId="0C1C0063" w14:textId="77777777" w:rsidR="009C0203" w:rsidRPr="006A52DD" w:rsidRDefault="009C0203" w:rsidP="009C0203">
      <w:pPr>
        <w:autoSpaceDE w:val="0"/>
        <w:autoSpaceDN w:val="0"/>
        <w:adjustRightInd w:val="0"/>
        <w:spacing w:after="120"/>
        <w:ind w:left="1080"/>
        <w:jc w:val="both"/>
        <w:rPr>
          <w:rFonts w:ascii="Arial" w:hAnsi="Arial" w:cs="Arial"/>
          <w:sz w:val="20"/>
        </w:rPr>
      </w:pPr>
    </w:p>
    <w:p w14:paraId="29477D01" w14:textId="77777777" w:rsidR="009C0203" w:rsidRPr="006A52DD" w:rsidRDefault="009C0203" w:rsidP="009C0203">
      <w:pPr>
        <w:numPr>
          <w:ilvl w:val="1"/>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ORDER OF PRECEDENCE</w:t>
      </w:r>
    </w:p>
    <w:p w14:paraId="36935B31" w14:textId="77777777" w:rsidR="009C0203" w:rsidRPr="006A52DD"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 xml:space="preserve">In the event of an inconsistency in this Contract, the inconsistency shall be resolved by giving precedence in the following order: </w:t>
      </w:r>
    </w:p>
    <w:p w14:paraId="4E1E39BF" w14:textId="77777777" w:rsidR="009C0203" w:rsidRPr="006A52DD" w:rsidRDefault="009C0203" w:rsidP="009C0203">
      <w:pPr>
        <w:numPr>
          <w:ilvl w:val="0"/>
          <w:numId w:val="38"/>
        </w:numPr>
        <w:spacing w:after="120"/>
        <w:jc w:val="both"/>
        <w:rPr>
          <w:rFonts w:ascii="Arial" w:hAnsi="Arial" w:cs="Arial"/>
          <w:sz w:val="20"/>
        </w:rPr>
      </w:pPr>
      <w:r w:rsidRPr="006A52DD">
        <w:rPr>
          <w:rFonts w:ascii="Arial" w:hAnsi="Arial" w:cs="Arial"/>
          <w:sz w:val="20"/>
        </w:rPr>
        <w:t>Applicable federal and state of Washington statutes and regulations</w:t>
      </w:r>
    </w:p>
    <w:p w14:paraId="789A3125" w14:textId="77777777" w:rsidR="009C0203" w:rsidRPr="006A52DD" w:rsidRDefault="009C0203" w:rsidP="009C0203">
      <w:pPr>
        <w:numPr>
          <w:ilvl w:val="0"/>
          <w:numId w:val="38"/>
        </w:numPr>
        <w:spacing w:after="120"/>
        <w:jc w:val="both"/>
        <w:rPr>
          <w:rFonts w:ascii="Arial" w:hAnsi="Arial" w:cs="Arial"/>
          <w:sz w:val="20"/>
        </w:rPr>
      </w:pPr>
      <w:r w:rsidRPr="006A52DD">
        <w:rPr>
          <w:rFonts w:ascii="Arial" w:hAnsi="Arial" w:cs="Arial"/>
          <w:sz w:val="20"/>
        </w:rPr>
        <w:t xml:space="preserve">Special Terms and Conditions </w:t>
      </w:r>
    </w:p>
    <w:p w14:paraId="4E5C53B3" w14:textId="77777777" w:rsidR="009C0203" w:rsidRPr="006A52DD" w:rsidRDefault="009C0203" w:rsidP="009C0203">
      <w:pPr>
        <w:numPr>
          <w:ilvl w:val="0"/>
          <w:numId w:val="38"/>
        </w:numPr>
        <w:spacing w:after="120"/>
        <w:jc w:val="both"/>
        <w:rPr>
          <w:rFonts w:ascii="Arial" w:hAnsi="Arial" w:cs="Arial"/>
          <w:sz w:val="20"/>
        </w:rPr>
      </w:pPr>
      <w:r w:rsidRPr="006A52DD">
        <w:rPr>
          <w:rFonts w:ascii="Arial" w:hAnsi="Arial" w:cs="Arial"/>
          <w:sz w:val="20"/>
        </w:rPr>
        <w:t>General Terms and Conditions</w:t>
      </w:r>
    </w:p>
    <w:p w14:paraId="4703CC39" w14:textId="77777777" w:rsidR="009C0203" w:rsidRPr="006A52DD" w:rsidRDefault="009C0203" w:rsidP="009C0203">
      <w:pPr>
        <w:numPr>
          <w:ilvl w:val="0"/>
          <w:numId w:val="38"/>
        </w:numPr>
        <w:tabs>
          <w:tab w:val="left" w:pos="720"/>
        </w:tabs>
        <w:spacing w:after="120"/>
        <w:jc w:val="both"/>
        <w:rPr>
          <w:rFonts w:ascii="Arial" w:hAnsi="Arial" w:cs="Arial"/>
          <w:sz w:val="20"/>
        </w:rPr>
      </w:pPr>
      <w:r w:rsidRPr="006A52DD">
        <w:rPr>
          <w:rFonts w:ascii="Arial" w:hAnsi="Arial" w:cs="Arial"/>
          <w:sz w:val="20"/>
        </w:rPr>
        <w:t>Attachment A –</w:t>
      </w:r>
      <w:r>
        <w:rPr>
          <w:rFonts w:ascii="Arial" w:hAnsi="Arial" w:cs="Arial"/>
          <w:sz w:val="20"/>
        </w:rPr>
        <w:t xml:space="preserve"> </w:t>
      </w:r>
      <w:r w:rsidRPr="00A72E8C">
        <w:rPr>
          <w:rFonts w:ascii="Arial" w:hAnsi="Arial" w:cs="Arial"/>
          <w:sz w:val="20"/>
        </w:rPr>
        <w:t>Scope of Work</w:t>
      </w:r>
    </w:p>
    <w:p w14:paraId="77BE8A82" w14:textId="77777777" w:rsidR="009C0203" w:rsidRPr="006A52DD" w:rsidRDefault="009C0203" w:rsidP="009C0203">
      <w:pPr>
        <w:numPr>
          <w:ilvl w:val="0"/>
          <w:numId w:val="38"/>
        </w:numPr>
        <w:tabs>
          <w:tab w:val="left" w:pos="720"/>
        </w:tabs>
        <w:spacing w:after="120"/>
        <w:jc w:val="both"/>
        <w:rPr>
          <w:rFonts w:ascii="Arial" w:hAnsi="Arial" w:cs="Arial"/>
          <w:sz w:val="20"/>
        </w:rPr>
      </w:pPr>
      <w:r w:rsidRPr="006A52DD">
        <w:rPr>
          <w:rFonts w:ascii="Arial" w:hAnsi="Arial" w:cs="Arial"/>
          <w:sz w:val="20"/>
        </w:rPr>
        <w:t>Attachment B –</w:t>
      </w:r>
      <w:r>
        <w:rPr>
          <w:rFonts w:ascii="Arial" w:hAnsi="Arial" w:cs="Arial"/>
          <w:sz w:val="20"/>
        </w:rPr>
        <w:t xml:space="preserve"> </w:t>
      </w:r>
      <w:r w:rsidRPr="00A72E8C">
        <w:rPr>
          <w:rFonts w:ascii="Arial" w:hAnsi="Arial" w:cs="Arial"/>
          <w:sz w:val="20"/>
        </w:rPr>
        <w:t>Budget</w:t>
      </w:r>
    </w:p>
    <w:p w14:paraId="63D49B54" w14:textId="77777777" w:rsidR="009C0203" w:rsidRPr="006A52DD" w:rsidRDefault="009C0203" w:rsidP="009C0203">
      <w:pPr>
        <w:numPr>
          <w:ilvl w:val="0"/>
          <w:numId w:val="38"/>
        </w:numPr>
        <w:tabs>
          <w:tab w:val="left" w:pos="720"/>
        </w:tabs>
        <w:spacing w:after="120"/>
        <w:jc w:val="both"/>
        <w:rPr>
          <w:rFonts w:ascii="Arial" w:hAnsi="Arial" w:cs="Arial"/>
          <w:sz w:val="20"/>
        </w:rPr>
      </w:pPr>
      <w:r w:rsidRPr="006A52DD">
        <w:rPr>
          <w:rFonts w:ascii="Arial" w:hAnsi="Arial" w:cs="Arial"/>
          <w:sz w:val="20"/>
        </w:rPr>
        <w:t>add any other attachments incorporated by reference on the Face Sheet</w:t>
      </w:r>
    </w:p>
    <w:p w14:paraId="6E57DA54" w14:textId="77777777" w:rsidR="009C0203" w:rsidRDefault="009C0203" w:rsidP="009C0203">
      <w:pPr>
        <w:tabs>
          <w:tab w:val="left" w:pos="720"/>
        </w:tabs>
        <w:jc w:val="both"/>
        <w:rPr>
          <w:rFonts w:ascii="Arial" w:hAnsi="Arial" w:cs="Arial"/>
          <w:sz w:val="20"/>
          <w:u w:val="single"/>
        </w:rPr>
      </w:pPr>
    </w:p>
    <w:p w14:paraId="3B5FA92C" w14:textId="77777777" w:rsidR="009C0203" w:rsidRPr="00674070" w:rsidRDefault="009C0203" w:rsidP="009C0203">
      <w:pPr>
        <w:tabs>
          <w:tab w:val="left" w:pos="720"/>
        </w:tabs>
        <w:jc w:val="both"/>
        <w:rPr>
          <w:rFonts w:ascii="Arial" w:hAnsi="Arial" w:cs="Arial"/>
          <w:sz w:val="20"/>
        </w:rPr>
      </w:pPr>
    </w:p>
    <w:p w14:paraId="5FE9E31C" w14:textId="77777777" w:rsidR="009C0203" w:rsidRDefault="009C0203" w:rsidP="009C0203">
      <w:pPr>
        <w:spacing w:after="120"/>
        <w:jc w:val="both"/>
        <w:rPr>
          <w:rFonts w:ascii="Arial" w:hAnsi="Arial" w:cs="Arial"/>
          <w:sz w:val="22"/>
          <w:szCs w:val="22"/>
        </w:rPr>
        <w:sectPr w:rsidR="009C0203" w:rsidSect="001E7E1C">
          <w:headerReference w:type="default" r:id="rId29"/>
          <w:footerReference w:type="default" r:id="rId30"/>
          <w:pgSz w:w="12240" w:h="15840" w:code="1"/>
          <w:pgMar w:top="1872" w:right="1440" w:bottom="1008" w:left="1440" w:header="720" w:footer="432" w:gutter="0"/>
          <w:pgNumType w:start="2"/>
          <w:cols w:space="720"/>
          <w:docGrid w:linePitch="360"/>
        </w:sectPr>
      </w:pPr>
    </w:p>
    <w:p w14:paraId="2ABA991E" w14:textId="77777777" w:rsidR="009C0203" w:rsidRPr="006A52DD" w:rsidRDefault="009C0203" w:rsidP="009C0203">
      <w:pPr>
        <w:numPr>
          <w:ilvl w:val="0"/>
          <w:numId w:val="4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DEFINITIONS</w:t>
      </w:r>
    </w:p>
    <w:p w14:paraId="5390D59C" w14:textId="77777777" w:rsidR="009C0203" w:rsidRPr="006A52DD" w:rsidRDefault="009C0203" w:rsidP="009C020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As used throughout this Contract, the following terms shall have the meaning set forth below:</w:t>
      </w:r>
    </w:p>
    <w:p w14:paraId="765FA6F9" w14:textId="77777777" w:rsidR="009C0203" w:rsidRPr="006A52DD" w:rsidRDefault="009C0203" w:rsidP="009C0203">
      <w:pPr>
        <w:numPr>
          <w:ilvl w:val="0"/>
          <w:numId w:val="44"/>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rPr>
        <w:t>“Authorized Representative” shall mean the Director and/or the designee authorized in writing to act on the Director’s behalf.</w:t>
      </w:r>
    </w:p>
    <w:p w14:paraId="4E958E79" w14:textId="77777777" w:rsidR="009C0203" w:rsidRDefault="009C0203" w:rsidP="009C0203">
      <w:pPr>
        <w:numPr>
          <w:ilvl w:val="0"/>
          <w:numId w:val="44"/>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rPr>
        <w:t>“COMMERCE” shall mean the Department of Commerce.</w:t>
      </w:r>
    </w:p>
    <w:p w14:paraId="5A87A713" w14:textId="77777777" w:rsidR="009C0203" w:rsidRPr="00F23320" w:rsidRDefault="009C0203" w:rsidP="009C0203">
      <w:pPr>
        <w:pStyle w:val="Heading2"/>
        <w:keepNext w:val="0"/>
        <w:numPr>
          <w:ilvl w:val="0"/>
          <w:numId w:val="44"/>
        </w:numPr>
        <w:tabs>
          <w:tab w:val="left" w:pos="0"/>
        </w:tabs>
        <w:spacing w:before="0" w:after="120"/>
        <w:jc w:val="both"/>
        <w:rPr>
          <w:rFonts w:cs="Arial"/>
          <w:sz w:val="20"/>
        </w:rPr>
      </w:pPr>
      <w:r w:rsidRPr="00F23320">
        <w:rPr>
          <w:rFonts w:cs="Arial"/>
          <w:sz w:val="20"/>
        </w:rPr>
        <w:t>“Contract” or “Agreement” means the entire written agreement between COMMERCE and the Contractor, including any Exhibits, documents, or materials incorporated by reference. E-mail or Facsimile transmission of a signed copy of this contract shall be the same as delivery of an original.</w:t>
      </w:r>
    </w:p>
    <w:p w14:paraId="21216C0E" w14:textId="77777777" w:rsidR="009C0203" w:rsidRPr="006A52DD" w:rsidRDefault="009C0203" w:rsidP="009C0203">
      <w:pPr>
        <w:numPr>
          <w:ilvl w:val="0"/>
          <w:numId w:val="44"/>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rPr>
        <w:t>"Contractor" shall mean the entity identified on the face sheet performing service(s) under this Contract, and shall include all employees and agents of the Contractor.</w:t>
      </w:r>
    </w:p>
    <w:p w14:paraId="1A3B1AFF" w14:textId="77777777" w:rsidR="009C0203" w:rsidRPr="006A52DD" w:rsidRDefault="009C0203" w:rsidP="009C0203">
      <w:pPr>
        <w:numPr>
          <w:ilvl w:val="0"/>
          <w:numId w:val="44"/>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rPr>
        <w:t>“Personal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68876E2B" w14:textId="77777777" w:rsidR="009C0203" w:rsidRPr="006A52DD" w:rsidRDefault="009C0203" w:rsidP="009C0203">
      <w:pPr>
        <w:numPr>
          <w:ilvl w:val="0"/>
          <w:numId w:val="44"/>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rPr>
        <w:t>”State” shall mean the state of Washington.</w:t>
      </w:r>
    </w:p>
    <w:p w14:paraId="2E9A570A" w14:textId="77777777" w:rsidR="009C0203" w:rsidRPr="006A52DD" w:rsidRDefault="009C0203" w:rsidP="009C0203">
      <w:pPr>
        <w:numPr>
          <w:ilvl w:val="0"/>
          <w:numId w:val="44"/>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rPr>
        <w:t>"Subcontractor" shall mean one not in the employment of the Contractor, who is performing all or part of those services under this Contract under a separate contract with the Contractor. The terms “subcontractor” and “subcontractors” mean subcontractor(s) in any tier.</w:t>
      </w:r>
    </w:p>
    <w:p w14:paraId="7209F84A" w14:textId="77777777" w:rsidR="009C0203" w:rsidRPr="006A52DD" w:rsidRDefault="009C0203" w:rsidP="009C0203">
      <w:pPr>
        <w:numPr>
          <w:ilvl w:val="0"/>
          <w:numId w:val="45"/>
        </w:numPr>
        <w:tabs>
          <w:tab w:val="left" w:pos="1530"/>
        </w:tabs>
        <w:spacing w:after="120"/>
        <w:jc w:val="both"/>
        <w:rPr>
          <w:rFonts w:ascii="Arial" w:hAnsi="Arial" w:cs="Arial"/>
          <w:sz w:val="20"/>
        </w:rPr>
      </w:pPr>
      <w:r w:rsidRPr="006A52DD">
        <w:rPr>
          <w:rFonts w:ascii="Arial" w:hAnsi="Arial" w:cs="Arial"/>
          <w:sz w:val="20"/>
          <w:u w:val="single"/>
        </w:rPr>
        <w:t>ACCESS TO DATA</w:t>
      </w:r>
    </w:p>
    <w:p w14:paraId="0387310A" w14:textId="77777777" w:rsidR="009C0203" w:rsidRPr="006A52DD" w:rsidRDefault="009C0203" w:rsidP="009C0203">
      <w:pPr>
        <w:tabs>
          <w:tab w:val="left" w:pos="1530"/>
        </w:tabs>
        <w:spacing w:after="120"/>
        <w:ind w:left="360"/>
        <w:jc w:val="both"/>
        <w:rPr>
          <w:rFonts w:ascii="Arial" w:hAnsi="Arial" w:cs="Arial"/>
          <w:sz w:val="20"/>
        </w:rPr>
      </w:pPr>
      <w:r w:rsidRPr="006A52DD">
        <w:rPr>
          <w:rFonts w:ascii="Arial" w:hAnsi="Arial" w:cs="Arial"/>
          <w:sz w:val="20"/>
        </w:rPr>
        <w:t>In compliance with RCW 39.2</w:t>
      </w:r>
      <w:r>
        <w:rPr>
          <w:rFonts w:ascii="Arial" w:hAnsi="Arial" w:cs="Arial"/>
          <w:sz w:val="20"/>
        </w:rPr>
        <w:t>6</w:t>
      </w:r>
      <w:r w:rsidRPr="006A52DD">
        <w:rPr>
          <w:rFonts w:ascii="Arial" w:hAnsi="Arial" w:cs="Arial"/>
          <w:sz w:val="20"/>
        </w:rPr>
        <w:t>.</w:t>
      </w:r>
      <w:r>
        <w:rPr>
          <w:rFonts w:ascii="Arial" w:hAnsi="Arial" w:cs="Arial"/>
          <w:sz w:val="20"/>
        </w:rPr>
        <w:t>1</w:t>
      </w:r>
      <w:r w:rsidRPr="006A52DD">
        <w:rPr>
          <w:rFonts w:ascii="Arial" w:hAnsi="Arial" w:cs="Arial"/>
          <w:sz w:val="20"/>
        </w:rPr>
        <w:t>80, the Contractor shall provide access to data generated under this Contract to COMMERCE, the Joint Legislative Audit and Review Committee, and the Office of the State Auditor at no additional cost.</w:t>
      </w:r>
      <w:r>
        <w:rPr>
          <w:rFonts w:ascii="Arial" w:hAnsi="Arial" w:cs="Arial"/>
          <w:sz w:val="20"/>
        </w:rPr>
        <w:t xml:space="preserve"> </w:t>
      </w:r>
      <w:r w:rsidRPr="006A52DD">
        <w:rPr>
          <w:rFonts w:ascii="Arial" w:hAnsi="Arial" w:cs="Arial"/>
          <w:sz w:val="20"/>
        </w:rPr>
        <w:t>This includes access to all information that supports the findings, conclusions, and recommendations of the Contractor’s reports, including computer models and the methodology for those models.</w:t>
      </w:r>
    </w:p>
    <w:p w14:paraId="7470ED60" w14:textId="77777777" w:rsidR="009C0203" w:rsidRPr="006A52DD" w:rsidRDefault="009C0203" w:rsidP="009C0203">
      <w:pPr>
        <w:numPr>
          <w:ilvl w:val="0"/>
          <w:numId w:val="45"/>
        </w:numPr>
        <w:tabs>
          <w:tab w:val="left" w:pos="1530"/>
        </w:tabs>
        <w:spacing w:after="120"/>
        <w:jc w:val="both"/>
        <w:rPr>
          <w:rFonts w:ascii="Arial" w:hAnsi="Arial" w:cs="Arial"/>
          <w:sz w:val="20"/>
        </w:rPr>
      </w:pPr>
      <w:r w:rsidRPr="006A52DD">
        <w:rPr>
          <w:rFonts w:ascii="Arial" w:hAnsi="Arial" w:cs="Arial"/>
          <w:sz w:val="20"/>
          <w:u w:val="single"/>
        </w:rPr>
        <w:t>ADVANCE PAYMENTS PROHIBITED</w:t>
      </w:r>
    </w:p>
    <w:p w14:paraId="2B4F642D" w14:textId="77777777" w:rsidR="009C0203" w:rsidRPr="006A52DD" w:rsidRDefault="009C0203" w:rsidP="009C0203">
      <w:pPr>
        <w:tabs>
          <w:tab w:val="left" w:pos="1530"/>
        </w:tabs>
        <w:spacing w:before="120" w:after="120"/>
        <w:ind w:left="360"/>
        <w:jc w:val="both"/>
        <w:rPr>
          <w:rFonts w:ascii="Arial" w:hAnsi="Arial" w:cs="Arial"/>
          <w:sz w:val="20"/>
        </w:rPr>
      </w:pPr>
      <w:r w:rsidRPr="006A52DD">
        <w:rPr>
          <w:rFonts w:ascii="Arial" w:hAnsi="Arial" w:cs="Arial"/>
          <w:sz w:val="20"/>
        </w:rPr>
        <w:t>No payments in advance of or in anticipation of goods or services to be provided under this Contract shall be made by COMMERCE.</w:t>
      </w:r>
    </w:p>
    <w:p w14:paraId="1FC2E632" w14:textId="77777777" w:rsidR="009C0203" w:rsidRPr="006A52DD" w:rsidRDefault="009C0203" w:rsidP="009C0203">
      <w:pPr>
        <w:numPr>
          <w:ilvl w:val="0"/>
          <w:numId w:val="45"/>
        </w:numPr>
        <w:tabs>
          <w:tab w:val="left" w:pos="1530"/>
        </w:tabs>
        <w:spacing w:after="120"/>
        <w:jc w:val="both"/>
        <w:rPr>
          <w:rFonts w:ascii="Arial" w:hAnsi="Arial" w:cs="Arial"/>
          <w:sz w:val="20"/>
        </w:rPr>
      </w:pPr>
      <w:r w:rsidRPr="006A52DD">
        <w:rPr>
          <w:rFonts w:ascii="Arial" w:hAnsi="Arial" w:cs="Arial"/>
          <w:bCs/>
          <w:sz w:val="20"/>
          <w:u w:val="single"/>
        </w:rPr>
        <w:t>ALL WRITINGS CONTAINED HEREIN</w:t>
      </w:r>
    </w:p>
    <w:p w14:paraId="1305C975" w14:textId="77777777" w:rsidR="009C0203" w:rsidRPr="006A52DD" w:rsidRDefault="009C0203" w:rsidP="009C0203">
      <w:pPr>
        <w:tabs>
          <w:tab w:val="left" w:pos="1530"/>
        </w:tabs>
        <w:spacing w:before="120" w:after="120"/>
        <w:ind w:left="360"/>
        <w:jc w:val="both"/>
        <w:rPr>
          <w:rFonts w:ascii="Arial" w:hAnsi="Arial" w:cs="Arial"/>
          <w:sz w:val="20"/>
        </w:rPr>
      </w:pPr>
      <w:r w:rsidRPr="006A52DD">
        <w:rPr>
          <w:rFonts w:ascii="Arial" w:hAnsi="Arial" w:cs="Arial"/>
          <w:sz w:val="20"/>
        </w:rPr>
        <w:t>This Contract contains all the terms and conditions agreed upon by the parties. No other understandings, oral or otherwise, regarding the subject matter of this Contract shall be deemed to exist or to bind any of the parties hereto.</w:t>
      </w:r>
    </w:p>
    <w:p w14:paraId="600E574F" w14:textId="77777777" w:rsidR="009C0203" w:rsidRPr="006A52DD" w:rsidRDefault="009C0203" w:rsidP="009C0203">
      <w:pPr>
        <w:numPr>
          <w:ilvl w:val="0"/>
          <w:numId w:val="45"/>
        </w:numPr>
        <w:tabs>
          <w:tab w:val="left" w:pos="1530"/>
        </w:tabs>
        <w:spacing w:after="120"/>
        <w:jc w:val="both"/>
        <w:rPr>
          <w:rFonts w:ascii="Arial" w:hAnsi="Arial" w:cs="Arial"/>
          <w:sz w:val="20"/>
        </w:rPr>
      </w:pPr>
      <w:r w:rsidRPr="006A52DD">
        <w:rPr>
          <w:rFonts w:ascii="Arial" w:hAnsi="Arial" w:cs="Arial"/>
          <w:sz w:val="20"/>
          <w:u w:val="single"/>
        </w:rPr>
        <w:t>AMENDMENTS</w:t>
      </w:r>
    </w:p>
    <w:p w14:paraId="21384852" w14:textId="77777777" w:rsidR="009C0203" w:rsidRPr="006A52DD" w:rsidRDefault="009C0203" w:rsidP="009C0203">
      <w:pPr>
        <w:tabs>
          <w:tab w:val="left" w:pos="1530"/>
        </w:tabs>
        <w:spacing w:before="120" w:after="120"/>
        <w:ind w:left="360"/>
        <w:jc w:val="both"/>
        <w:rPr>
          <w:rFonts w:ascii="Arial" w:hAnsi="Arial" w:cs="Arial"/>
          <w:sz w:val="20"/>
        </w:rPr>
      </w:pPr>
      <w:r w:rsidRPr="006A52DD">
        <w:rPr>
          <w:rFonts w:ascii="Arial" w:hAnsi="Arial" w:cs="Arial"/>
          <w:sz w:val="20"/>
        </w:rPr>
        <w:t>This Contract may be amended by mutual agreement of the parties. Such amendments shall not be binding unless they are in writing and signed by personnel authorized to bind each of the parties.</w:t>
      </w:r>
    </w:p>
    <w:p w14:paraId="073B245F" w14:textId="77777777" w:rsidR="009C0203" w:rsidRPr="006A52DD" w:rsidRDefault="009C0203" w:rsidP="009C0203">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AMERICANS WITH DISABILITIES ACT (ADA) OF 1990, PUBLIC LAW 101-336, also referred to as the “ADA” 28 CFR Part 35</w:t>
      </w:r>
    </w:p>
    <w:p w14:paraId="02EEF4EE" w14:textId="77777777" w:rsidR="009C0203" w:rsidRPr="006A52DD" w:rsidRDefault="009C0203" w:rsidP="009C020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The Contractor must comply with the ADA, which provides comprehensive civil rights protection to individuals with disabilities in the areas of employment, public accommodations, state and local government services, and telecommunications.</w:t>
      </w:r>
    </w:p>
    <w:p w14:paraId="24370C94" w14:textId="77777777" w:rsidR="009C0203" w:rsidRPr="006A52DD" w:rsidRDefault="009C0203" w:rsidP="009C0203">
      <w:pPr>
        <w:numPr>
          <w:ilvl w:val="0"/>
          <w:numId w:val="45"/>
        </w:numPr>
        <w:tabs>
          <w:tab w:val="left" w:pos="1530"/>
        </w:tabs>
        <w:spacing w:after="120"/>
        <w:jc w:val="both"/>
        <w:rPr>
          <w:rFonts w:ascii="Arial" w:hAnsi="Arial" w:cs="Arial"/>
          <w:sz w:val="20"/>
        </w:rPr>
      </w:pPr>
      <w:r w:rsidRPr="006A52DD">
        <w:rPr>
          <w:rFonts w:ascii="Arial" w:hAnsi="Arial" w:cs="Arial"/>
          <w:sz w:val="20"/>
          <w:u w:val="single"/>
        </w:rPr>
        <w:t>ASSIGNMENT</w:t>
      </w:r>
    </w:p>
    <w:p w14:paraId="6EEA537F" w14:textId="77777777" w:rsidR="009C0203" w:rsidRDefault="009C0203" w:rsidP="009C0203">
      <w:pPr>
        <w:tabs>
          <w:tab w:val="left" w:pos="1530"/>
        </w:tabs>
        <w:spacing w:before="120" w:after="120"/>
        <w:ind w:left="360"/>
        <w:jc w:val="both"/>
        <w:rPr>
          <w:rFonts w:ascii="Arial" w:hAnsi="Arial" w:cs="Arial"/>
          <w:sz w:val="20"/>
        </w:rPr>
      </w:pPr>
      <w:r w:rsidRPr="006A52DD">
        <w:rPr>
          <w:rFonts w:ascii="Arial" w:hAnsi="Arial" w:cs="Arial"/>
          <w:sz w:val="20"/>
        </w:rPr>
        <w:t>Neither this Contract, nor any claim arising under this Contract, shall be transferred or assigned by the Contractor without prior written consent of COMMERCE.</w:t>
      </w:r>
    </w:p>
    <w:p w14:paraId="2E9215CA" w14:textId="77777777" w:rsidR="009C0203" w:rsidRDefault="009C0203" w:rsidP="009C0203">
      <w:pPr>
        <w:tabs>
          <w:tab w:val="left" w:pos="1530"/>
        </w:tabs>
        <w:spacing w:before="120" w:after="120"/>
        <w:ind w:left="360"/>
        <w:jc w:val="both"/>
        <w:rPr>
          <w:rFonts w:ascii="Arial" w:hAnsi="Arial" w:cs="Arial"/>
          <w:sz w:val="20"/>
        </w:rPr>
      </w:pPr>
    </w:p>
    <w:p w14:paraId="355ABA87" w14:textId="77777777" w:rsidR="009C0203" w:rsidRDefault="009C0203" w:rsidP="009C0203">
      <w:pPr>
        <w:tabs>
          <w:tab w:val="left" w:pos="1530"/>
        </w:tabs>
        <w:spacing w:before="120" w:after="120"/>
        <w:ind w:left="360"/>
        <w:jc w:val="both"/>
        <w:rPr>
          <w:rFonts w:ascii="Arial" w:hAnsi="Arial" w:cs="Arial"/>
          <w:sz w:val="20"/>
        </w:rPr>
      </w:pPr>
    </w:p>
    <w:p w14:paraId="74B2A634" w14:textId="77777777" w:rsidR="009C0203" w:rsidRPr="006A52DD" w:rsidRDefault="009C0203" w:rsidP="009C0203">
      <w:pPr>
        <w:numPr>
          <w:ilvl w:val="0"/>
          <w:numId w:val="45"/>
        </w:numPr>
        <w:tabs>
          <w:tab w:val="left" w:pos="1530"/>
        </w:tabs>
        <w:spacing w:after="120"/>
        <w:jc w:val="both"/>
        <w:rPr>
          <w:rFonts w:ascii="Arial" w:hAnsi="Arial" w:cs="Arial"/>
          <w:sz w:val="20"/>
        </w:rPr>
      </w:pPr>
      <w:r w:rsidRPr="006A52DD">
        <w:rPr>
          <w:rFonts w:ascii="Arial" w:hAnsi="Arial" w:cs="Arial"/>
          <w:sz w:val="20"/>
          <w:u w:val="single"/>
        </w:rPr>
        <w:t>ATTORNEYS’ FEES</w:t>
      </w:r>
    </w:p>
    <w:p w14:paraId="049F1EF1" w14:textId="77777777" w:rsidR="009C0203" w:rsidRDefault="009C0203" w:rsidP="009C0203">
      <w:pPr>
        <w:tabs>
          <w:tab w:val="left" w:pos="1530"/>
        </w:tabs>
        <w:spacing w:after="120"/>
        <w:ind w:left="360"/>
        <w:jc w:val="both"/>
        <w:rPr>
          <w:rFonts w:ascii="Arial" w:hAnsi="Arial" w:cs="Arial"/>
          <w:sz w:val="20"/>
        </w:rPr>
      </w:pPr>
      <w:r w:rsidRPr="006A52DD">
        <w:rPr>
          <w:rFonts w:ascii="Arial" w:hAnsi="Arial" w:cs="Arial"/>
          <w:sz w:val="20"/>
        </w:rPr>
        <w:t xml:space="preserve">Unless expressly permitted under another provision of the Contract, in the event of litigation or other action brought to enforce Contract terms, each party agrees to bear its own </w:t>
      </w:r>
      <w:r>
        <w:rPr>
          <w:rFonts w:ascii="Arial" w:hAnsi="Arial" w:cs="Arial"/>
          <w:sz w:val="20"/>
        </w:rPr>
        <w:t>attorneys’</w:t>
      </w:r>
      <w:r w:rsidRPr="006A52DD">
        <w:rPr>
          <w:rFonts w:ascii="Arial" w:hAnsi="Arial" w:cs="Arial"/>
          <w:sz w:val="20"/>
        </w:rPr>
        <w:t xml:space="preserve"> fees and costs.</w:t>
      </w:r>
    </w:p>
    <w:p w14:paraId="6772B560" w14:textId="77777777" w:rsidR="009C0203" w:rsidRPr="006A52DD" w:rsidRDefault="009C0203" w:rsidP="009C0203">
      <w:pPr>
        <w:numPr>
          <w:ilvl w:val="0"/>
          <w:numId w:val="45"/>
        </w:numPr>
        <w:spacing w:after="120"/>
        <w:jc w:val="both"/>
        <w:rPr>
          <w:rFonts w:ascii="Arial" w:hAnsi="Arial" w:cs="Arial"/>
          <w:b w:val="0"/>
          <w:sz w:val="20"/>
          <w:u w:val="single"/>
        </w:rPr>
      </w:pPr>
      <w:r w:rsidRPr="006A52DD">
        <w:rPr>
          <w:rFonts w:ascii="Arial" w:hAnsi="Arial" w:cs="Arial"/>
          <w:sz w:val="20"/>
          <w:u w:val="single"/>
        </w:rPr>
        <w:t>CONFIDENTIALITY/SAFEGUARDING OF INFORMATION</w:t>
      </w:r>
    </w:p>
    <w:p w14:paraId="36A51C10" w14:textId="77777777" w:rsidR="009C0203" w:rsidRPr="006A52DD" w:rsidRDefault="009C0203" w:rsidP="009C0203">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rPr>
        <w:t xml:space="preserve"> “Confidential Information” as used in this section includes: </w:t>
      </w:r>
    </w:p>
    <w:p w14:paraId="773252C6" w14:textId="77777777" w:rsidR="009C0203" w:rsidRPr="006A52DD" w:rsidRDefault="009C0203" w:rsidP="009C0203">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rPr>
        <w:t xml:space="preserve"> All material provided to the Contractor by COMMERCE that is designated as “confidential” by COMMERCE;</w:t>
      </w:r>
    </w:p>
    <w:p w14:paraId="609E6246" w14:textId="77777777" w:rsidR="009C0203" w:rsidRPr="006A52DD" w:rsidRDefault="009C0203" w:rsidP="009C0203">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rPr>
        <w:t>All material produced by the Contractor that is designated as “confidential” by COMMERCE; and</w:t>
      </w:r>
    </w:p>
    <w:p w14:paraId="372D0A72" w14:textId="77777777" w:rsidR="009C0203" w:rsidRPr="006A52DD" w:rsidRDefault="009C0203" w:rsidP="009C0203">
      <w:pPr>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rPr>
        <w:t xml:space="preserve">All personal information in the possession of the Contractor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 </w:t>
      </w:r>
    </w:p>
    <w:p w14:paraId="55F68A49" w14:textId="77777777" w:rsidR="009C0203" w:rsidRPr="006A52DD" w:rsidRDefault="009C0203" w:rsidP="009C0203">
      <w:pPr>
        <w:numPr>
          <w:ilvl w:val="2"/>
          <w:numId w:val="40"/>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rPr>
        <w:t>The Contractor shall comply with all state and federal laws related to the use, sharing, transfer, sale, or disclosure of Confidential Information. The Contractor shall use Confidential Information solely for the purposes of this Contract and shall not use, share, transfer, sell or disclose any Confidential Information to any third party except with the prior written consent of COMMERCE or as may be required by law. The Contractor shall take all necessary steps to assure that Confidential Information is safeguarded to prevent unauthorized use, sharing, transfer, sale or disclosure of Confidential Information or violation of any state o</w:t>
      </w:r>
      <w:r>
        <w:rPr>
          <w:rFonts w:ascii="Arial" w:hAnsi="Arial" w:cs="Arial"/>
          <w:sz w:val="20"/>
        </w:rPr>
        <w:t>r federal laws related thereto.</w:t>
      </w:r>
      <w:r w:rsidRPr="006A52DD">
        <w:rPr>
          <w:rFonts w:ascii="Arial" w:hAnsi="Arial" w:cs="Arial"/>
          <w:sz w:val="20"/>
        </w:rPr>
        <w:t xml:space="preserve"> Upon request, the Contractor shall provide COMMERCE with its policies and procedures on confidentiality.  COMMERCE may require changes to such policies and procedures as they apply to this Contract whenever COMMERCE reasonably determines that changes are necessary to pr</w:t>
      </w:r>
      <w:r>
        <w:rPr>
          <w:rFonts w:ascii="Arial" w:hAnsi="Arial" w:cs="Arial"/>
          <w:sz w:val="20"/>
        </w:rPr>
        <w:t>event unauthorized disclosures.</w:t>
      </w:r>
      <w:r w:rsidRPr="006A52DD">
        <w:rPr>
          <w:rFonts w:ascii="Arial" w:hAnsi="Arial" w:cs="Arial"/>
          <w:sz w:val="20"/>
        </w:rPr>
        <w:t xml:space="preserve"> The Contractor shall make the changes within the time period specified by COMMERCE. Upon request, the Contractor shall immediately return to COMMERCE any Confidential Information that COMMERCE reasonably determines has not been adequately protected by the Contractor against unauthorized disclosure. </w:t>
      </w:r>
    </w:p>
    <w:p w14:paraId="6E23E84F" w14:textId="77777777" w:rsidR="009C0203" w:rsidRPr="006A52DD" w:rsidRDefault="009C0203" w:rsidP="009C0203">
      <w:pPr>
        <w:numPr>
          <w:ilvl w:val="2"/>
          <w:numId w:val="4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rPr>
        <w:t xml:space="preserve">Unauthorized Use or Disclosure. The Contractor shall notify COMMERCE within five (5) working days of any unauthorized use or disclosure of any confidential information, and shall take necessary steps to mitigate the harmful effects of such use or disclosure.  </w:t>
      </w:r>
    </w:p>
    <w:p w14:paraId="72941E13" w14:textId="77777777" w:rsidR="009C0203" w:rsidRPr="006A52DD" w:rsidRDefault="009C0203" w:rsidP="009C0203">
      <w:pPr>
        <w:numPr>
          <w:ilvl w:val="0"/>
          <w:numId w:val="4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u w:val="single"/>
        </w:rPr>
      </w:pPr>
      <w:r w:rsidRPr="006A52DD">
        <w:rPr>
          <w:rFonts w:ascii="Arial" w:hAnsi="Arial" w:cs="Arial"/>
          <w:sz w:val="20"/>
          <w:u w:val="single"/>
        </w:rPr>
        <w:t>CONFLICT OF INTEREST</w:t>
      </w:r>
    </w:p>
    <w:p w14:paraId="3752B703" w14:textId="77777777" w:rsidR="009C0203" w:rsidRPr="001E20AA" w:rsidRDefault="009C0203" w:rsidP="009C0203">
      <w:pPr>
        <w:tabs>
          <w:tab w:val="left" w:pos="1530"/>
        </w:tabs>
        <w:spacing w:after="120"/>
        <w:ind w:left="360"/>
        <w:jc w:val="both"/>
        <w:rPr>
          <w:rFonts w:ascii="Arial" w:hAnsi="Arial" w:cs="Arial"/>
          <w:sz w:val="20"/>
        </w:rPr>
      </w:pPr>
      <w:r w:rsidRPr="001E20AA">
        <w:rPr>
          <w:rFonts w:ascii="Arial" w:hAnsi="Arial" w:cs="Arial"/>
          <w:sz w:val="20"/>
        </w:rPr>
        <w:t>Notwithstanding any determination by the Executive Ethics Board or other tribunal, COMMERCE may, in its sole discretion, by written notice to the CONTRACTOR terminate this contract if it is found after due notice and examination by COMMERCE that there is a violation of the Ethics in Public Service Act, Chapters 42.52 RCW and 42.23 RCW; or any similar statute involving the CONTRACTOR in the procurement of, or performance under this contract.</w:t>
      </w:r>
    </w:p>
    <w:p w14:paraId="7B43CE85" w14:textId="77777777" w:rsidR="009C0203" w:rsidRPr="001E20AA" w:rsidRDefault="009C0203" w:rsidP="009C0203">
      <w:pPr>
        <w:tabs>
          <w:tab w:val="left" w:pos="1530"/>
        </w:tabs>
        <w:spacing w:after="120"/>
        <w:ind w:left="360"/>
        <w:jc w:val="both"/>
        <w:rPr>
          <w:rFonts w:ascii="Arial" w:hAnsi="Arial" w:cs="Arial"/>
          <w:sz w:val="20"/>
        </w:rPr>
      </w:pPr>
      <w:r w:rsidRPr="001E20AA">
        <w:rPr>
          <w:rFonts w:ascii="Arial" w:hAnsi="Arial" w:cs="Arial"/>
          <w:sz w:val="20"/>
        </w:rPr>
        <w:t xml:space="preserve">Specific restrictions apply to contracting with current or former state employees pursuant to chapter 42.52 of the Revised Code of Washington. The CONTRACTOR and their subcontractor(s) must identify any person employed in any capacity by the state of Washington that worked </w:t>
      </w:r>
      <w:r>
        <w:rPr>
          <w:rFonts w:ascii="Arial" w:hAnsi="Arial" w:cs="Arial"/>
          <w:sz w:val="20"/>
        </w:rPr>
        <w:t>with the COMMERCE program executing this Contract,</w:t>
      </w:r>
      <w:r w:rsidRPr="001E20AA">
        <w:rPr>
          <w:rFonts w:ascii="Arial" w:hAnsi="Arial" w:cs="Arial"/>
          <w:sz w:val="20"/>
        </w:rPr>
        <w:t xml:space="preserve"> including but not limited to formulating or drafting the legislation, participating in grant procurement planning and execution, awarding grants, and mo</w:t>
      </w:r>
      <w:r>
        <w:rPr>
          <w:rFonts w:ascii="Arial" w:hAnsi="Arial" w:cs="Arial"/>
          <w:sz w:val="20"/>
        </w:rPr>
        <w:t>nitoring grants,  during the 24-</w:t>
      </w:r>
      <w:r w:rsidRPr="001E20AA">
        <w:rPr>
          <w:rFonts w:ascii="Arial" w:hAnsi="Arial" w:cs="Arial"/>
          <w:sz w:val="20"/>
        </w:rPr>
        <w:t xml:space="preserve">month period preceding the start date of this </w:t>
      </w:r>
      <w:r>
        <w:rPr>
          <w:rFonts w:ascii="Arial" w:hAnsi="Arial" w:cs="Arial"/>
          <w:sz w:val="20"/>
        </w:rPr>
        <w:t>Contract.</w:t>
      </w:r>
      <w:r w:rsidRPr="001E20AA">
        <w:rPr>
          <w:rFonts w:ascii="Arial" w:hAnsi="Arial" w:cs="Arial"/>
          <w:sz w:val="20"/>
        </w:rPr>
        <w:t xml:space="preserve"> Identify the individual by name, the agency previously or currently employed by, job title or position held, and separation date. If it is determined by COMMERCE that a conflict of interest exists, the CONTRACTOR may be disqualified from further consideration for the award of a </w:t>
      </w:r>
      <w:r>
        <w:rPr>
          <w:rFonts w:ascii="Arial" w:hAnsi="Arial" w:cs="Arial"/>
          <w:sz w:val="20"/>
        </w:rPr>
        <w:t>Contract</w:t>
      </w:r>
      <w:r w:rsidRPr="001E20AA">
        <w:rPr>
          <w:rFonts w:ascii="Arial" w:hAnsi="Arial" w:cs="Arial"/>
          <w:sz w:val="20"/>
        </w:rPr>
        <w:t>.</w:t>
      </w:r>
    </w:p>
    <w:p w14:paraId="7356BBC0" w14:textId="77777777" w:rsidR="009C0203" w:rsidRPr="006A52DD" w:rsidRDefault="009C0203" w:rsidP="009C0203">
      <w:pPr>
        <w:tabs>
          <w:tab w:val="left" w:pos="1530"/>
        </w:tabs>
        <w:spacing w:after="120"/>
        <w:ind w:left="360"/>
        <w:jc w:val="both"/>
        <w:rPr>
          <w:rFonts w:ascii="Arial" w:hAnsi="Arial" w:cs="Arial"/>
          <w:sz w:val="20"/>
        </w:rPr>
      </w:pPr>
      <w:r w:rsidRPr="001E20AA">
        <w:rPr>
          <w:rFonts w:ascii="Arial" w:hAnsi="Arial" w:cs="Arial"/>
          <w:sz w:val="20"/>
        </w:rPr>
        <w:t xml:space="preserve">In the event this contract is terminated as provided above, COMMERCE shall be entitled to pursue the same remedies against the CONTRACTOR as it could pursue in the event of a breach of </w:t>
      </w:r>
      <w:r>
        <w:rPr>
          <w:rFonts w:ascii="Arial" w:hAnsi="Arial" w:cs="Arial"/>
          <w:sz w:val="20"/>
        </w:rPr>
        <w:t>the contract by the CONTRACTOR.</w:t>
      </w:r>
      <w:r w:rsidRPr="001E20AA">
        <w:rPr>
          <w:rFonts w:ascii="Arial" w:hAnsi="Arial" w:cs="Arial"/>
          <w:sz w:val="20"/>
        </w:rPr>
        <w:t xml:space="preserve"> The rights and remedies of COMMERCE provided for in this clause shall not be exclusive and are in addition to any other right</w:t>
      </w:r>
      <w:r>
        <w:rPr>
          <w:rFonts w:ascii="Arial" w:hAnsi="Arial" w:cs="Arial"/>
          <w:sz w:val="20"/>
        </w:rPr>
        <w:t>s and remedies provided by law.</w:t>
      </w:r>
      <w:r w:rsidRPr="001E20AA">
        <w:rPr>
          <w:rFonts w:ascii="Arial" w:hAnsi="Arial" w:cs="Arial"/>
          <w:sz w:val="20"/>
        </w:rPr>
        <w:t xml:space="preserve"> The existence of facts upon which COMMERCE makes any determination under this clause shall be an issue and may be reviewed as provided in the “Disputes” clause of this contract.</w:t>
      </w:r>
    </w:p>
    <w:p w14:paraId="616DA344" w14:textId="77777777" w:rsidR="009C0203" w:rsidRPr="006A52DD" w:rsidRDefault="009C0203" w:rsidP="009C0203">
      <w:pPr>
        <w:numPr>
          <w:ilvl w:val="0"/>
          <w:numId w:val="4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Pr>
          <w:rFonts w:ascii="Arial" w:hAnsi="Arial" w:cs="Arial"/>
          <w:sz w:val="20"/>
          <w:u w:val="single"/>
        </w:rPr>
        <w:t>COPYRIGHT</w:t>
      </w:r>
    </w:p>
    <w:p w14:paraId="461D64E9" w14:textId="77777777" w:rsidR="009C0203" w:rsidRPr="006A52DD"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Unless otherwise provided, all Materials produced under this Contract shall be considered "works for hire" as defined by the U.S. Copyright Act and shall be owned by COMMERCE. COMMERCE shall be considere</w:t>
      </w:r>
      <w:r>
        <w:rPr>
          <w:rFonts w:ascii="Arial" w:hAnsi="Arial" w:cs="Arial"/>
          <w:sz w:val="20"/>
        </w:rPr>
        <w:t>d the author of such Materials.</w:t>
      </w:r>
      <w:r w:rsidRPr="006A52DD">
        <w:rPr>
          <w:rFonts w:ascii="Arial" w:hAnsi="Arial" w:cs="Arial"/>
          <w:sz w:val="20"/>
        </w:rPr>
        <w:t xml:space="preserve"> In the event the Materials are not considered “works for hire” under the U.S. Copyright laws, the Contractor hereby irrevocably assigns all right, title, and interest in all Materials, including all intellectual property rights, moral rights, and rights of publicity to COMMERCE effective from the moment of creation of such Materials.</w:t>
      </w:r>
    </w:p>
    <w:p w14:paraId="70B50620" w14:textId="77777777" w:rsidR="009C0203" w:rsidRPr="006A52DD"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14:paraId="6BB8DE67" w14:textId="77777777" w:rsidR="009C0203" w:rsidRPr="006A52DD"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For Materials that are delivered under the Contract, but that incorporate pre-existing materials not produced under the Contract, the Contractor hereby grants to COMMERCE a nonexclusive, royalty-free, irrevocable license (with rights to sublicense to others) in such Materials to translate, reproduce, distribute, prepare derivative works, publicly perform, and publicly display. The Contractor warrants and represents that the Contractor has all rights and permissions, including intellectual property rights, moral rights and rights of publicity, necessary to grant such a license to COMMERCE.</w:t>
      </w:r>
    </w:p>
    <w:p w14:paraId="2E38FB19" w14:textId="77777777" w:rsidR="009C0203" w:rsidRPr="006A52DD" w:rsidRDefault="009C0203" w:rsidP="009C0203">
      <w:pPr>
        <w:spacing w:after="120"/>
        <w:ind w:left="360"/>
        <w:jc w:val="both"/>
        <w:rPr>
          <w:rFonts w:ascii="Arial" w:hAnsi="Arial" w:cs="Arial"/>
          <w:sz w:val="20"/>
        </w:rPr>
      </w:pPr>
      <w:r w:rsidRPr="006A52DD">
        <w:rPr>
          <w:rFonts w:ascii="Arial" w:hAnsi="Arial" w:cs="Arial"/>
          <w:sz w:val="20"/>
        </w:rPr>
        <w:t>The Contractor shall exert all reasonable effort to advise COMMERCE, at the time of delivery of Materials furnished under this Contract, of all known or potential invasions of privacy contained therein and of any portion of such document which was not produced in the performance of this Contract. The Contractor shall provide COMMERCE with prompt written notice of each notice or claim of infringement received by the Contractor with respect to any Materials delivered under this Contract. COMMERCE shall have the right to modify or remove any restrictive markings placed upon the Materials by the Contractor.</w:t>
      </w:r>
    </w:p>
    <w:p w14:paraId="5B05B44A" w14:textId="77777777" w:rsidR="009C0203" w:rsidRPr="006A52DD" w:rsidRDefault="009C0203" w:rsidP="009C0203">
      <w:pPr>
        <w:numPr>
          <w:ilvl w:val="0"/>
          <w:numId w:val="4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DISPUTES</w:t>
      </w:r>
    </w:p>
    <w:p w14:paraId="04E25C4B" w14:textId="77777777" w:rsidR="009C0203" w:rsidRPr="006A52DD"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sz w:val="20"/>
        </w:rPr>
        <w:t xml:space="preserve">Except as otherwise provided in this Contract, when a dispute arises between the parties and it cannot be resolved by direct negotiation, either party may request a dispute hearing with the </w:t>
      </w:r>
      <w:r w:rsidRPr="006A52DD">
        <w:rPr>
          <w:rFonts w:ascii="Arial" w:hAnsi="Arial" w:cs="Arial"/>
          <w:bCs/>
          <w:sz w:val="20"/>
        </w:rPr>
        <w:t>Director of COMMERCE, who may designate a neutral person to decide the dispute.</w:t>
      </w:r>
    </w:p>
    <w:p w14:paraId="7AFB61D0" w14:textId="77777777" w:rsidR="009C0203" w:rsidRPr="006A52DD" w:rsidRDefault="009C0203" w:rsidP="009C0203">
      <w:pPr>
        <w:autoSpaceDE w:val="0"/>
        <w:autoSpaceDN w:val="0"/>
        <w:adjustRightInd w:val="0"/>
        <w:spacing w:after="120"/>
        <w:ind w:left="360"/>
        <w:jc w:val="both"/>
        <w:rPr>
          <w:rFonts w:ascii="Arial" w:hAnsi="Arial" w:cs="Arial"/>
          <w:sz w:val="20"/>
        </w:rPr>
      </w:pPr>
      <w:r w:rsidRPr="006A52DD">
        <w:rPr>
          <w:rFonts w:ascii="Arial" w:hAnsi="Arial" w:cs="Arial"/>
          <w:sz w:val="20"/>
        </w:rPr>
        <w:t>The request for a dispute hearing must:</w:t>
      </w:r>
    </w:p>
    <w:p w14:paraId="18E46E16" w14:textId="77777777" w:rsidR="009C0203" w:rsidRPr="006A52DD" w:rsidRDefault="009C0203" w:rsidP="009C0203">
      <w:pPr>
        <w:numPr>
          <w:ilvl w:val="0"/>
          <w:numId w:val="41"/>
        </w:numPr>
        <w:autoSpaceDE w:val="0"/>
        <w:autoSpaceDN w:val="0"/>
        <w:adjustRightInd w:val="0"/>
        <w:ind w:left="1080"/>
        <w:jc w:val="both"/>
        <w:rPr>
          <w:rFonts w:ascii="Arial" w:hAnsi="Arial" w:cs="Arial"/>
          <w:sz w:val="20"/>
        </w:rPr>
      </w:pPr>
      <w:r w:rsidRPr="006A52DD">
        <w:rPr>
          <w:rFonts w:ascii="Arial" w:hAnsi="Arial" w:cs="Arial"/>
          <w:sz w:val="20"/>
        </w:rPr>
        <w:t>be in writing;</w:t>
      </w:r>
    </w:p>
    <w:p w14:paraId="0E600FD9" w14:textId="77777777" w:rsidR="009C0203" w:rsidRPr="006A52DD" w:rsidRDefault="009C0203" w:rsidP="009C0203">
      <w:pPr>
        <w:numPr>
          <w:ilvl w:val="0"/>
          <w:numId w:val="41"/>
        </w:numPr>
        <w:autoSpaceDE w:val="0"/>
        <w:autoSpaceDN w:val="0"/>
        <w:adjustRightInd w:val="0"/>
        <w:ind w:left="1080"/>
        <w:jc w:val="both"/>
        <w:rPr>
          <w:rFonts w:ascii="Arial" w:hAnsi="Arial" w:cs="Arial"/>
          <w:sz w:val="20"/>
        </w:rPr>
      </w:pPr>
      <w:r w:rsidRPr="006A52DD">
        <w:rPr>
          <w:rFonts w:ascii="Arial" w:hAnsi="Arial" w:cs="Arial"/>
          <w:sz w:val="20"/>
        </w:rPr>
        <w:t>state the disputed issues;</w:t>
      </w:r>
    </w:p>
    <w:p w14:paraId="164CA0BF" w14:textId="77777777" w:rsidR="009C0203" w:rsidRPr="006A52DD" w:rsidRDefault="009C0203" w:rsidP="009C0203">
      <w:pPr>
        <w:numPr>
          <w:ilvl w:val="0"/>
          <w:numId w:val="41"/>
        </w:numPr>
        <w:autoSpaceDE w:val="0"/>
        <w:autoSpaceDN w:val="0"/>
        <w:adjustRightInd w:val="0"/>
        <w:ind w:left="1080"/>
        <w:jc w:val="both"/>
        <w:rPr>
          <w:rFonts w:ascii="Arial" w:hAnsi="Arial" w:cs="Arial"/>
          <w:sz w:val="20"/>
        </w:rPr>
      </w:pPr>
      <w:r w:rsidRPr="006A52DD">
        <w:rPr>
          <w:rFonts w:ascii="Arial" w:hAnsi="Arial" w:cs="Arial"/>
          <w:sz w:val="20"/>
        </w:rPr>
        <w:t>state the relative positions of the parties;</w:t>
      </w:r>
    </w:p>
    <w:p w14:paraId="14BF799C" w14:textId="77777777" w:rsidR="009C0203" w:rsidRPr="006A52DD" w:rsidRDefault="009C0203" w:rsidP="009C0203">
      <w:pPr>
        <w:numPr>
          <w:ilvl w:val="0"/>
          <w:numId w:val="41"/>
        </w:numPr>
        <w:autoSpaceDE w:val="0"/>
        <w:autoSpaceDN w:val="0"/>
        <w:adjustRightInd w:val="0"/>
        <w:ind w:left="1080"/>
        <w:jc w:val="both"/>
        <w:rPr>
          <w:rFonts w:ascii="Arial" w:hAnsi="Arial" w:cs="Arial"/>
          <w:sz w:val="20"/>
        </w:rPr>
      </w:pPr>
      <w:r w:rsidRPr="006A52DD">
        <w:rPr>
          <w:rFonts w:ascii="Arial" w:hAnsi="Arial" w:cs="Arial"/>
          <w:sz w:val="20"/>
        </w:rPr>
        <w:t>state the Contractor's name, address, and Contract number; and</w:t>
      </w:r>
    </w:p>
    <w:p w14:paraId="10A90E52" w14:textId="77777777" w:rsidR="009C0203" w:rsidRDefault="009C0203" w:rsidP="009C0203">
      <w:pPr>
        <w:numPr>
          <w:ilvl w:val="0"/>
          <w:numId w:val="41"/>
        </w:numPr>
        <w:autoSpaceDE w:val="0"/>
        <w:autoSpaceDN w:val="0"/>
        <w:adjustRightInd w:val="0"/>
        <w:ind w:left="1080"/>
        <w:jc w:val="both"/>
        <w:rPr>
          <w:rFonts w:ascii="Arial" w:hAnsi="Arial" w:cs="Arial"/>
          <w:sz w:val="20"/>
        </w:rPr>
      </w:pPr>
      <w:r w:rsidRPr="006A52DD">
        <w:rPr>
          <w:rFonts w:ascii="Arial" w:hAnsi="Arial" w:cs="Arial"/>
          <w:sz w:val="20"/>
        </w:rPr>
        <w:t>be mailed to the Director and the other party’s (respondent’s) Contract Representative within three (3) working days after the parties agree that they cannot resolve the dispute.</w:t>
      </w:r>
    </w:p>
    <w:p w14:paraId="40971F8E" w14:textId="77777777" w:rsidR="009C0203" w:rsidRPr="006A52DD" w:rsidRDefault="009C0203" w:rsidP="009C0203">
      <w:pPr>
        <w:autoSpaceDE w:val="0"/>
        <w:autoSpaceDN w:val="0"/>
        <w:adjustRightInd w:val="0"/>
        <w:ind w:left="1080"/>
        <w:jc w:val="both"/>
        <w:rPr>
          <w:rFonts w:ascii="Arial" w:hAnsi="Arial" w:cs="Arial"/>
          <w:sz w:val="20"/>
        </w:rPr>
      </w:pPr>
    </w:p>
    <w:p w14:paraId="00A2542B" w14:textId="77777777" w:rsidR="009C0203" w:rsidRPr="006A52DD" w:rsidRDefault="009C0203" w:rsidP="009C0203">
      <w:pPr>
        <w:autoSpaceDE w:val="0"/>
        <w:autoSpaceDN w:val="0"/>
        <w:adjustRightInd w:val="0"/>
        <w:spacing w:after="120"/>
        <w:ind w:left="360"/>
        <w:jc w:val="both"/>
        <w:rPr>
          <w:rFonts w:ascii="Arial" w:hAnsi="Arial" w:cs="Arial"/>
          <w:sz w:val="20"/>
        </w:rPr>
      </w:pPr>
      <w:r w:rsidRPr="006A52DD">
        <w:rPr>
          <w:rFonts w:ascii="Arial" w:hAnsi="Arial" w:cs="Arial"/>
          <w:sz w:val="20"/>
        </w:rPr>
        <w:t>The respondent shall send a written answer to the requestor’s statement to both the Director or the Director’s designee and the requestor within five (5) working days.</w:t>
      </w:r>
    </w:p>
    <w:p w14:paraId="6E83B755" w14:textId="77777777" w:rsidR="009C0203" w:rsidRPr="006A52DD" w:rsidRDefault="009C0203" w:rsidP="009C0203">
      <w:pPr>
        <w:autoSpaceDE w:val="0"/>
        <w:autoSpaceDN w:val="0"/>
        <w:adjustRightInd w:val="0"/>
        <w:spacing w:after="120"/>
        <w:ind w:left="360"/>
        <w:jc w:val="both"/>
        <w:rPr>
          <w:rFonts w:ascii="Arial" w:hAnsi="Arial" w:cs="Arial"/>
          <w:sz w:val="20"/>
        </w:rPr>
      </w:pPr>
      <w:r w:rsidRPr="006A52DD">
        <w:rPr>
          <w:rFonts w:ascii="Arial" w:hAnsi="Arial" w:cs="Arial"/>
          <w:sz w:val="20"/>
        </w:rPr>
        <w:t>The Director or designee shall review the written statements and reply in writing to both parties within ten (10)</w:t>
      </w:r>
      <w:r w:rsidRPr="006A52DD">
        <w:rPr>
          <w:rFonts w:ascii="Arial" w:hAnsi="Arial" w:cs="Arial"/>
          <w:i/>
          <w:sz w:val="20"/>
        </w:rPr>
        <w:t xml:space="preserve"> </w:t>
      </w:r>
      <w:r w:rsidRPr="006A52DD">
        <w:rPr>
          <w:rFonts w:ascii="Arial" w:hAnsi="Arial" w:cs="Arial"/>
          <w:sz w:val="20"/>
        </w:rPr>
        <w:t>working days. The Director or designee may extend this period if necessary by notifying the parties.</w:t>
      </w:r>
    </w:p>
    <w:p w14:paraId="4E1D1D2F" w14:textId="77777777" w:rsidR="009C0203" w:rsidRPr="006A52DD" w:rsidRDefault="009C0203" w:rsidP="009C0203">
      <w:pPr>
        <w:autoSpaceDE w:val="0"/>
        <w:autoSpaceDN w:val="0"/>
        <w:adjustRightInd w:val="0"/>
        <w:spacing w:after="120"/>
        <w:ind w:left="360"/>
        <w:jc w:val="both"/>
        <w:rPr>
          <w:rFonts w:ascii="Arial" w:hAnsi="Arial" w:cs="Arial"/>
          <w:sz w:val="20"/>
        </w:rPr>
      </w:pPr>
      <w:r w:rsidRPr="006A52DD">
        <w:rPr>
          <w:rFonts w:ascii="Arial" w:hAnsi="Arial" w:cs="Arial"/>
          <w:sz w:val="20"/>
        </w:rPr>
        <w:t>The decision shall not be admissible in any succeeding judicial or quasi-judicial proceeding.</w:t>
      </w:r>
    </w:p>
    <w:p w14:paraId="4DF56944" w14:textId="77777777" w:rsidR="009C0203" w:rsidRPr="006A52DD" w:rsidRDefault="009C0203" w:rsidP="009C0203">
      <w:pPr>
        <w:autoSpaceDE w:val="0"/>
        <w:autoSpaceDN w:val="0"/>
        <w:adjustRightInd w:val="0"/>
        <w:spacing w:after="120"/>
        <w:ind w:left="360"/>
        <w:jc w:val="both"/>
        <w:rPr>
          <w:rFonts w:ascii="Arial" w:hAnsi="Arial" w:cs="Arial"/>
          <w:sz w:val="20"/>
        </w:rPr>
      </w:pPr>
      <w:r w:rsidRPr="006A52DD">
        <w:rPr>
          <w:rFonts w:ascii="Arial" w:hAnsi="Arial" w:cs="Arial"/>
          <w:sz w:val="20"/>
        </w:rPr>
        <w:t>The parties agree that this dispute process shall precede any action in a judicial or quasi-judicial tribunal.</w:t>
      </w:r>
    </w:p>
    <w:p w14:paraId="5AD443B2" w14:textId="77777777" w:rsidR="009C0203" w:rsidRPr="006A52DD" w:rsidRDefault="009C0203" w:rsidP="009C0203">
      <w:pPr>
        <w:autoSpaceDE w:val="0"/>
        <w:autoSpaceDN w:val="0"/>
        <w:adjustRightInd w:val="0"/>
        <w:spacing w:after="120"/>
        <w:ind w:left="360"/>
        <w:jc w:val="both"/>
        <w:rPr>
          <w:rFonts w:ascii="Arial" w:hAnsi="Arial" w:cs="Arial"/>
          <w:sz w:val="20"/>
        </w:rPr>
      </w:pPr>
      <w:r w:rsidRPr="006A52DD">
        <w:rPr>
          <w:rFonts w:ascii="Arial" w:hAnsi="Arial" w:cs="Arial"/>
          <w:sz w:val="20"/>
        </w:rPr>
        <w:t xml:space="preserve">Nothing in this Contract shall be construed to limit the parties’ choice of a mutually acceptable alternate dispute resolution (ADR) method in addition to the dispute hearing procedure outlined above.  </w:t>
      </w:r>
    </w:p>
    <w:p w14:paraId="1C35F662" w14:textId="77777777" w:rsidR="009C0203" w:rsidRPr="006A52DD" w:rsidRDefault="009C0203" w:rsidP="009C0203">
      <w:pPr>
        <w:numPr>
          <w:ilvl w:val="0"/>
          <w:numId w:val="4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DUPLICATE PAYMENT</w:t>
      </w:r>
    </w:p>
    <w:p w14:paraId="5D39C499" w14:textId="77777777" w:rsidR="009C0203" w:rsidRPr="006A52DD"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rPr>
      </w:pPr>
      <w:r>
        <w:rPr>
          <w:rFonts w:ascii="Arial" w:hAnsi="Arial" w:cs="Arial"/>
          <w:bCs/>
          <w:sz w:val="20"/>
        </w:rPr>
        <w:t>COMMERCE</w:t>
      </w:r>
      <w:r w:rsidRPr="006A52DD">
        <w:rPr>
          <w:rFonts w:ascii="Arial" w:hAnsi="Arial" w:cs="Arial"/>
          <w:bCs/>
          <w:sz w:val="20"/>
        </w:rPr>
        <w:t xml:space="preserve"> shall not pay the C</w:t>
      </w:r>
      <w:r>
        <w:rPr>
          <w:rFonts w:ascii="Arial" w:hAnsi="Arial" w:cs="Arial"/>
          <w:bCs/>
          <w:sz w:val="20"/>
        </w:rPr>
        <w:t>ontractor</w:t>
      </w:r>
      <w:r w:rsidRPr="006A52DD">
        <w:rPr>
          <w:rFonts w:ascii="Arial" w:hAnsi="Arial" w:cs="Arial"/>
          <w:bCs/>
          <w:sz w:val="20"/>
        </w:rPr>
        <w:t>, if the C</w:t>
      </w:r>
      <w:r>
        <w:rPr>
          <w:rFonts w:ascii="Arial" w:hAnsi="Arial" w:cs="Arial"/>
          <w:bCs/>
          <w:sz w:val="20"/>
        </w:rPr>
        <w:t>ontractor</w:t>
      </w:r>
      <w:r w:rsidRPr="006A52DD">
        <w:rPr>
          <w:rFonts w:ascii="Arial" w:hAnsi="Arial" w:cs="Arial"/>
          <w:bCs/>
          <w:sz w:val="20"/>
        </w:rPr>
        <w:t xml:space="preserve"> has charged or will charge the State of Washington or any other party under any other contract or agreement, for the same services or expenses.</w:t>
      </w:r>
      <w:r w:rsidRPr="006A52DD">
        <w:rPr>
          <w:rFonts w:ascii="Arial" w:hAnsi="Arial" w:cs="Arial"/>
          <w:sz w:val="20"/>
        </w:rPr>
        <w:t xml:space="preserve"> </w:t>
      </w:r>
    </w:p>
    <w:p w14:paraId="0C3807DD" w14:textId="77777777" w:rsidR="009C0203" w:rsidRPr="006A52DD" w:rsidRDefault="009C0203" w:rsidP="009C0203">
      <w:pPr>
        <w:pStyle w:val="ListParagraph"/>
        <w:numPr>
          <w:ilvl w:val="0"/>
          <w:numId w:val="4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GOVERNING LAW AND VENUE</w:t>
      </w:r>
    </w:p>
    <w:p w14:paraId="5C925A70" w14:textId="77777777" w:rsidR="009C0203" w:rsidRPr="006A52DD"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rPr>
      </w:pPr>
      <w:r w:rsidRPr="006A52DD">
        <w:rPr>
          <w:rFonts w:ascii="Arial" w:hAnsi="Arial" w:cs="Arial"/>
          <w:sz w:val="20"/>
        </w:rPr>
        <w:t>This Contract shall be construed and interpreted in accordance with the laws of the state of Washington, and the venue of any action brought hereunder shall be in the Superior Court for Thurston County.</w:t>
      </w:r>
    </w:p>
    <w:p w14:paraId="75A45A85" w14:textId="77777777" w:rsidR="009C0203" w:rsidRPr="006A52DD" w:rsidRDefault="009C0203" w:rsidP="009C0203">
      <w:pPr>
        <w:pStyle w:val="ListParagraph"/>
        <w:numPr>
          <w:ilvl w:val="0"/>
          <w:numId w:val="4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INDEMNIFICATION</w:t>
      </w:r>
    </w:p>
    <w:p w14:paraId="3D31865F" w14:textId="77777777" w:rsidR="009C0203" w:rsidRPr="006A52DD"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rPr>
          <w:rFonts w:ascii="Arial" w:hAnsi="Arial" w:cs="Arial"/>
          <w:sz w:val="20"/>
        </w:rPr>
      </w:pPr>
      <w:r w:rsidRPr="006A52DD">
        <w:rPr>
          <w:rFonts w:ascii="Arial" w:hAnsi="Arial" w:cs="Arial"/>
          <w:sz w:val="20"/>
        </w:rPr>
        <w:t>To the fullest extent permitted by law, the Contractor shall indemnify, defend, and hold harmless the state of Washington, COMMERCE, agencies of the state and all officials, agents and employees of the state, from and against all claims for injuries or death arising out of or resulting from the performance of the contract. “Claim” as used in this contract, means any financial loss, claim, suit, action, damage, or expense, including but not limited to attorney</w:t>
      </w:r>
      <w:r>
        <w:rPr>
          <w:rFonts w:ascii="Arial" w:hAnsi="Arial" w:cs="Arial"/>
          <w:sz w:val="20"/>
        </w:rPr>
        <w:t>’</w:t>
      </w:r>
      <w:r w:rsidRPr="006A52DD">
        <w:rPr>
          <w:rFonts w:ascii="Arial" w:hAnsi="Arial" w:cs="Arial"/>
          <w:sz w:val="20"/>
        </w:rPr>
        <w:t xml:space="preserve">s fees, attributable for bodily injury, sickness, disease, or death, or injury to or the destruction of tangible property including loss of use resulting therefrom.  </w:t>
      </w:r>
    </w:p>
    <w:p w14:paraId="2FFCAD46" w14:textId="77777777" w:rsidR="009C0203" w:rsidRPr="006A52DD"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rPr>
          <w:rFonts w:ascii="Arial" w:hAnsi="Arial" w:cs="Arial"/>
          <w:sz w:val="20"/>
        </w:rPr>
      </w:pPr>
      <w:r w:rsidRPr="006A52DD">
        <w:rPr>
          <w:rFonts w:ascii="Arial" w:hAnsi="Arial" w:cs="Arial"/>
          <w:sz w:val="20"/>
        </w:rPr>
        <w:t>The Contractor’s obligation to indemnify, defend, and hold harmless includes any claim by Contractor’s</w:t>
      </w:r>
      <w:r>
        <w:rPr>
          <w:rFonts w:ascii="Arial" w:hAnsi="Arial" w:cs="Arial"/>
          <w:sz w:val="20"/>
        </w:rPr>
        <w:t xml:space="preserve"> </w:t>
      </w:r>
      <w:r w:rsidRPr="006A52DD">
        <w:rPr>
          <w:rFonts w:ascii="Arial" w:hAnsi="Arial" w:cs="Arial"/>
          <w:sz w:val="20"/>
        </w:rPr>
        <w:t>agents, employees, representatives, or any subcontractor or its employees.</w:t>
      </w:r>
    </w:p>
    <w:p w14:paraId="0B902A34" w14:textId="77777777" w:rsidR="009C0203" w:rsidRPr="006A52DD"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rPr>
          <w:rFonts w:ascii="Arial" w:hAnsi="Arial" w:cs="Arial"/>
          <w:sz w:val="20"/>
        </w:rPr>
      </w:pPr>
      <w:r>
        <w:rPr>
          <w:rFonts w:ascii="Arial" w:hAnsi="Arial" w:cs="Arial"/>
          <w:bCs/>
          <w:sz w:val="20"/>
        </w:rPr>
        <w:t>The Contractor</w:t>
      </w:r>
      <w:r w:rsidRPr="006A52DD">
        <w:rPr>
          <w:rFonts w:ascii="Arial" w:hAnsi="Arial" w:cs="Arial"/>
          <w:bCs/>
          <w:sz w:val="20"/>
        </w:rPr>
        <w:t xml:space="preserve"> expressly agrees to indemnify, defend, and hold harmless the State for any claim arising out of or incident to C</w:t>
      </w:r>
      <w:r>
        <w:rPr>
          <w:rFonts w:ascii="Arial" w:hAnsi="Arial" w:cs="Arial"/>
          <w:bCs/>
          <w:sz w:val="20"/>
        </w:rPr>
        <w:t>ontractor’s</w:t>
      </w:r>
      <w:r w:rsidRPr="006A52DD">
        <w:rPr>
          <w:rFonts w:ascii="Arial" w:hAnsi="Arial" w:cs="Arial"/>
          <w:bCs/>
          <w:sz w:val="20"/>
        </w:rPr>
        <w:t xml:space="preserve"> or any subcontractor’s performance or failure to perform the contract. C</w:t>
      </w:r>
      <w:r>
        <w:rPr>
          <w:rFonts w:ascii="Arial" w:hAnsi="Arial" w:cs="Arial"/>
          <w:bCs/>
          <w:sz w:val="20"/>
        </w:rPr>
        <w:t>ontractor’s</w:t>
      </w:r>
      <w:r w:rsidRPr="006A52DD">
        <w:rPr>
          <w:rFonts w:ascii="Arial" w:hAnsi="Arial" w:cs="Arial"/>
          <w:bCs/>
          <w:sz w:val="20"/>
        </w:rPr>
        <w:t xml:space="preserve"> obligation to indemnify, defend, and hold harmless the State shall not be eliminated or reduced by any actual or alleged concurrent negligence of State or its agents, agencies, employees and officials.</w:t>
      </w:r>
    </w:p>
    <w:p w14:paraId="34AFC337" w14:textId="77777777" w:rsidR="009C0203" w:rsidRPr="006A52DD"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rPr>
          <w:rFonts w:ascii="Arial" w:hAnsi="Arial" w:cs="Arial"/>
          <w:sz w:val="20"/>
        </w:rPr>
      </w:pPr>
      <w:r w:rsidRPr="006A52DD">
        <w:rPr>
          <w:rFonts w:ascii="Arial" w:hAnsi="Arial" w:cs="Arial"/>
          <w:sz w:val="20"/>
        </w:rPr>
        <w:t>The Contractor waives its immunity under Title 51 RCW to the extent it is required to indemnify, defend and hold harmless the state and its agencies, officers, agents or employees.</w:t>
      </w:r>
    </w:p>
    <w:p w14:paraId="55E0E2E8" w14:textId="77777777" w:rsidR="009C0203" w:rsidRPr="006A52DD" w:rsidRDefault="009C0203" w:rsidP="009C0203">
      <w:pPr>
        <w:pStyle w:val="ListParagraph"/>
        <w:numPr>
          <w:ilvl w:val="0"/>
          <w:numId w:val="4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INDEPENDENT CAPACITY OF THE CONTRACTOR</w:t>
      </w:r>
    </w:p>
    <w:p w14:paraId="2F6DB486" w14:textId="77777777" w:rsidR="009C0203" w:rsidRPr="006A52DD"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rPr>
      </w:pPr>
      <w:r w:rsidRPr="006A52DD">
        <w:rPr>
          <w:rFonts w:ascii="Arial" w:hAnsi="Arial" w:cs="Arial"/>
          <w:sz w:val="20"/>
        </w:rPr>
        <w:t>The parties intend that an independent contractor relationship will be created by this Contract.  The Contractor and its employees or agents performing under this Contract are not employees or agents of the state of Washington or COMMERCE. The Contractor will not hold itself out as or claim to be an officer or employee of COMMERCE or of the state of Washington by reason hereof, nor will the Contractor make any claim of right, privilege or benefit which would accrue to such officer or employee under law. Conduct and control of the work will be solely with the Contractor.</w:t>
      </w:r>
    </w:p>
    <w:p w14:paraId="1EB35525" w14:textId="77777777" w:rsidR="009C0203" w:rsidRPr="006A52DD" w:rsidRDefault="009C0203" w:rsidP="009C0203">
      <w:pPr>
        <w:pStyle w:val="ListParagraph"/>
        <w:numPr>
          <w:ilvl w:val="0"/>
          <w:numId w:val="4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INDUSTRIAL INSURANCE COVERAGE</w:t>
      </w:r>
    </w:p>
    <w:p w14:paraId="60D62576" w14:textId="77777777" w:rsidR="009C0203" w:rsidRPr="006A52DD"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rPr>
      </w:pPr>
      <w:r w:rsidRPr="006A52DD">
        <w:rPr>
          <w:rFonts w:ascii="Arial" w:hAnsi="Arial" w:cs="Arial"/>
          <w:sz w:val="20"/>
        </w:rPr>
        <w:t xml:space="preserve">The Contractor shall comply with all applicable provisions of Title 51 RCW, Industrial Insurance.  If the Contractor fails to provide industrial insurance coverage or fails to pay premiums or penalties on behalf of its employees as may be required by law, COMMERCE may collect from the Contractor the full amount payable to the Industrial Insurance Accident Fund. COMMERCE may deduct the amount owed by the Contractor to the accident fund from the amount payable to the Contractor by COMMERCE under this Contract, and transmit the deducted amount to the Department of Labor and Industries, (L&amp;I) Division of Insurance Services. This provision does not waive any of L&amp;I’s rights to collect from the Contractor. </w:t>
      </w:r>
    </w:p>
    <w:p w14:paraId="1268027A" w14:textId="77777777" w:rsidR="009C0203" w:rsidRPr="006A52DD" w:rsidRDefault="009C0203" w:rsidP="009C0203">
      <w:pPr>
        <w:pStyle w:val="ListParagraph"/>
        <w:numPr>
          <w:ilvl w:val="0"/>
          <w:numId w:val="4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LAWS</w:t>
      </w:r>
    </w:p>
    <w:p w14:paraId="3B33B74C" w14:textId="77777777" w:rsidR="009C0203"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 xml:space="preserve">The Contractor shall comply with all applicable laws, ordinances, codes, regulations and </w:t>
      </w:r>
      <w:r>
        <w:rPr>
          <w:rFonts w:ascii="Arial" w:hAnsi="Arial" w:cs="Arial"/>
          <w:sz w:val="20"/>
        </w:rPr>
        <w:t xml:space="preserve">policies of local, state, and </w:t>
      </w:r>
      <w:r w:rsidRPr="006A52DD">
        <w:rPr>
          <w:rFonts w:ascii="Arial" w:hAnsi="Arial" w:cs="Arial"/>
          <w:sz w:val="20"/>
        </w:rPr>
        <w:t>federal governments, as now or hereafter amended</w:t>
      </w:r>
      <w:r>
        <w:rPr>
          <w:rFonts w:ascii="Arial" w:hAnsi="Arial" w:cs="Arial"/>
          <w:sz w:val="20"/>
        </w:rPr>
        <w:t>.</w:t>
      </w:r>
    </w:p>
    <w:p w14:paraId="4A0BA232" w14:textId="77777777" w:rsidR="009C0203" w:rsidRPr="006A52DD" w:rsidRDefault="009C0203" w:rsidP="009C0203">
      <w:pPr>
        <w:pStyle w:val="ListParagraph"/>
        <w:numPr>
          <w:ilvl w:val="0"/>
          <w:numId w:val="4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LICENSING, ACCREDITATION AND REGISTRATION</w:t>
      </w:r>
    </w:p>
    <w:p w14:paraId="3B5A2BDC" w14:textId="77777777" w:rsidR="009C0203"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rPr>
      </w:pPr>
      <w:r w:rsidRPr="006A52DD">
        <w:rPr>
          <w:rFonts w:ascii="Arial" w:hAnsi="Arial" w:cs="Arial"/>
          <w:sz w:val="20"/>
        </w:rPr>
        <w:t xml:space="preserve">The Contractor shall comply with all applicable local, state, and federal licensing, accreditation and registration requirements or standards necessary for the performance of this Contract. </w:t>
      </w:r>
    </w:p>
    <w:p w14:paraId="0D516CA5" w14:textId="77777777" w:rsidR="009C0203" w:rsidRPr="006A52DD"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rPr>
      </w:pPr>
    </w:p>
    <w:p w14:paraId="07C1A1A1" w14:textId="77777777" w:rsidR="009C0203" w:rsidRPr="006A52DD" w:rsidRDefault="009C0203" w:rsidP="009C0203">
      <w:pPr>
        <w:pStyle w:val="ListParagraph"/>
        <w:numPr>
          <w:ilvl w:val="0"/>
          <w:numId w:val="4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LIMITATION OF AUTHORITY</w:t>
      </w:r>
    </w:p>
    <w:p w14:paraId="2A624CFF" w14:textId="77777777" w:rsidR="009C0203" w:rsidRPr="006A52DD"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rPr>
      </w:pPr>
      <w:r w:rsidRPr="006A52DD">
        <w:rPr>
          <w:rFonts w:ascii="Arial" w:hAnsi="Arial" w:cs="Arial"/>
          <w:sz w:val="20"/>
        </w:rPr>
        <w:t>Only the A</w:t>
      </w:r>
      <w:r>
        <w:rPr>
          <w:rFonts w:ascii="Arial" w:hAnsi="Arial" w:cs="Arial"/>
          <w:sz w:val="20"/>
        </w:rPr>
        <w:t>uthorized Representative</w:t>
      </w:r>
      <w:r w:rsidRPr="006A52DD">
        <w:rPr>
          <w:rFonts w:ascii="Arial" w:hAnsi="Arial" w:cs="Arial"/>
          <w:sz w:val="20"/>
        </w:rPr>
        <w:t xml:space="preserve"> or </w:t>
      </w:r>
      <w:r>
        <w:rPr>
          <w:rFonts w:ascii="Arial" w:hAnsi="Arial" w:cs="Arial"/>
          <w:sz w:val="20"/>
        </w:rPr>
        <w:t>the Authorized Representative’s</w:t>
      </w:r>
      <w:r w:rsidRPr="006A52DD">
        <w:rPr>
          <w:rFonts w:ascii="Arial" w:hAnsi="Arial" w:cs="Arial"/>
          <w:sz w:val="20"/>
        </w:rPr>
        <w:t xml:space="preserve"> delegate by writing (delegation to be made prior to action) shall have the express, implied, or apparent authority to alter, amend, modify, or waive any clause or condition of this Contract. Furthermore, any alteration, amendment, modification, or waiver or any clause or condition of this contract is not effective or binding unless made in writing and signed by the A</w:t>
      </w:r>
      <w:r>
        <w:rPr>
          <w:rFonts w:ascii="Arial" w:hAnsi="Arial" w:cs="Arial"/>
          <w:sz w:val="20"/>
        </w:rPr>
        <w:t>uthorized Representative.</w:t>
      </w:r>
      <w:r w:rsidRPr="006A52DD">
        <w:rPr>
          <w:rFonts w:ascii="Arial" w:hAnsi="Arial" w:cs="Arial"/>
          <w:sz w:val="20"/>
        </w:rPr>
        <w:t xml:space="preserve"> </w:t>
      </w:r>
    </w:p>
    <w:p w14:paraId="18308C42" w14:textId="77777777" w:rsidR="009C0203" w:rsidRPr="006A52DD" w:rsidRDefault="009C0203" w:rsidP="009C0203">
      <w:pPr>
        <w:pStyle w:val="ListParagraph"/>
        <w:numPr>
          <w:ilvl w:val="0"/>
          <w:numId w:val="4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NONCOMPLIANCE WITH NONDISCRIMINATION LAWS</w:t>
      </w:r>
    </w:p>
    <w:p w14:paraId="19818D9B" w14:textId="77777777" w:rsidR="009C0203"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rPr>
      </w:pPr>
      <w:r w:rsidRPr="006A52DD">
        <w:rPr>
          <w:rFonts w:ascii="Arial" w:hAnsi="Arial" w:cs="Arial"/>
          <w:sz w:val="20"/>
        </w:rPr>
        <w:t>During the performance of this Contract, the Contractor shall comply with all federal, state, and local nondiscrimination laws, regulations and policies. In the event of the Contractor’s non-compliance or refusal to comply with any nondiscrimination law, regulation or policy, this Contract may be rescinded, canceled or terminated in whole or in part, and the Contractor may be declared ineligible for further contracts with COMMERCE.</w:t>
      </w:r>
      <w:r>
        <w:rPr>
          <w:rFonts w:ascii="Arial" w:hAnsi="Arial" w:cs="Arial"/>
          <w:sz w:val="20"/>
        </w:rPr>
        <w:t xml:space="preserve"> </w:t>
      </w:r>
      <w:r w:rsidRPr="006A52DD">
        <w:rPr>
          <w:rFonts w:ascii="Arial" w:hAnsi="Arial" w:cs="Arial"/>
          <w:sz w:val="20"/>
        </w:rPr>
        <w:t xml:space="preserve">The Contractor shall, however, be given a reasonable time in which to cure this noncompliance. Any dispute may be resolved in accordance with the “Disputes” procedure set forth herein. </w:t>
      </w:r>
    </w:p>
    <w:p w14:paraId="1A222DAE" w14:textId="77777777" w:rsidR="009C0203" w:rsidRPr="00D40CF6"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rPr>
      </w:pPr>
      <w:r w:rsidRPr="00D40CF6">
        <w:rPr>
          <w:rFonts w:ascii="Arial" w:hAnsi="Arial" w:cs="Arial"/>
          <w:sz w:val="20"/>
        </w:rPr>
        <w:t xml:space="preserve">The funds provided under this contract may not be used to fund religious worship, exercise, or instruction. No person shall be required to participate in any religious worship, exercise, or instruction in order to have access to the facilities funded by this </w:t>
      </w:r>
      <w:r>
        <w:rPr>
          <w:rFonts w:ascii="Arial" w:hAnsi="Arial" w:cs="Arial"/>
          <w:sz w:val="20"/>
        </w:rPr>
        <w:t>contract</w:t>
      </w:r>
      <w:r w:rsidRPr="00D40CF6">
        <w:rPr>
          <w:rFonts w:ascii="Arial" w:hAnsi="Arial" w:cs="Arial"/>
          <w:sz w:val="20"/>
        </w:rPr>
        <w:t>.</w:t>
      </w:r>
    </w:p>
    <w:p w14:paraId="2C3F32CC" w14:textId="77777777" w:rsidR="009C0203" w:rsidRDefault="009C0203" w:rsidP="009C0203">
      <w:pPr>
        <w:pStyle w:val="ListParagraph"/>
        <w:numPr>
          <w:ilvl w:val="0"/>
          <w:numId w:val="4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u w:val="single"/>
        </w:rPr>
      </w:pPr>
      <w:r w:rsidRPr="00E314E9">
        <w:rPr>
          <w:rFonts w:ascii="Arial" w:hAnsi="Arial" w:cs="Arial"/>
          <w:sz w:val="20"/>
          <w:u w:val="single"/>
        </w:rPr>
        <w:t>PAY EQUITY</w:t>
      </w:r>
    </w:p>
    <w:p w14:paraId="0F8C73A2" w14:textId="77777777" w:rsidR="009C0203" w:rsidRDefault="009C0203" w:rsidP="009C0203">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0"/>
        </w:rPr>
      </w:pPr>
      <w:r w:rsidRPr="00E314E9">
        <w:rPr>
          <w:rFonts w:ascii="Arial" w:hAnsi="Arial" w:cs="Arial"/>
          <w:sz w:val="20"/>
        </w:rPr>
        <w:t>The Contractor agrees to ensure that “similarly employed” individuals in its workforce are compensated as equals,</w:t>
      </w:r>
      <w:r>
        <w:rPr>
          <w:rFonts w:ascii="Arial" w:hAnsi="Arial" w:cs="Arial"/>
          <w:sz w:val="20"/>
        </w:rPr>
        <w:t xml:space="preserve"> consistent with the following:</w:t>
      </w:r>
    </w:p>
    <w:p w14:paraId="1A3CD82F" w14:textId="77777777" w:rsidR="009C0203" w:rsidRPr="00E314E9" w:rsidRDefault="009C0203" w:rsidP="009C0203">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0"/>
        </w:rPr>
      </w:pPr>
    </w:p>
    <w:p w14:paraId="2B3E3DBF" w14:textId="77777777" w:rsidR="009C0203" w:rsidRPr="00E314E9" w:rsidRDefault="009C0203" w:rsidP="009C0203">
      <w:pPr>
        <w:pStyle w:val="ListParagraph"/>
        <w:numPr>
          <w:ilvl w:val="1"/>
          <w:numId w:val="35"/>
        </w:numPr>
        <w:tabs>
          <w:tab w:val="left" w:pos="72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sz w:val="20"/>
        </w:rPr>
      </w:pPr>
      <w:r w:rsidRPr="00E314E9">
        <w:rPr>
          <w:rFonts w:ascii="Arial" w:hAnsi="Arial" w:cs="Arial"/>
          <w:sz w:val="20"/>
        </w:rPr>
        <w:t>Employees are “similarly employed” if the individuals work for the same employer, the performance of the job requires comparable skill, effort, and responsibility, and the jobs are performed under similar working conditions</w:t>
      </w:r>
      <w:r>
        <w:rPr>
          <w:rFonts w:ascii="Arial" w:hAnsi="Arial" w:cs="Arial"/>
          <w:sz w:val="20"/>
        </w:rPr>
        <w:t xml:space="preserve">. </w:t>
      </w:r>
      <w:r w:rsidRPr="00E314E9">
        <w:rPr>
          <w:rFonts w:ascii="Arial" w:hAnsi="Arial" w:cs="Arial"/>
          <w:sz w:val="20"/>
        </w:rPr>
        <w:t>Job titles alone are not determinative of whether employees are similarly employed;</w:t>
      </w:r>
    </w:p>
    <w:p w14:paraId="0DD3847C" w14:textId="77777777" w:rsidR="009C0203" w:rsidRPr="00E314E9" w:rsidRDefault="009C0203" w:rsidP="009C0203">
      <w:pPr>
        <w:pStyle w:val="ListParagraph"/>
        <w:numPr>
          <w:ilvl w:val="1"/>
          <w:numId w:val="35"/>
        </w:numPr>
        <w:tabs>
          <w:tab w:val="left" w:pos="72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sz w:val="20"/>
        </w:rPr>
      </w:pPr>
      <w:r w:rsidRPr="00E314E9">
        <w:rPr>
          <w:rFonts w:ascii="Arial" w:hAnsi="Arial" w:cs="Arial"/>
          <w:sz w:val="20"/>
        </w:rPr>
        <w:t>Contractor may allow differentials in compensation for its workers if the differentials are based in good faith and on any of the following:</w:t>
      </w:r>
    </w:p>
    <w:p w14:paraId="068E3017" w14:textId="77777777" w:rsidR="009C0203" w:rsidRPr="00E314E9" w:rsidRDefault="009C0203" w:rsidP="009C0203">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E314E9">
        <w:rPr>
          <w:rFonts w:ascii="Arial" w:hAnsi="Arial" w:cs="Arial"/>
          <w:sz w:val="20"/>
        </w:rPr>
        <w:t>(i) A seniority system; a merit system; a system that measures earnings by quantity or quality of production; a bona fide job-related factor or factors; or a bona fide regional difference in compensation levels.</w:t>
      </w:r>
    </w:p>
    <w:p w14:paraId="17D787D3" w14:textId="77777777" w:rsidR="009C0203" w:rsidRPr="00E314E9" w:rsidRDefault="009C0203" w:rsidP="009C0203">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14:paraId="4282563C" w14:textId="77777777" w:rsidR="009C0203" w:rsidRPr="00E314E9" w:rsidRDefault="009C0203" w:rsidP="009C0203">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E314E9">
        <w:rPr>
          <w:rFonts w:ascii="Arial" w:hAnsi="Arial" w:cs="Arial"/>
          <w:sz w:val="20"/>
        </w:rPr>
        <w:t>(ii) A bona fide job-related factor or factors may include, but not be limited to, education, training, or experience that is: Consistent with business necessity; not based on or derived from a gender-based differential; and accounts for the entire differential.</w:t>
      </w:r>
    </w:p>
    <w:p w14:paraId="1D331890" w14:textId="77777777" w:rsidR="009C0203" w:rsidRPr="00E314E9" w:rsidRDefault="009C0203" w:rsidP="009C0203">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p>
    <w:p w14:paraId="4C41FAD8" w14:textId="77777777" w:rsidR="009C0203" w:rsidRPr="00E314E9" w:rsidRDefault="009C0203" w:rsidP="009C0203">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0"/>
        </w:rPr>
      </w:pPr>
      <w:r w:rsidRPr="00E314E9">
        <w:rPr>
          <w:rFonts w:ascii="Arial" w:hAnsi="Arial" w:cs="Arial"/>
          <w:sz w:val="20"/>
        </w:rPr>
        <w:t>(iii) A bona fide regional difference in compensation level must be: Consistent with business necessity; not based on or derived from a gender-based differential; and accou</w:t>
      </w:r>
      <w:r>
        <w:rPr>
          <w:rFonts w:ascii="Arial" w:hAnsi="Arial" w:cs="Arial"/>
          <w:sz w:val="20"/>
        </w:rPr>
        <w:t>nt for the entire differential.</w:t>
      </w:r>
    </w:p>
    <w:p w14:paraId="1A410298" w14:textId="77777777" w:rsidR="009C0203" w:rsidRDefault="009C0203" w:rsidP="009C0203">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0"/>
        </w:rPr>
      </w:pPr>
      <w:r w:rsidRPr="00E314E9">
        <w:rPr>
          <w:rFonts w:ascii="Arial" w:hAnsi="Arial" w:cs="Arial"/>
          <w:sz w:val="20"/>
        </w:rPr>
        <w:t>This Contract may be terminated by the Department, if the Department or the Department of Enterprise services determines that the Contractor is not in compliance with this provision.</w:t>
      </w:r>
    </w:p>
    <w:p w14:paraId="4B0D37B1" w14:textId="77777777" w:rsidR="009C0203" w:rsidRPr="00E314E9" w:rsidRDefault="009C0203" w:rsidP="009C0203">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p>
    <w:p w14:paraId="551E5D29" w14:textId="77777777" w:rsidR="009C0203" w:rsidRPr="006A52DD" w:rsidRDefault="009C0203" w:rsidP="009C0203">
      <w:pPr>
        <w:pStyle w:val="ListParagraph"/>
        <w:numPr>
          <w:ilvl w:val="0"/>
          <w:numId w:val="4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POLITICAL ACTIVITIES</w:t>
      </w:r>
    </w:p>
    <w:p w14:paraId="08E8E243" w14:textId="77777777" w:rsidR="009C0203" w:rsidRPr="006A52DD"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Political activity of Contractor employees and officers are limited by the State Campaign Finances and Lobbying provisions of Chapter 42.17</w:t>
      </w:r>
      <w:r>
        <w:rPr>
          <w:rFonts w:ascii="Arial" w:hAnsi="Arial" w:cs="Arial"/>
          <w:sz w:val="20"/>
        </w:rPr>
        <w:t>A</w:t>
      </w:r>
      <w:r w:rsidRPr="006A52DD">
        <w:rPr>
          <w:rFonts w:ascii="Arial" w:hAnsi="Arial" w:cs="Arial"/>
          <w:sz w:val="20"/>
        </w:rPr>
        <w:t xml:space="preserve"> RCW and the Federal Hatch Act, 5 USC 1501 - 1508. </w:t>
      </w:r>
    </w:p>
    <w:p w14:paraId="693CDB2F" w14:textId="77777777" w:rsidR="009C0203" w:rsidRPr="006A52DD" w:rsidRDefault="009C0203" w:rsidP="009C0203">
      <w:pPr>
        <w:suppressAutoHyphens/>
        <w:spacing w:after="120"/>
        <w:ind w:left="360"/>
        <w:jc w:val="both"/>
        <w:rPr>
          <w:rFonts w:ascii="Arial" w:hAnsi="Arial" w:cs="Arial"/>
          <w:sz w:val="20"/>
        </w:rPr>
      </w:pPr>
      <w:r w:rsidRPr="006A52DD">
        <w:rPr>
          <w:rFonts w:ascii="Arial" w:hAnsi="Arial" w:cs="Arial"/>
          <w:sz w:val="20"/>
        </w:rPr>
        <w:t>No funds may be used for working for or against ballot measures or for or against the candidacy of any person for public office.</w:t>
      </w:r>
    </w:p>
    <w:p w14:paraId="5EB198C7" w14:textId="77777777" w:rsidR="009C0203" w:rsidRPr="006A52DD" w:rsidRDefault="009C0203" w:rsidP="009C0203">
      <w:pPr>
        <w:pStyle w:val="ListParagraph"/>
        <w:numPr>
          <w:ilvl w:val="0"/>
          <w:numId w:val="4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PUBLICITY</w:t>
      </w:r>
    </w:p>
    <w:p w14:paraId="5E3EEA0D" w14:textId="77777777" w:rsidR="009C0203"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 xml:space="preserve">The Contractor agrees not to publish or use any advertising or publicity materials in which the state of Washington or COMMERCE’s name is mentioned, or language used from which the connection with the state of Washington’s or COMMERCE’s name may reasonably be inferred or implied, without the prior written consent of COMMERCE. </w:t>
      </w:r>
    </w:p>
    <w:p w14:paraId="2EA5D3CF" w14:textId="77777777" w:rsidR="009C0203"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p>
    <w:p w14:paraId="2ABB72EF" w14:textId="77777777" w:rsidR="009C0203" w:rsidRPr="006A52DD"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p>
    <w:p w14:paraId="74350048" w14:textId="77777777" w:rsidR="009C0203" w:rsidRPr="006A52DD" w:rsidRDefault="009C0203" w:rsidP="009C0203">
      <w:pPr>
        <w:pStyle w:val="ListParagraph"/>
        <w:numPr>
          <w:ilvl w:val="0"/>
          <w:numId w:val="4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RECAPTURE</w:t>
      </w:r>
    </w:p>
    <w:p w14:paraId="3058B29C" w14:textId="77777777" w:rsidR="009C0203" w:rsidRPr="006A52DD"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 xml:space="preserve">In the event that the Contractor fails to perform this Contract in accordance with state laws, federal laws, and/or the provisions of this Contract, COMMERCE reserves the right to recapture funds in an amount to compensate COMMERCE for the noncompliance in addition to any other remedies available at law or in equity. </w:t>
      </w:r>
    </w:p>
    <w:p w14:paraId="55C8C63D" w14:textId="77777777" w:rsidR="009C0203" w:rsidRPr="006A52DD"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Repayment by the Contractor of funds under this recapture provision shall occur within the time period specified by COMMERCE. In the alternative, COMMERCE may recapture such funds from payments due under this Contract.</w:t>
      </w:r>
    </w:p>
    <w:p w14:paraId="1269FB83" w14:textId="77777777" w:rsidR="009C0203" w:rsidRPr="006A52DD" w:rsidRDefault="009C0203" w:rsidP="009C0203">
      <w:pPr>
        <w:pStyle w:val="ListParagraph"/>
        <w:numPr>
          <w:ilvl w:val="0"/>
          <w:numId w:val="4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RECORDS MAINTENANCE</w:t>
      </w:r>
    </w:p>
    <w:p w14:paraId="06E292E8" w14:textId="77777777" w:rsidR="009C0203" w:rsidRPr="006A52DD"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The C</w:t>
      </w:r>
      <w:r>
        <w:rPr>
          <w:rFonts w:ascii="Arial" w:hAnsi="Arial" w:cs="Arial"/>
          <w:bCs/>
          <w:sz w:val="20"/>
        </w:rPr>
        <w:t>ontractor</w:t>
      </w:r>
      <w:r w:rsidRPr="006A52DD">
        <w:rPr>
          <w:rFonts w:ascii="Arial" w:hAnsi="Arial" w:cs="Arial"/>
          <w:bCs/>
          <w:sz w:val="20"/>
        </w:rPr>
        <w:t xml:space="preserve">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p>
    <w:p w14:paraId="3D2A783E" w14:textId="77777777" w:rsidR="009C0203" w:rsidRPr="006A52DD"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Pr>
          <w:rFonts w:ascii="Arial" w:hAnsi="Arial" w:cs="Arial"/>
          <w:bCs/>
          <w:sz w:val="20"/>
        </w:rPr>
        <w:t>The Contractor</w:t>
      </w:r>
      <w:r w:rsidRPr="006A52DD">
        <w:rPr>
          <w:rFonts w:ascii="Arial" w:hAnsi="Arial" w:cs="Arial"/>
          <w:bCs/>
          <w:sz w:val="20"/>
        </w:rPr>
        <w:t xml:space="preserve"> shall retain such records for a period of six years following the date of final payment.  At no additional cost, these records, including materials generated under the contract, shall be subject at all reasonable times to inspection, review or audit by </w:t>
      </w:r>
      <w:r>
        <w:rPr>
          <w:rFonts w:ascii="Arial" w:hAnsi="Arial" w:cs="Arial"/>
          <w:bCs/>
          <w:sz w:val="20"/>
        </w:rPr>
        <w:t>COMMERCE</w:t>
      </w:r>
      <w:r w:rsidRPr="006A52DD">
        <w:rPr>
          <w:rFonts w:ascii="Arial" w:hAnsi="Arial" w:cs="Arial"/>
          <w:bCs/>
          <w:sz w:val="20"/>
        </w:rPr>
        <w:t xml:space="preserve">, personnel duly authorized by </w:t>
      </w:r>
      <w:r>
        <w:rPr>
          <w:rFonts w:ascii="Arial" w:hAnsi="Arial" w:cs="Arial"/>
          <w:bCs/>
          <w:sz w:val="20"/>
        </w:rPr>
        <w:t>COMMERCE</w:t>
      </w:r>
      <w:r w:rsidRPr="006A52DD">
        <w:rPr>
          <w:rFonts w:ascii="Arial" w:hAnsi="Arial" w:cs="Arial"/>
          <w:bCs/>
          <w:sz w:val="20"/>
        </w:rPr>
        <w:t>, the Office of the State Auditor, and federal and state officials so authorized by law, regulation or agreement.</w:t>
      </w:r>
    </w:p>
    <w:p w14:paraId="2153B193" w14:textId="77777777" w:rsidR="009C0203" w:rsidRPr="006A52DD" w:rsidRDefault="009C0203" w:rsidP="009C0203">
      <w:pPr>
        <w:pStyle w:val="BodyText"/>
        <w:ind w:left="360"/>
        <w:rPr>
          <w:rFonts w:cs="Arial"/>
          <w:bCs/>
        </w:rPr>
      </w:pPr>
      <w:r w:rsidRPr="006A52DD">
        <w:rPr>
          <w:rFonts w:cs="Arial"/>
          <w:bCs/>
        </w:rPr>
        <w:t>If any litigation, claim or audit is started before the expiration of the six (6) year period, the records shall be retained until all litigation, claims, or audit findings involving the records have been resolved.</w:t>
      </w:r>
    </w:p>
    <w:p w14:paraId="22D02015" w14:textId="77777777" w:rsidR="009C0203" w:rsidRPr="006A52DD" w:rsidRDefault="009C0203" w:rsidP="009C0203">
      <w:pPr>
        <w:pStyle w:val="ListParagraph"/>
        <w:numPr>
          <w:ilvl w:val="0"/>
          <w:numId w:val="4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REGISTRATION WITH DEPARTMENT OF REVENUE</w:t>
      </w:r>
    </w:p>
    <w:p w14:paraId="256B8AA4" w14:textId="77777777" w:rsidR="009C0203" w:rsidRPr="006A52DD"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 xml:space="preserve">If required by law, the Contractor shall complete registration with the Washington State Department of Revenue. </w:t>
      </w:r>
    </w:p>
    <w:p w14:paraId="29B27438" w14:textId="77777777" w:rsidR="009C0203" w:rsidRPr="006A52DD" w:rsidRDefault="009C0203" w:rsidP="009C0203">
      <w:pPr>
        <w:pStyle w:val="ListParagraph"/>
        <w:numPr>
          <w:ilvl w:val="0"/>
          <w:numId w:val="4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u w:val="single"/>
        </w:rPr>
      </w:pPr>
      <w:r w:rsidRPr="006A52DD">
        <w:rPr>
          <w:rFonts w:ascii="Arial" w:hAnsi="Arial" w:cs="Arial"/>
          <w:sz w:val="20"/>
          <w:u w:val="single"/>
        </w:rPr>
        <w:t>RIGHT OF INSPECTION</w:t>
      </w:r>
    </w:p>
    <w:p w14:paraId="3E215C7D" w14:textId="77777777" w:rsidR="009C0203"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The C</w:t>
      </w:r>
      <w:r>
        <w:rPr>
          <w:rFonts w:ascii="Arial" w:hAnsi="Arial" w:cs="Arial"/>
          <w:bCs/>
          <w:sz w:val="20"/>
        </w:rPr>
        <w:t>ontractor</w:t>
      </w:r>
      <w:r w:rsidRPr="006A52DD">
        <w:rPr>
          <w:rFonts w:ascii="Arial" w:hAnsi="Arial" w:cs="Arial"/>
          <w:bCs/>
          <w:sz w:val="20"/>
        </w:rPr>
        <w:t xml:space="preserve"> shall provide right of access to its facilities to </w:t>
      </w:r>
      <w:r>
        <w:rPr>
          <w:rFonts w:ascii="Arial" w:hAnsi="Arial" w:cs="Arial"/>
          <w:bCs/>
          <w:sz w:val="20"/>
        </w:rPr>
        <w:t>COMMERCE</w:t>
      </w:r>
      <w:r w:rsidRPr="006A52DD">
        <w:rPr>
          <w:rFonts w:ascii="Arial" w:hAnsi="Arial" w:cs="Arial"/>
          <w:bCs/>
          <w:sz w:val="20"/>
        </w:rPr>
        <w:t xml:space="preserve">, or any of its officers, or to any other authorized agent or official of the state of Washington or the federal government, at all reasonable times, in order to monitor and evaluate performance, compliance, and/or quality assurance under this contract.  </w:t>
      </w:r>
    </w:p>
    <w:p w14:paraId="20E60094" w14:textId="77777777" w:rsidR="009C0203" w:rsidRPr="006A52DD" w:rsidRDefault="009C0203" w:rsidP="009C0203">
      <w:pPr>
        <w:pStyle w:val="ListParagraph"/>
        <w:numPr>
          <w:ilvl w:val="0"/>
          <w:numId w:val="4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SAVINGS</w:t>
      </w:r>
    </w:p>
    <w:p w14:paraId="32B0E716" w14:textId="77777777" w:rsidR="009C0203" w:rsidRPr="006A52DD"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rPr>
      </w:pPr>
      <w:r w:rsidRPr="006A52DD">
        <w:rPr>
          <w:rFonts w:ascii="Arial" w:hAnsi="Arial" w:cs="Arial"/>
          <w:sz w:val="20"/>
        </w:rPr>
        <w:t xml:space="preserve">In the event funding from state, federal, or other sources is withdrawn, reduced, or limited in any way after the effective date of this Contract and prior to normal completion, COMMERCE may </w:t>
      </w:r>
      <w:r>
        <w:rPr>
          <w:rFonts w:ascii="Arial" w:hAnsi="Arial" w:cs="Arial"/>
          <w:sz w:val="20"/>
        </w:rPr>
        <w:t xml:space="preserve">suspend or </w:t>
      </w:r>
      <w:r w:rsidRPr="006A52DD">
        <w:rPr>
          <w:rFonts w:ascii="Arial" w:hAnsi="Arial" w:cs="Arial"/>
          <w:sz w:val="20"/>
        </w:rPr>
        <w:t xml:space="preserve">terminate the Contract under the "Termination for Convenience" clause, without the ten calendar day notice requirement. In lieu of termination, the Contract may be amended to reflect the new funding limitations and conditions. </w:t>
      </w:r>
    </w:p>
    <w:p w14:paraId="479E0F1C" w14:textId="77777777" w:rsidR="009C0203" w:rsidRPr="006A52DD" w:rsidRDefault="009C0203" w:rsidP="009C0203">
      <w:pPr>
        <w:pStyle w:val="ListParagraph"/>
        <w:numPr>
          <w:ilvl w:val="0"/>
          <w:numId w:val="4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SEVERABILITY</w:t>
      </w:r>
    </w:p>
    <w:p w14:paraId="15B67007" w14:textId="77777777" w:rsidR="009C0203" w:rsidRPr="006A52DD"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bCs/>
          <w:sz w:val="20"/>
        </w:rPr>
        <w:t>The provisions of this contract are intended to be severable. If any term or provision is illegal or invalid for any reason whatsoever, such illegality or invalidity shall not affect the validity of the remainder of the contract.</w:t>
      </w:r>
    </w:p>
    <w:p w14:paraId="12F481A1" w14:textId="77777777" w:rsidR="009C0203" w:rsidRPr="006A52DD" w:rsidRDefault="009C0203" w:rsidP="009C0203">
      <w:pPr>
        <w:pStyle w:val="ListParagraph"/>
        <w:numPr>
          <w:ilvl w:val="0"/>
          <w:numId w:val="4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u w:val="single"/>
        </w:rPr>
      </w:pPr>
      <w:r w:rsidRPr="006A52DD">
        <w:rPr>
          <w:rFonts w:ascii="Arial" w:hAnsi="Arial" w:cs="Arial"/>
          <w:sz w:val="20"/>
          <w:u w:val="single"/>
        </w:rPr>
        <w:t>SITE SECURITY</w:t>
      </w:r>
    </w:p>
    <w:p w14:paraId="491DC319" w14:textId="77777777" w:rsidR="009C0203" w:rsidRPr="006A52DD"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 xml:space="preserve">While on </w:t>
      </w:r>
      <w:r>
        <w:rPr>
          <w:rFonts w:ascii="Arial" w:hAnsi="Arial" w:cs="Arial"/>
          <w:bCs/>
          <w:sz w:val="20"/>
        </w:rPr>
        <w:t>COMMERCE</w:t>
      </w:r>
      <w:r w:rsidRPr="006A52DD">
        <w:rPr>
          <w:rFonts w:ascii="Arial" w:hAnsi="Arial" w:cs="Arial"/>
          <w:bCs/>
          <w:sz w:val="20"/>
        </w:rPr>
        <w:t xml:space="preserve"> premises, C</w:t>
      </w:r>
      <w:r>
        <w:rPr>
          <w:rFonts w:ascii="Arial" w:hAnsi="Arial" w:cs="Arial"/>
          <w:bCs/>
          <w:sz w:val="20"/>
        </w:rPr>
        <w:t>ontractor</w:t>
      </w:r>
      <w:r w:rsidRPr="006A52DD">
        <w:rPr>
          <w:rFonts w:ascii="Arial" w:hAnsi="Arial" w:cs="Arial"/>
          <w:bCs/>
          <w:sz w:val="20"/>
        </w:rPr>
        <w:t>, its agents, employees, or subcontractors shall conform in all respects with physical, fire or other security policies or regulations.</w:t>
      </w:r>
    </w:p>
    <w:p w14:paraId="15D2661C" w14:textId="77777777" w:rsidR="009C0203" w:rsidRPr="006A52DD" w:rsidRDefault="009C0203" w:rsidP="009C0203">
      <w:pPr>
        <w:pStyle w:val="ListParagraph"/>
        <w:numPr>
          <w:ilvl w:val="0"/>
          <w:numId w:val="4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u w:val="single"/>
        </w:rPr>
      </w:pPr>
      <w:r w:rsidRPr="006A52DD">
        <w:rPr>
          <w:rFonts w:ascii="Arial" w:hAnsi="Arial" w:cs="Arial"/>
          <w:sz w:val="20"/>
          <w:u w:val="single"/>
        </w:rPr>
        <w:t>SUBCONTRACTING</w:t>
      </w:r>
    </w:p>
    <w:p w14:paraId="43A3F359" w14:textId="77777777" w:rsidR="009C0203" w:rsidRPr="00766575" w:rsidRDefault="009C0203" w:rsidP="009C020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766575">
        <w:rPr>
          <w:rFonts w:ascii="Arial" w:hAnsi="Arial" w:cs="Arial"/>
          <w:sz w:val="20"/>
        </w:rPr>
        <w:t>The Contractor may only subcontract work contemplated under this Contract if it obtains the prior written approval of COMMERCE.</w:t>
      </w:r>
    </w:p>
    <w:p w14:paraId="03BB797F" w14:textId="77777777" w:rsidR="009C0203" w:rsidRDefault="009C0203" w:rsidP="009C020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766575">
        <w:rPr>
          <w:rFonts w:ascii="Arial" w:hAnsi="Arial" w:cs="Arial"/>
          <w:sz w:val="20"/>
        </w:rPr>
        <w:t>If COMMERCE approves subcontracting, the Contractor shall maintain written procedures related to subcontracting, as well as copies of all subcontracts and records related to subcontracts.  For cause, COMMERCE in writing may: (a) require the Contractor to amend its subcontracting procedures as they relate to this Contract; (b) prohibit the Contractor from subcontracting with a particular person or entity; or (c) require the Contractor to rescind or amend a subcontract.</w:t>
      </w:r>
    </w:p>
    <w:p w14:paraId="4A30C0A6" w14:textId="77777777" w:rsidR="009C0203" w:rsidRDefault="009C0203" w:rsidP="009C020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766575">
        <w:rPr>
          <w:rFonts w:ascii="Arial" w:hAnsi="Arial" w:cs="Arial"/>
          <w:sz w:val="20"/>
        </w:rPr>
        <w:t xml:space="preserve">Every subcontract shall bind the Subcontractor to follow all applicable terms of this Contract. </w:t>
      </w:r>
      <w:r>
        <w:rPr>
          <w:rFonts w:ascii="Arial" w:hAnsi="Arial" w:cs="Arial"/>
          <w:sz w:val="20"/>
        </w:rPr>
        <w:t>T</w:t>
      </w:r>
      <w:r w:rsidRPr="00766575">
        <w:rPr>
          <w:rFonts w:ascii="Arial" w:hAnsi="Arial" w:cs="Arial"/>
          <w:sz w:val="20"/>
        </w:rPr>
        <w:t>he Contractor is responsible to COMMERCE if the Subcontractor fails to comply with any applicable term</w:t>
      </w:r>
      <w:r>
        <w:rPr>
          <w:rFonts w:ascii="Arial" w:hAnsi="Arial" w:cs="Arial"/>
          <w:sz w:val="20"/>
        </w:rPr>
        <w:t xml:space="preserve"> or condition of this Contract. </w:t>
      </w:r>
      <w:r w:rsidRPr="00766575">
        <w:rPr>
          <w:rFonts w:ascii="Arial" w:hAnsi="Arial" w:cs="Arial"/>
          <w:sz w:val="20"/>
        </w:rPr>
        <w:t>The Contractor shall appropriately monitor the activities of the Subcontractor to assure fiscal conditions of this Contract. In no event shall the existence of a subcontract operate to release or reduce the liability of the Contractor to COMMERCE for any breach in the performance of the Contractor’s duties.</w:t>
      </w:r>
    </w:p>
    <w:p w14:paraId="4B5B6D08" w14:textId="77777777" w:rsidR="009C0203" w:rsidRPr="00766575" w:rsidRDefault="009C0203" w:rsidP="009C020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766575">
        <w:rPr>
          <w:rFonts w:ascii="Arial" w:hAnsi="Arial" w:cs="Arial"/>
          <w:sz w:val="20"/>
        </w:rPr>
        <w:t>Every subcontract shall include a term that COMMERCE and the State of Washington are not liable for claims or damages arising from a Subcontractor’s performance of the subcontract.</w:t>
      </w:r>
    </w:p>
    <w:p w14:paraId="0D72A5C0" w14:textId="77777777" w:rsidR="009C0203" w:rsidRPr="006A52DD" w:rsidRDefault="009C0203" w:rsidP="009C0203">
      <w:pPr>
        <w:pStyle w:val="ListParagraph"/>
        <w:numPr>
          <w:ilvl w:val="0"/>
          <w:numId w:val="4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SURVIVAL</w:t>
      </w:r>
    </w:p>
    <w:p w14:paraId="024D6210" w14:textId="77777777" w:rsidR="009C0203" w:rsidRPr="006A52DD"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 xml:space="preserve">The terms, conditions, and warranties contained in this Contract that by their sense and context are intended to survive the completion of the performance, cancellation or termination of this Contract shall so survive. </w:t>
      </w:r>
    </w:p>
    <w:p w14:paraId="6DB7B2D6" w14:textId="77777777" w:rsidR="009C0203" w:rsidRPr="006A52DD" w:rsidRDefault="009C0203" w:rsidP="009C0203">
      <w:pPr>
        <w:pStyle w:val="ListParagraph"/>
        <w:numPr>
          <w:ilvl w:val="0"/>
          <w:numId w:val="4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TAXES</w:t>
      </w:r>
    </w:p>
    <w:p w14:paraId="3B54B055" w14:textId="77777777" w:rsidR="009C0203" w:rsidRPr="006A52DD"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 xml:space="preserve">All payments accrued on account of payroll taxes, unemployment contributions, the Contractor’s income or gross receipts, any other taxes, insurance or expenses for the Contractor or its staff shall be the sole responsibility of the Contractor. </w:t>
      </w:r>
    </w:p>
    <w:p w14:paraId="3AFD8FB6" w14:textId="77777777" w:rsidR="009C0203" w:rsidRPr="006A52DD" w:rsidRDefault="009C0203" w:rsidP="009C0203">
      <w:pPr>
        <w:pStyle w:val="ListParagraph"/>
        <w:numPr>
          <w:ilvl w:val="0"/>
          <w:numId w:val="4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TERMINATION FOR CAUSE</w:t>
      </w:r>
    </w:p>
    <w:p w14:paraId="2C7F02FF" w14:textId="77777777" w:rsidR="009C0203" w:rsidRPr="006A52DD"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 xml:space="preserve">In the event COMMERCE determines the Contractor has failed to comply with the conditions of this contract in a timely manner, COMMERCE has the right to suspend or terminate this contract.  Before suspending or terminating the contract, COMMERCE shall notify the Contractor in writing of the need to take corrective action.  If corrective action is not taken within 30 calendar days, the contract may be terminated or suspended. </w:t>
      </w:r>
    </w:p>
    <w:p w14:paraId="1FA2CE39" w14:textId="77777777" w:rsidR="009C0203" w:rsidRPr="006A52DD"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 xml:space="preserve">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14:paraId="43CE3587" w14:textId="77777777" w:rsidR="009C0203" w:rsidRPr="006A52DD"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COMMERCE reserves the right to suspend all or part of the contract, withhold further payments, or prohibit the Contractor from incurring additional obligations of funds during investigation of the alleged compliance breach and pending corrective action by the C</w:t>
      </w:r>
      <w:r>
        <w:rPr>
          <w:rFonts w:ascii="Arial" w:hAnsi="Arial" w:cs="Arial"/>
          <w:bCs/>
          <w:sz w:val="20"/>
        </w:rPr>
        <w:t>ontractor</w:t>
      </w:r>
      <w:r w:rsidRPr="006A52DD">
        <w:rPr>
          <w:rFonts w:ascii="Arial" w:hAnsi="Arial" w:cs="Arial"/>
          <w:bCs/>
          <w:sz w:val="20"/>
        </w:rPr>
        <w:t xml:space="preserve"> or a decision by COMM</w:t>
      </w:r>
      <w:r>
        <w:rPr>
          <w:rFonts w:ascii="Arial" w:hAnsi="Arial" w:cs="Arial"/>
          <w:bCs/>
          <w:sz w:val="20"/>
        </w:rPr>
        <w:t>ERCE to terminate the contract.</w:t>
      </w:r>
      <w:r w:rsidRPr="006A52DD">
        <w:rPr>
          <w:rFonts w:ascii="Arial" w:hAnsi="Arial" w:cs="Arial"/>
          <w:bCs/>
          <w:sz w:val="20"/>
        </w:rPr>
        <w:t xml:space="preserve"> A termination shall be deemed a “Termination for Convenience” if it is de</w:t>
      </w:r>
      <w:r>
        <w:rPr>
          <w:rFonts w:ascii="Arial" w:hAnsi="Arial" w:cs="Arial"/>
          <w:bCs/>
          <w:sz w:val="20"/>
        </w:rPr>
        <w:t>termined that the Contractor: (1</w:t>
      </w:r>
      <w:r w:rsidRPr="006A52DD">
        <w:rPr>
          <w:rFonts w:ascii="Arial" w:hAnsi="Arial" w:cs="Arial"/>
          <w:bCs/>
          <w:sz w:val="20"/>
        </w:rPr>
        <w:t xml:space="preserve">) was not in default; or (2) failure to perform was outside of his or her control, fault or negligence.  </w:t>
      </w:r>
    </w:p>
    <w:p w14:paraId="58E84732" w14:textId="77777777" w:rsidR="009C0203" w:rsidRPr="006A52DD" w:rsidRDefault="009C0203" w:rsidP="009C0203">
      <w:pPr>
        <w:tabs>
          <w:tab w:val="num" w:pos="360"/>
        </w:tabs>
        <w:spacing w:after="120"/>
        <w:ind w:left="360"/>
        <w:jc w:val="both"/>
        <w:rPr>
          <w:rFonts w:ascii="Arial" w:hAnsi="Arial" w:cs="Arial"/>
          <w:bCs/>
          <w:sz w:val="20"/>
        </w:rPr>
      </w:pPr>
      <w:r w:rsidRPr="006A52DD">
        <w:rPr>
          <w:rFonts w:ascii="Arial" w:hAnsi="Arial" w:cs="Arial"/>
          <w:bCs/>
          <w:sz w:val="20"/>
        </w:rPr>
        <w:t xml:space="preserve">The rights and remedies of COMMERCE provided in this contract are not exclusive and are, in addition to any other rights and remedies, provided by law.  </w:t>
      </w:r>
    </w:p>
    <w:p w14:paraId="62002A1F" w14:textId="77777777" w:rsidR="009C0203" w:rsidRPr="006A52DD" w:rsidRDefault="009C0203" w:rsidP="009C0203">
      <w:pPr>
        <w:pStyle w:val="ListParagraph"/>
        <w:numPr>
          <w:ilvl w:val="0"/>
          <w:numId w:val="4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TERMINATION FOR CONVENIENCE</w:t>
      </w:r>
    </w:p>
    <w:p w14:paraId="3B5CC2C0" w14:textId="77777777" w:rsidR="009C0203" w:rsidRPr="006A52DD"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sz w:val="20"/>
        </w:rPr>
      </w:pPr>
      <w:r w:rsidRPr="006A52DD">
        <w:rPr>
          <w:rFonts w:ascii="Arial" w:hAnsi="Arial" w:cs="Arial"/>
          <w:sz w:val="20"/>
        </w:rPr>
        <w:t xml:space="preserve">Except as otherwise provided in this Contract, COMMERCE may, by ten (10) business days written notice, beginning on the second day after the mailing, terminate this Contract, in whole or in part. If this Contract is so terminated, COMMERCE shall be liable only for payment required under the terms of this Contract for services rendered or goods delivered prior to the effective date of termination. </w:t>
      </w:r>
    </w:p>
    <w:p w14:paraId="70A81145" w14:textId="77777777" w:rsidR="009C0203" w:rsidRPr="006A52DD" w:rsidRDefault="009C0203" w:rsidP="009C0203">
      <w:pPr>
        <w:pStyle w:val="ListParagraph"/>
        <w:numPr>
          <w:ilvl w:val="0"/>
          <w:numId w:val="48"/>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TERMINATION PROCEDURES</w:t>
      </w:r>
    </w:p>
    <w:p w14:paraId="7AAB75E1" w14:textId="77777777" w:rsidR="009C0203" w:rsidRPr="006A52DD" w:rsidRDefault="009C0203" w:rsidP="009C0203">
      <w:pPr>
        <w:pStyle w:val="BodyText"/>
        <w:ind w:left="360"/>
        <w:rPr>
          <w:rFonts w:cs="Arial"/>
          <w:bCs/>
        </w:rPr>
      </w:pPr>
      <w:r w:rsidRPr="006A52DD">
        <w:rPr>
          <w:rFonts w:cs="Arial"/>
          <w:bCs/>
        </w:rPr>
        <w:t xml:space="preserve">Upon termination of this contract, </w:t>
      </w:r>
      <w:r>
        <w:rPr>
          <w:rFonts w:cs="Arial"/>
          <w:bCs/>
        </w:rPr>
        <w:t>COMMERCE</w:t>
      </w:r>
      <w:r w:rsidRPr="006A52DD">
        <w:rPr>
          <w:rFonts w:cs="Arial"/>
          <w:bCs/>
        </w:rPr>
        <w:t>, in addition to any other rights provided in this contract, may require the C</w:t>
      </w:r>
      <w:r>
        <w:rPr>
          <w:rFonts w:cs="Arial"/>
          <w:bCs/>
        </w:rPr>
        <w:t>ontractor</w:t>
      </w:r>
      <w:r w:rsidRPr="006A52DD">
        <w:rPr>
          <w:rFonts w:cs="Arial"/>
          <w:bCs/>
        </w:rPr>
        <w:t xml:space="preserve"> to deliver to </w:t>
      </w:r>
      <w:r>
        <w:rPr>
          <w:rFonts w:cs="Arial"/>
          <w:bCs/>
        </w:rPr>
        <w:t>COMMERCE</w:t>
      </w:r>
      <w:r w:rsidRPr="006A52DD">
        <w:rPr>
          <w:rFonts w:cs="Arial"/>
          <w:bCs/>
        </w:rPr>
        <w:t xml:space="preserve"> any property specifically produced or acquired for the performance of such part of this c</w:t>
      </w:r>
      <w:r>
        <w:rPr>
          <w:rFonts w:cs="Arial"/>
          <w:bCs/>
        </w:rPr>
        <w:t>ontract as has been terminated.</w:t>
      </w:r>
      <w:r w:rsidRPr="006A52DD">
        <w:rPr>
          <w:rFonts w:cs="Arial"/>
          <w:bCs/>
        </w:rPr>
        <w:t xml:space="preserve"> The provisions of the "Treatment of Assets" clause shall apply in such property transfer.</w:t>
      </w:r>
    </w:p>
    <w:p w14:paraId="1ED635A5" w14:textId="77777777" w:rsidR="009C0203" w:rsidRPr="006A52DD"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Pr>
          <w:rFonts w:ascii="Arial" w:hAnsi="Arial" w:cs="Arial"/>
          <w:bCs/>
          <w:sz w:val="20"/>
        </w:rPr>
        <w:t>COMMERCE</w:t>
      </w:r>
      <w:r w:rsidRPr="006A52DD">
        <w:rPr>
          <w:rFonts w:ascii="Arial" w:hAnsi="Arial" w:cs="Arial"/>
          <w:bCs/>
          <w:sz w:val="20"/>
        </w:rPr>
        <w:t xml:space="preserve"> shall pay to the C</w:t>
      </w:r>
      <w:r>
        <w:rPr>
          <w:rFonts w:ascii="Arial" w:hAnsi="Arial" w:cs="Arial"/>
          <w:bCs/>
          <w:sz w:val="20"/>
        </w:rPr>
        <w:t>ontractor</w:t>
      </w:r>
      <w:r w:rsidRPr="006A52DD">
        <w:rPr>
          <w:rFonts w:ascii="Arial" w:hAnsi="Arial" w:cs="Arial"/>
          <w:bCs/>
          <w:sz w:val="20"/>
        </w:rPr>
        <w:t xml:space="preserve"> the agreed upon price, if separately stated, for completed work and services accepted by </w:t>
      </w:r>
      <w:r>
        <w:rPr>
          <w:rFonts w:ascii="Arial" w:hAnsi="Arial" w:cs="Arial"/>
          <w:bCs/>
          <w:sz w:val="20"/>
        </w:rPr>
        <w:t>COMMERCE</w:t>
      </w:r>
      <w:r w:rsidRPr="006A52DD">
        <w:rPr>
          <w:rFonts w:ascii="Arial" w:hAnsi="Arial" w:cs="Arial"/>
          <w:bCs/>
          <w:sz w:val="20"/>
        </w:rPr>
        <w:t>, and the amount agreed upon by the C</w:t>
      </w:r>
      <w:r>
        <w:rPr>
          <w:rFonts w:ascii="Arial" w:hAnsi="Arial" w:cs="Arial"/>
          <w:bCs/>
          <w:sz w:val="20"/>
        </w:rPr>
        <w:t>ontractor</w:t>
      </w:r>
      <w:r w:rsidRPr="006A52DD">
        <w:rPr>
          <w:rFonts w:ascii="Arial" w:hAnsi="Arial" w:cs="Arial"/>
          <w:bCs/>
          <w:sz w:val="20"/>
        </w:rPr>
        <w:t xml:space="preserve"> and </w:t>
      </w:r>
      <w:r>
        <w:rPr>
          <w:rFonts w:ascii="Arial" w:hAnsi="Arial" w:cs="Arial"/>
          <w:bCs/>
          <w:sz w:val="20"/>
        </w:rPr>
        <w:t>COMMERCE</w:t>
      </w:r>
      <w:r w:rsidRPr="006A52DD">
        <w:rPr>
          <w:rFonts w:ascii="Arial" w:hAnsi="Arial" w:cs="Arial"/>
          <w:bCs/>
          <w:sz w:val="20"/>
        </w:rPr>
        <w:t xml:space="preserve"> for (i) completed work and services for which no separate price is stated, (ii) partially completed work and services, (iii) other property or services that are accepted by </w:t>
      </w:r>
      <w:r>
        <w:rPr>
          <w:rFonts w:ascii="Arial" w:hAnsi="Arial" w:cs="Arial"/>
          <w:bCs/>
          <w:sz w:val="20"/>
        </w:rPr>
        <w:t>COMMERCE</w:t>
      </w:r>
      <w:r w:rsidRPr="006A52DD">
        <w:rPr>
          <w:rFonts w:ascii="Arial" w:hAnsi="Arial" w:cs="Arial"/>
          <w:bCs/>
          <w:sz w:val="20"/>
        </w:rPr>
        <w:t>, and (iv) the protection and preservation of property, unless the termination is for default, in which case the A</w:t>
      </w:r>
      <w:r>
        <w:rPr>
          <w:rFonts w:ascii="Arial" w:hAnsi="Arial" w:cs="Arial"/>
          <w:bCs/>
          <w:sz w:val="20"/>
        </w:rPr>
        <w:t>uthorized Representative</w:t>
      </w:r>
      <w:r w:rsidRPr="006A52DD">
        <w:rPr>
          <w:rFonts w:ascii="Arial" w:hAnsi="Arial" w:cs="Arial"/>
          <w:bCs/>
          <w:sz w:val="20"/>
        </w:rPr>
        <w:t xml:space="preserve"> shall determine the extent of the liability of the A</w:t>
      </w:r>
      <w:r>
        <w:rPr>
          <w:rFonts w:ascii="Arial" w:hAnsi="Arial" w:cs="Arial"/>
          <w:bCs/>
          <w:sz w:val="20"/>
        </w:rPr>
        <w:t>uthorized Representative</w:t>
      </w:r>
      <w:r w:rsidRPr="006A52DD">
        <w:rPr>
          <w:rFonts w:ascii="Arial" w:hAnsi="Arial" w:cs="Arial"/>
          <w:bCs/>
          <w:sz w:val="20"/>
        </w:rPr>
        <w:t>.  Failure to agree with such determination shall be a dispute within the meaning of the "Disp</w:t>
      </w:r>
      <w:r>
        <w:rPr>
          <w:rFonts w:ascii="Arial" w:hAnsi="Arial" w:cs="Arial"/>
          <w:bCs/>
          <w:sz w:val="20"/>
        </w:rPr>
        <w:t>utes" clause of this contract. COMMERCE</w:t>
      </w:r>
      <w:r w:rsidRPr="006A52DD">
        <w:rPr>
          <w:rFonts w:ascii="Arial" w:hAnsi="Arial" w:cs="Arial"/>
          <w:bCs/>
          <w:sz w:val="20"/>
        </w:rPr>
        <w:t xml:space="preserve"> may withhold from any amounts due the C</w:t>
      </w:r>
      <w:r>
        <w:rPr>
          <w:rFonts w:ascii="Arial" w:hAnsi="Arial" w:cs="Arial"/>
          <w:bCs/>
          <w:sz w:val="20"/>
        </w:rPr>
        <w:t>ontractor</w:t>
      </w:r>
      <w:r w:rsidRPr="006A52DD">
        <w:rPr>
          <w:rFonts w:ascii="Arial" w:hAnsi="Arial" w:cs="Arial"/>
          <w:bCs/>
          <w:sz w:val="20"/>
        </w:rPr>
        <w:t xml:space="preserve"> such sum as the </w:t>
      </w:r>
      <w:r>
        <w:rPr>
          <w:rFonts w:ascii="Arial" w:hAnsi="Arial" w:cs="Arial"/>
          <w:bCs/>
          <w:sz w:val="20"/>
        </w:rPr>
        <w:t>Authorized Representative</w:t>
      </w:r>
      <w:r w:rsidRPr="006A52DD">
        <w:rPr>
          <w:rFonts w:ascii="Arial" w:hAnsi="Arial" w:cs="Arial"/>
          <w:bCs/>
          <w:sz w:val="20"/>
        </w:rPr>
        <w:t xml:space="preserve"> determines to be necessary to protect </w:t>
      </w:r>
      <w:r>
        <w:rPr>
          <w:rFonts w:ascii="Arial" w:hAnsi="Arial" w:cs="Arial"/>
          <w:bCs/>
          <w:sz w:val="20"/>
        </w:rPr>
        <w:t>COMMERCE</w:t>
      </w:r>
      <w:r w:rsidRPr="006A52DD">
        <w:rPr>
          <w:rFonts w:ascii="Arial" w:hAnsi="Arial" w:cs="Arial"/>
          <w:bCs/>
          <w:sz w:val="20"/>
        </w:rPr>
        <w:t xml:space="preserve"> against potential loss or liability.</w:t>
      </w:r>
    </w:p>
    <w:p w14:paraId="1AD4CCFE" w14:textId="77777777" w:rsidR="009C0203" w:rsidRPr="006A52DD"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 xml:space="preserve">The rights and remedies of </w:t>
      </w:r>
      <w:r>
        <w:rPr>
          <w:rFonts w:ascii="Arial" w:hAnsi="Arial" w:cs="Arial"/>
          <w:bCs/>
          <w:sz w:val="20"/>
        </w:rPr>
        <w:t>COMMERCE</w:t>
      </w:r>
      <w:r w:rsidRPr="006A52DD">
        <w:rPr>
          <w:rFonts w:ascii="Arial" w:hAnsi="Arial" w:cs="Arial"/>
          <w:bCs/>
          <w:sz w:val="20"/>
        </w:rPr>
        <w:t xml:space="preserve"> provided in this section shall not be exclusive and are in addition to any other rights and remedies provided by law or under this contract.</w:t>
      </w:r>
    </w:p>
    <w:p w14:paraId="70C8DBC6" w14:textId="77777777" w:rsidR="009C0203" w:rsidRPr="006A52DD" w:rsidRDefault="009C0203" w:rsidP="009C0203">
      <w:pPr>
        <w:pStyle w:val="BodyText"/>
        <w:ind w:left="360"/>
        <w:rPr>
          <w:rFonts w:cs="Arial"/>
          <w:bCs/>
        </w:rPr>
      </w:pPr>
      <w:r w:rsidRPr="006A52DD">
        <w:rPr>
          <w:rFonts w:cs="Arial"/>
          <w:bCs/>
        </w:rPr>
        <w:t>After receipt of a notice of termination, and except as otherwise directed by the A</w:t>
      </w:r>
      <w:r>
        <w:rPr>
          <w:rFonts w:cs="Arial"/>
          <w:bCs/>
        </w:rPr>
        <w:t>uthorized Representative</w:t>
      </w:r>
      <w:r w:rsidRPr="006A52DD">
        <w:rPr>
          <w:rFonts w:cs="Arial"/>
          <w:bCs/>
        </w:rPr>
        <w:t>, the C</w:t>
      </w:r>
      <w:r>
        <w:rPr>
          <w:rFonts w:cs="Arial"/>
          <w:bCs/>
        </w:rPr>
        <w:t>ontractor</w:t>
      </w:r>
      <w:r w:rsidRPr="006A52DD">
        <w:rPr>
          <w:rFonts w:cs="Arial"/>
          <w:bCs/>
        </w:rPr>
        <w:t xml:space="preserve"> shall:</w:t>
      </w:r>
    </w:p>
    <w:p w14:paraId="64A44146" w14:textId="77777777" w:rsidR="009C0203" w:rsidRPr="006A52DD" w:rsidRDefault="009C0203" w:rsidP="009C0203">
      <w:pPr>
        <w:numPr>
          <w:ilvl w:val="0"/>
          <w:numId w:val="47"/>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Stop work under the contract on the date, and to the extent specified, in the notice;</w:t>
      </w:r>
    </w:p>
    <w:p w14:paraId="0C690E7F" w14:textId="77777777" w:rsidR="009C0203" w:rsidRPr="006A52DD" w:rsidRDefault="009C0203" w:rsidP="009C0203">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Place no further orders or subcontracts for materials, services, or facilities except as may be necessary for completion of such portion of the work under the contract that is not terminated;</w:t>
      </w:r>
    </w:p>
    <w:p w14:paraId="355DDF7A" w14:textId="77777777" w:rsidR="009C0203" w:rsidRPr="006A52DD" w:rsidRDefault="009C0203" w:rsidP="009C0203">
      <w:pPr>
        <w:numPr>
          <w:ilvl w:val="0"/>
          <w:numId w:val="47"/>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 xml:space="preserve">Assign to </w:t>
      </w:r>
      <w:r>
        <w:rPr>
          <w:rFonts w:ascii="Arial" w:hAnsi="Arial" w:cs="Arial"/>
          <w:bCs/>
          <w:sz w:val="20"/>
        </w:rPr>
        <w:t>COMMERCE</w:t>
      </w:r>
      <w:r w:rsidRPr="006A52DD">
        <w:rPr>
          <w:rFonts w:ascii="Arial" w:hAnsi="Arial" w:cs="Arial"/>
          <w:bCs/>
          <w:sz w:val="20"/>
        </w:rPr>
        <w:t>, in the manner, at the times, and to the extent directed by the A</w:t>
      </w:r>
      <w:r>
        <w:rPr>
          <w:rFonts w:ascii="Arial" w:hAnsi="Arial" w:cs="Arial"/>
          <w:bCs/>
          <w:sz w:val="20"/>
        </w:rPr>
        <w:t>uthorized Representative</w:t>
      </w:r>
      <w:r w:rsidRPr="006A52DD">
        <w:rPr>
          <w:rFonts w:ascii="Arial" w:hAnsi="Arial" w:cs="Arial"/>
          <w:bCs/>
          <w:sz w:val="20"/>
        </w:rPr>
        <w:t>, all of the rights, title, and interest of the C</w:t>
      </w:r>
      <w:r>
        <w:rPr>
          <w:rFonts w:ascii="Arial" w:hAnsi="Arial" w:cs="Arial"/>
          <w:bCs/>
          <w:sz w:val="20"/>
        </w:rPr>
        <w:t>ontractor</w:t>
      </w:r>
      <w:r w:rsidRPr="006A52DD">
        <w:rPr>
          <w:rFonts w:ascii="Arial" w:hAnsi="Arial" w:cs="Arial"/>
          <w:bCs/>
          <w:sz w:val="20"/>
        </w:rPr>
        <w:t xml:space="preserve"> under the orders and subcontracts so terminated, in which case </w:t>
      </w:r>
      <w:r>
        <w:rPr>
          <w:rFonts w:ascii="Arial" w:hAnsi="Arial" w:cs="Arial"/>
          <w:bCs/>
          <w:sz w:val="20"/>
        </w:rPr>
        <w:t>COMMERCE</w:t>
      </w:r>
      <w:r w:rsidRPr="006A52DD">
        <w:rPr>
          <w:rFonts w:ascii="Arial" w:hAnsi="Arial" w:cs="Arial"/>
          <w:bCs/>
          <w:sz w:val="20"/>
        </w:rPr>
        <w:t xml:space="preserve"> has the right, at its discretion, to settle or pay any or all claims arising out of the termination of such orders and subcontracts;</w:t>
      </w:r>
    </w:p>
    <w:p w14:paraId="6D530DC7" w14:textId="77777777" w:rsidR="009C0203" w:rsidRPr="006A52DD" w:rsidRDefault="009C0203" w:rsidP="009C0203">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Settle all outstanding liabilities and all claims arising out of such termination of orders and subcontracts, with the approval or ratification of the A</w:t>
      </w:r>
      <w:r>
        <w:rPr>
          <w:rFonts w:ascii="Arial" w:hAnsi="Arial" w:cs="Arial"/>
          <w:bCs/>
          <w:sz w:val="20"/>
        </w:rPr>
        <w:t xml:space="preserve">uthorized Representative </w:t>
      </w:r>
      <w:r w:rsidRPr="006A52DD">
        <w:rPr>
          <w:rFonts w:ascii="Arial" w:hAnsi="Arial" w:cs="Arial"/>
          <w:bCs/>
          <w:sz w:val="20"/>
        </w:rPr>
        <w:t xml:space="preserve">to the extent </w:t>
      </w:r>
      <w:r>
        <w:rPr>
          <w:rFonts w:ascii="Arial" w:hAnsi="Arial" w:cs="Arial"/>
          <w:bCs/>
          <w:sz w:val="20"/>
        </w:rPr>
        <w:t>the Authorized Representative</w:t>
      </w:r>
      <w:r w:rsidRPr="006A52DD">
        <w:rPr>
          <w:rFonts w:ascii="Arial" w:hAnsi="Arial" w:cs="Arial"/>
          <w:bCs/>
          <w:sz w:val="20"/>
        </w:rPr>
        <w:t xml:space="preserve"> may require, which approval or ratification shall be final for all the purposes of this clause;</w:t>
      </w:r>
    </w:p>
    <w:p w14:paraId="26448FEB" w14:textId="77777777" w:rsidR="009C0203" w:rsidRPr="006A52DD" w:rsidRDefault="009C0203" w:rsidP="009C0203">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 xml:space="preserve">Transfer title to </w:t>
      </w:r>
      <w:r>
        <w:rPr>
          <w:rFonts w:ascii="Arial" w:hAnsi="Arial" w:cs="Arial"/>
          <w:bCs/>
          <w:sz w:val="20"/>
        </w:rPr>
        <w:t>COMMERCE</w:t>
      </w:r>
      <w:r w:rsidRPr="006A52DD">
        <w:rPr>
          <w:rFonts w:ascii="Arial" w:hAnsi="Arial" w:cs="Arial"/>
          <w:bCs/>
          <w:sz w:val="20"/>
        </w:rPr>
        <w:t xml:space="preserve"> and deliver in the manner, at the times, and to the extent directed by the A</w:t>
      </w:r>
      <w:r>
        <w:rPr>
          <w:rFonts w:ascii="Arial" w:hAnsi="Arial" w:cs="Arial"/>
          <w:bCs/>
          <w:sz w:val="20"/>
        </w:rPr>
        <w:t>uthorized Representative</w:t>
      </w:r>
      <w:r w:rsidRPr="006A52DD">
        <w:rPr>
          <w:rFonts w:ascii="Arial" w:hAnsi="Arial" w:cs="Arial"/>
          <w:bCs/>
          <w:sz w:val="20"/>
        </w:rPr>
        <w:t xml:space="preserve"> any property which, if the contract had been completed, would have been required to be furnished to </w:t>
      </w:r>
      <w:r>
        <w:rPr>
          <w:rFonts w:ascii="Arial" w:hAnsi="Arial" w:cs="Arial"/>
          <w:bCs/>
          <w:sz w:val="20"/>
        </w:rPr>
        <w:t>COMMERCE</w:t>
      </w:r>
      <w:r w:rsidRPr="006A52DD">
        <w:rPr>
          <w:rFonts w:ascii="Arial" w:hAnsi="Arial" w:cs="Arial"/>
          <w:bCs/>
          <w:sz w:val="20"/>
        </w:rPr>
        <w:t>;</w:t>
      </w:r>
    </w:p>
    <w:p w14:paraId="2F51F154" w14:textId="77777777" w:rsidR="009C0203" w:rsidRPr="006A52DD" w:rsidRDefault="009C0203" w:rsidP="009C0203">
      <w:pPr>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Complete performance of such part of the work as shall not have been terminated by the A</w:t>
      </w:r>
      <w:r>
        <w:rPr>
          <w:rFonts w:ascii="Arial" w:hAnsi="Arial" w:cs="Arial"/>
          <w:bCs/>
          <w:sz w:val="20"/>
        </w:rPr>
        <w:t>uthorized Representative</w:t>
      </w:r>
      <w:r w:rsidRPr="006A52DD">
        <w:rPr>
          <w:rFonts w:ascii="Arial" w:hAnsi="Arial" w:cs="Arial"/>
          <w:bCs/>
          <w:sz w:val="20"/>
        </w:rPr>
        <w:t>; and</w:t>
      </w:r>
    </w:p>
    <w:p w14:paraId="75A3FDE0" w14:textId="77777777" w:rsidR="009C0203" w:rsidRDefault="009C0203" w:rsidP="009C0203">
      <w:pPr>
        <w:numPr>
          <w:ilvl w:val="0"/>
          <w:numId w:val="47"/>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 xml:space="preserve">Take such action as may be necessary, or as the </w:t>
      </w:r>
      <w:r>
        <w:rPr>
          <w:rFonts w:ascii="Arial" w:hAnsi="Arial" w:cs="Arial"/>
          <w:bCs/>
          <w:sz w:val="20"/>
        </w:rPr>
        <w:t>Authorized Representative</w:t>
      </w:r>
      <w:r w:rsidRPr="006A52DD">
        <w:rPr>
          <w:rFonts w:ascii="Arial" w:hAnsi="Arial" w:cs="Arial"/>
          <w:bCs/>
          <w:sz w:val="20"/>
        </w:rPr>
        <w:t xml:space="preserve"> may direct, for the protection and preservation of the property related to this contract, which is in the possession of the C</w:t>
      </w:r>
      <w:r>
        <w:rPr>
          <w:rFonts w:ascii="Arial" w:hAnsi="Arial" w:cs="Arial"/>
          <w:bCs/>
          <w:sz w:val="20"/>
        </w:rPr>
        <w:t>ontractor</w:t>
      </w:r>
      <w:r w:rsidRPr="006A52DD">
        <w:rPr>
          <w:rFonts w:ascii="Arial" w:hAnsi="Arial" w:cs="Arial"/>
          <w:bCs/>
          <w:sz w:val="20"/>
        </w:rPr>
        <w:t xml:space="preserve"> and in which</w:t>
      </w:r>
      <w:r>
        <w:rPr>
          <w:rFonts w:ascii="Arial" w:hAnsi="Arial" w:cs="Arial"/>
          <w:bCs/>
          <w:sz w:val="20"/>
        </w:rPr>
        <w:t xml:space="preserve"> COMMERCE</w:t>
      </w:r>
      <w:r w:rsidRPr="006A52DD">
        <w:rPr>
          <w:rFonts w:ascii="Arial" w:hAnsi="Arial" w:cs="Arial"/>
          <w:bCs/>
          <w:sz w:val="20"/>
        </w:rPr>
        <w:t xml:space="preserve"> has or may acquire an interest.</w:t>
      </w:r>
    </w:p>
    <w:p w14:paraId="2F4F7CD4" w14:textId="77777777" w:rsidR="009C0203" w:rsidRPr="006A52DD" w:rsidRDefault="009C0203" w:rsidP="009C0203">
      <w:pPr>
        <w:pStyle w:val="ListParagraph"/>
        <w:numPr>
          <w:ilvl w:val="0"/>
          <w:numId w:val="48"/>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u w:val="single"/>
        </w:rPr>
      </w:pPr>
      <w:r w:rsidRPr="006A52DD">
        <w:rPr>
          <w:rFonts w:ascii="Arial" w:hAnsi="Arial" w:cs="Arial"/>
          <w:sz w:val="20"/>
          <w:u w:val="single"/>
        </w:rPr>
        <w:t>TREATMENT OF ASSETS</w:t>
      </w:r>
    </w:p>
    <w:p w14:paraId="17748DA3" w14:textId="77777777" w:rsidR="009C0203" w:rsidRPr="006A52DD"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 xml:space="preserve">Title to all property furnished by </w:t>
      </w:r>
      <w:r>
        <w:rPr>
          <w:rFonts w:ascii="Arial" w:hAnsi="Arial" w:cs="Arial"/>
          <w:bCs/>
          <w:sz w:val="20"/>
        </w:rPr>
        <w:t>COMMERCE</w:t>
      </w:r>
      <w:r w:rsidRPr="006A52DD">
        <w:rPr>
          <w:rFonts w:ascii="Arial" w:hAnsi="Arial" w:cs="Arial"/>
          <w:bCs/>
          <w:sz w:val="20"/>
        </w:rPr>
        <w:t xml:space="preserve"> shall remain in </w:t>
      </w:r>
      <w:r>
        <w:rPr>
          <w:rFonts w:ascii="Arial" w:hAnsi="Arial" w:cs="Arial"/>
          <w:bCs/>
          <w:sz w:val="20"/>
        </w:rPr>
        <w:t>COMMERCE</w:t>
      </w:r>
      <w:r w:rsidRPr="006A52DD">
        <w:rPr>
          <w:rFonts w:ascii="Arial" w:hAnsi="Arial" w:cs="Arial"/>
          <w:bCs/>
          <w:sz w:val="20"/>
        </w:rPr>
        <w:t>.</w:t>
      </w:r>
      <w:r>
        <w:rPr>
          <w:rFonts w:ascii="Arial" w:hAnsi="Arial" w:cs="Arial"/>
          <w:bCs/>
          <w:sz w:val="20"/>
        </w:rPr>
        <w:t xml:space="preserve"> </w:t>
      </w:r>
      <w:r w:rsidRPr="006A52DD">
        <w:rPr>
          <w:rFonts w:ascii="Arial" w:hAnsi="Arial" w:cs="Arial"/>
          <w:bCs/>
          <w:sz w:val="20"/>
        </w:rPr>
        <w:t>Title to all property furnished by the C</w:t>
      </w:r>
      <w:r>
        <w:rPr>
          <w:rFonts w:ascii="Arial" w:hAnsi="Arial" w:cs="Arial"/>
          <w:bCs/>
          <w:sz w:val="20"/>
        </w:rPr>
        <w:t>ontractor</w:t>
      </w:r>
      <w:r w:rsidRPr="006A52DD">
        <w:rPr>
          <w:rFonts w:ascii="Arial" w:hAnsi="Arial" w:cs="Arial"/>
          <w:bCs/>
          <w:sz w:val="20"/>
        </w:rPr>
        <w:t>, for the cost of which the C</w:t>
      </w:r>
      <w:r>
        <w:rPr>
          <w:rFonts w:ascii="Arial" w:hAnsi="Arial" w:cs="Arial"/>
          <w:bCs/>
          <w:sz w:val="20"/>
        </w:rPr>
        <w:t>ontractor</w:t>
      </w:r>
      <w:r w:rsidRPr="006A52DD">
        <w:rPr>
          <w:rFonts w:ascii="Arial" w:hAnsi="Arial" w:cs="Arial"/>
          <w:bCs/>
          <w:sz w:val="20"/>
        </w:rPr>
        <w:t xml:space="preserve"> is entitled to be reimbursed as a direct item of cost under this contract, shall pass to and vest in </w:t>
      </w:r>
      <w:r>
        <w:rPr>
          <w:rFonts w:ascii="Arial" w:hAnsi="Arial" w:cs="Arial"/>
          <w:bCs/>
          <w:sz w:val="20"/>
        </w:rPr>
        <w:t>COMMERCE</w:t>
      </w:r>
      <w:r w:rsidRPr="006A52DD">
        <w:rPr>
          <w:rFonts w:ascii="Arial" w:hAnsi="Arial" w:cs="Arial"/>
          <w:bCs/>
          <w:sz w:val="20"/>
        </w:rPr>
        <w:t xml:space="preserve"> upon delivery of such property by the C</w:t>
      </w:r>
      <w:r>
        <w:rPr>
          <w:rFonts w:ascii="Arial" w:hAnsi="Arial" w:cs="Arial"/>
          <w:bCs/>
          <w:sz w:val="20"/>
        </w:rPr>
        <w:t>ontractor</w:t>
      </w:r>
      <w:r w:rsidRPr="006A52DD">
        <w:rPr>
          <w:rFonts w:ascii="Arial" w:hAnsi="Arial" w:cs="Arial"/>
          <w:bCs/>
          <w:sz w:val="20"/>
        </w:rPr>
        <w:t>.  Title to other property, the cost of which is reimbursable to the C</w:t>
      </w:r>
      <w:r>
        <w:rPr>
          <w:rFonts w:ascii="Arial" w:hAnsi="Arial" w:cs="Arial"/>
          <w:bCs/>
          <w:sz w:val="20"/>
        </w:rPr>
        <w:t>ontractor</w:t>
      </w:r>
      <w:r w:rsidRPr="006A52DD">
        <w:rPr>
          <w:rFonts w:ascii="Arial" w:hAnsi="Arial" w:cs="Arial"/>
          <w:bCs/>
          <w:sz w:val="20"/>
        </w:rPr>
        <w:t xml:space="preserve"> under this contract, shall pass to and vest in </w:t>
      </w:r>
      <w:r>
        <w:rPr>
          <w:rFonts w:ascii="Arial" w:hAnsi="Arial" w:cs="Arial"/>
          <w:bCs/>
          <w:sz w:val="20"/>
        </w:rPr>
        <w:t>COMMERCE</w:t>
      </w:r>
      <w:r w:rsidRPr="006A52DD">
        <w:rPr>
          <w:rFonts w:ascii="Arial" w:hAnsi="Arial" w:cs="Arial"/>
          <w:bCs/>
          <w:sz w:val="20"/>
        </w:rPr>
        <w:t xml:space="preserve"> upon (i) issuance for use of such property in the performance of this contract, or (ii) commencement of use of such property in the performance of this contract, or (iii) reimbursement of the cost thereof by </w:t>
      </w:r>
      <w:r>
        <w:rPr>
          <w:rFonts w:ascii="Arial" w:hAnsi="Arial" w:cs="Arial"/>
          <w:bCs/>
          <w:sz w:val="20"/>
        </w:rPr>
        <w:t>COMMERCE</w:t>
      </w:r>
      <w:r w:rsidRPr="006A52DD">
        <w:rPr>
          <w:rFonts w:ascii="Arial" w:hAnsi="Arial" w:cs="Arial"/>
          <w:bCs/>
          <w:sz w:val="20"/>
        </w:rPr>
        <w:t xml:space="preserve"> in whole or in part, whichever first occurs.</w:t>
      </w:r>
    </w:p>
    <w:p w14:paraId="6D6A57AA" w14:textId="77777777" w:rsidR="009C0203" w:rsidRPr="006A52DD" w:rsidRDefault="009C0203" w:rsidP="009C0203">
      <w:pPr>
        <w:numPr>
          <w:ilvl w:val="0"/>
          <w:numId w:val="4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 xml:space="preserve">Any property of </w:t>
      </w:r>
      <w:r>
        <w:rPr>
          <w:rFonts w:ascii="Arial" w:hAnsi="Arial" w:cs="Arial"/>
          <w:bCs/>
          <w:sz w:val="20"/>
        </w:rPr>
        <w:t>COMMERCE</w:t>
      </w:r>
      <w:r w:rsidRPr="006A52DD">
        <w:rPr>
          <w:rFonts w:ascii="Arial" w:hAnsi="Arial" w:cs="Arial"/>
          <w:bCs/>
          <w:sz w:val="20"/>
        </w:rPr>
        <w:t xml:space="preserve"> furnished to the C</w:t>
      </w:r>
      <w:r>
        <w:rPr>
          <w:rFonts w:ascii="Arial" w:hAnsi="Arial" w:cs="Arial"/>
          <w:bCs/>
          <w:sz w:val="20"/>
        </w:rPr>
        <w:t>ontractor</w:t>
      </w:r>
      <w:r w:rsidRPr="006A52DD">
        <w:rPr>
          <w:rFonts w:ascii="Arial" w:hAnsi="Arial" w:cs="Arial"/>
          <w:bCs/>
          <w:sz w:val="20"/>
        </w:rPr>
        <w:t xml:space="preserve"> shall, unless otherwise provided herein or approved by </w:t>
      </w:r>
      <w:r>
        <w:rPr>
          <w:rFonts w:ascii="Arial" w:hAnsi="Arial" w:cs="Arial"/>
          <w:bCs/>
          <w:sz w:val="20"/>
        </w:rPr>
        <w:t>COMMERCE</w:t>
      </w:r>
      <w:r w:rsidRPr="006A52DD">
        <w:rPr>
          <w:rFonts w:ascii="Arial" w:hAnsi="Arial" w:cs="Arial"/>
          <w:bCs/>
          <w:sz w:val="20"/>
        </w:rPr>
        <w:t>, be used only for the performance of this contract.</w:t>
      </w:r>
    </w:p>
    <w:p w14:paraId="23B21077" w14:textId="77777777" w:rsidR="009C0203" w:rsidRPr="006A52DD" w:rsidRDefault="009C0203" w:rsidP="009C0203">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The C</w:t>
      </w:r>
      <w:r>
        <w:rPr>
          <w:rFonts w:ascii="Arial" w:hAnsi="Arial" w:cs="Arial"/>
          <w:bCs/>
          <w:sz w:val="20"/>
        </w:rPr>
        <w:t>ontractor</w:t>
      </w:r>
      <w:r w:rsidRPr="006A52DD">
        <w:rPr>
          <w:rFonts w:ascii="Arial" w:hAnsi="Arial" w:cs="Arial"/>
          <w:bCs/>
          <w:sz w:val="20"/>
        </w:rPr>
        <w:t xml:space="preserve"> shall be responsible for any loss or damage to property of </w:t>
      </w:r>
      <w:r>
        <w:rPr>
          <w:rFonts w:ascii="Arial" w:hAnsi="Arial" w:cs="Arial"/>
          <w:bCs/>
          <w:sz w:val="20"/>
        </w:rPr>
        <w:t>COMMERCE</w:t>
      </w:r>
      <w:r w:rsidRPr="006A52DD">
        <w:rPr>
          <w:rFonts w:ascii="Arial" w:hAnsi="Arial" w:cs="Arial"/>
          <w:bCs/>
          <w:sz w:val="20"/>
        </w:rPr>
        <w:t xml:space="preserve"> that results from the negligence of the C</w:t>
      </w:r>
      <w:r>
        <w:rPr>
          <w:rFonts w:ascii="Arial" w:hAnsi="Arial" w:cs="Arial"/>
          <w:bCs/>
          <w:sz w:val="20"/>
        </w:rPr>
        <w:t>ontractor</w:t>
      </w:r>
      <w:r w:rsidRPr="006A52DD">
        <w:rPr>
          <w:rFonts w:ascii="Arial" w:hAnsi="Arial" w:cs="Arial"/>
          <w:bCs/>
          <w:sz w:val="20"/>
        </w:rPr>
        <w:t xml:space="preserve"> or which results from the failure on the part of the C</w:t>
      </w:r>
      <w:r>
        <w:rPr>
          <w:rFonts w:ascii="Arial" w:hAnsi="Arial" w:cs="Arial"/>
          <w:bCs/>
          <w:sz w:val="20"/>
        </w:rPr>
        <w:t>ontractor</w:t>
      </w:r>
      <w:r w:rsidRPr="006A52DD">
        <w:rPr>
          <w:rFonts w:ascii="Arial" w:hAnsi="Arial" w:cs="Arial"/>
          <w:bCs/>
          <w:sz w:val="20"/>
        </w:rPr>
        <w:t xml:space="preserve"> to maintain and administer that property in accordance with sound management practices.</w:t>
      </w:r>
    </w:p>
    <w:p w14:paraId="012E7AE1" w14:textId="77777777" w:rsidR="009C0203" w:rsidRPr="006A52DD" w:rsidRDefault="009C0203" w:rsidP="009C0203">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 xml:space="preserve">If any </w:t>
      </w:r>
      <w:r>
        <w:rPr>
          <w:rFonts w:ascii="Arial" w:hAnsi="Arial" w:cs="Arial"/>
          <w:bCs/>
          <w:sz w:val="20"/>
        </w:rPr>
        <w:t>COMMERCE</w:t>
      </w:r>
      <w:r w:rsidRPr="006A52DD">
        <w:rPr>
          <w:rFonts w:ascii="Arial" w:hAnsi="Arial" w:cs="Arial"/>
          <w:bCs/>
          <w:sz w:val="20"/>
        </w:rPr>
        <w:t xml:space="preserve"> property is lost, destroyed or damaged, the C</w:t>
      </w:r>
      <w:r>
        <w:rPr>
          <w:rFonts w:ascii="Arial" w:hAnsi="Arial" w:cs="Arial"/>
          <w:bCs/>
          <w:sz w:val="20"/>
        </w:rPr>
        <w:t>ontractor</w:t>
      </w:r>
      <w:r w:rsidRPr="006A52DD">
        <w:rPr>
          <w:rFonts w:ascii="Arial" w:hAnsi="Arial" w:cs="Arial"/>
          <w:bCs/>
          <w:sz w:val="20"/>
        </w:rPr>
        <w:t xml:space="preserve"> shall immediately notify </w:t>
      </w:r>
      <w:r>
        <w:rPr>
          <w:rFonts w:ascii="Arial" w:hAnsi="Arial" w:cs="Arial"/>
          <w:bCs/>
          <w:sz w:val="20"/>
        </w:rPr>
        <w:t>COMMERCE</w:t>
      </w:r>
      <w:r w:rsidRPr="006A52DD">
        <w:rPr>
          <w:rFonts w:ascii="Arial" w:hAnsi="Arial" w:cs="Arial"/>
          <w:bCs/>
          <w:sz w:val="20"/>
        </w:rPr>
        <w:t xml:space="preserve"> and shall take all reasonable steps to protect the property from further damage.</w:t>
      </w:r>
    </w:p>
    <w:p w14:paraId="6F2CAE73" w14:textId="77777777" w:rsidR="009C0203" w:rsidRPr="006A52DD" w:rsidRDefault="009C0203" w:rsidP="009C0203">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The C</w:t>
      </w:r>
      <w:r>
        <w:rPr>
          <w:rFonts w:ascii="Arial" w:hAnsi="Arial" w:cs="Arial"/>
          <w:bCs/>
          <w:sz w:val="20"/>
        </w:rPr>
        <w:t>ontractor</w:t>
      </w:r>
      <w:r w:rsidRPr="006A52DD">
        <w:rPr>
          <w:rFonts w:ascii="Arial" w:hAnsi="Arial" w:cs="Arial"/>
          <w:bCs/>
          <w:sz w:val="20"/>
        </w:rPr>
        <w:t xml:space="preserve"> shall surrender to </w:t>
      </w:r>
      <w:r>
        <w:rPr>
          <w:rFonts w:ascii="Arial" w:hAnsi="Arial" w:cs="Arial"/>
          <w:bCs/>
          <w:sz w:val="20"/>
        </w:rPr>
        <w:t>COMMERCE</w:t>
      </w:r>
      <w:r w:rsidRPr="006A52DD">
        <w:rPr>
          <w:rFonts w:ascii="Arial" w:hAnsi="Arial" w:cs="Arial"/>
          <w:bCs/>
          <w:sz w:val="20"/>
        </w:rPr>
        <w:t xml:space="preserve"> all property of </w:t>
      </w:r>
      <w:r>
        <w:rPr>
          <w:rFonts w:ascii="Arial" w:hAnsi="Arial" w:cs="Arial"/>
          <w:bCs/>
          <w:sz w:val="20"/>
        </w:rPr>
        <w:t>COMMERCE</w:t>
      </w:r>
      <w:r w:rsidRPr="006A52DD">
        <w:rPr>
          <w:rFonts w:ascii="Arial" w:hAnsi="Arial" w:cs="Arial"/>
          <w:bCs/>
          <w:sz w:val="20"/>
        </w:rPr>
        <w:t xml:space="preserve"> prior to settlement upon completion, termination or cancellation of this contract</w:t>
      </w:r>
    </w:p>
    <w:p w14:paraId="202D7222" w14:textId="77777777" w:rsidR="009C0203" w:rsidRPr="006A52DD" w:rsidRDefault="009C0203" w:rsidP="009C0203">
      <w:pPr>
        <w:tabs>
          <w:tab w:val="num" w:pos="360"/>
        </w:tabs>
        <w:spacing w:after="120"/>
        <w:ind w:left="720"/>
        <w:jc w:val="both"/>
        <w:rPr>
          <w:rFonts w:ascii="Arial" w:hAnsi="Arial" w:cs="Arial"/>
          <w:sz w:val="20"/>
        </w:rPr>
      </w:pPr>
      <w:r w:rsidRPr="006A52DD">
        <w:rPr>
          <w:rFonts w:ascii="Arial" w:hAnsi="Arial" w:cs="Arial"/>
          <w:bCs/>
          <w:sz w:val="20"/>
        </w:rPr>
        <w:t>All reference to the C</w:t>
      </w:r>
      <w:r>
        <w:rPr>
          <w:rFonts w:ascii="Arial" w:hAnsi="Arial" w:cs="Arial"/>
          <w:bCs/>
          <w:sz w:val="20"/>
        </w:rPr>
        <w:t>ontractor</w:t>
      </w:r>
      <w:r w:rsidRPr="006A52DD">
        <w:rPr>
          <w:rFonts w:ascii="Arial" w:hAnsi="Arial" w:cs="Arial"/>
          <w:bCs/>
          <w:sz w:val="20"/>
        </w:rPr>
        <w:t xml:space="preserve"> under this clause shall also include C</w:t>
      </w:r>
      <w:r>
        <w:rPr>
          <w:rFonts w:ascii="Arial" w:hAnsi="Arial" w:cs="Arial"/>
          <w:bCs/>
          <w:sz w:val="20"/>
        </w:rPr>
        <w:t>ontractor’s</w:t>
      </w:r>
      <w:r w:rsidRPr="006A52DD">
        <w:rPr>
          <w:rFonts w:ascii="Arial" w:hAnsi="Arial" w:cs="Arial"/>
          <w:bCs/>
          <w:sz w:val="20"/>
        </w:rPr>
        <w:t xml:space="preserve"> employees, agents or S</w:t>
      </w:r>
      <w:r>
        <w:rPr>
          <w:rFonts w:ascii="Arial" w:hAnsi="Arial" w:cs="Arial"/>
          <w:bCs/>
          <w:sz w:val="20"/>
        </w:rPr>
        <w:t>ubcontractors</w:t>
      </w:r>
      <w:r w:rsidRPr="006A52DD">
        <w:rPr>
          <w:rFonts w:ascii="Arial" w:hAnsi="Arial" w:cs="Arial"/>
          <w:bCs/>
          <w:sz w:val="20"/>
        </w:rPr>
        <w:t>.</w:t>
      </w:r>
    </w:p>
    <w:p w14:paraId="0A804737" w14:textId="77777777" w:rsidR="009C0203" w:rsidRPr="006A52DD" w:rsidRDefault="009C0203" w:rsidP="009C0203">
      <w:pPr>
        <w:pStyle w:val="ListParagraph"/>
        <w:numPr>
          <w:ilvl w:val="0"/>
          <w:numId w:val="48"/>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WAIVER</w:t>
      </w:r>
    </w:p>
    <w:p w14:paraId="7638B9AE" w14:textId="77777777" w:rsidR="009C0203" w:rsidRPr="006A52DD" w:rsidRDefault="009C0203" w:rsidP="009C0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Waiver of any default or breach shall not be deemed to be a waiver of any subsequent default or breach.  Any waiver shall not be construed to be a modification of the terms of this Contract unless stated to be such in writing and signed by Authorized Representative of COMMERCE.</w:t>
      </w:r>
    </w:p>
    <w:p w14:paraId="79384AF5" w14:textId="77777777" w:rsidR="009C0203" w:rsidRDefault="009C0203" w:rsidP="009C0203">
      <w:pPr>
        <w:spacing w:after="120"/>
        <w:jc w:val="both"/>
        <w:rPr>
          <w:rFonts w:ascii="Arial" w:hAnsi="Arial" w:cs="Arial"/>
          <w:sz w:val="22"/>
          <w:szCs w:val="22"/>
        </w:rPr>
        <w:sectPr w:rsidR="009C0203" w:rsidSect="001E7E1C">
          <w:headerReference w:type="default" r:id="rId31"/>
          <w:footerReference w:type="default" r:id="rId32"/>
          <w:pgSz w:w="12240" w:h="15840" w:code="1"/>
          <w:pgMar w:top="1872" w:right="1440" w:bottom="1008" w:left="1440" w:header="720" w:footer="432" w:gutter="0"/>
          <w:cols w:space="720"/>
          <w:docGrid w:linePitch="360"/>
        </w:sectPr>
      </w:pPr>
    </w:p>
    <w:p w14:paraId="7FA097DB" w14:textId="77777777" w:rsidR="009C0203" w:rsidRDefault="009C0203" w:rsidP="009C0203">
      <w:pPr>
        <w:spacing w:after="480"/>
        <w:jc w:val="center"/>
        <w:rPr>
          <w:rFonts w:ascii="Arial" w:hAnsi="Arial" w:cs="Arial"/>
          <w:b w:val="0"/>
          <w:sz w:val="20"/>
        </w:rPr>
      </w:pPr>
      <w:r>
        <w:rPr>
          <w:rFonts w:ascii="Arial" w:hAnsi="Arial" w:cs="Arial"/>
          <w:sz w:val="20"/>
        </w:rPr>
        <w:t>Scope of Work</w:t>
      </w:r>
    </w:p>
    <w:p w14:paraId="4EEE9A54" w14:textId="77777777" w:rsidR="009C0203" w:rsidRDefault="009C0203" w:rsidP="009C0203">
      <w:pPr>
        <w:jc w:val="both"/>
        <w:rPr>
          <w:rFonts w:ascii="Arial" w:hAnsi="Arial" w:cs="Arial"/>
          <w:b w:val="0"/>
          <w:sz w:val="20"/>
        </w:rPr>
      </w:pPr>
    </w:p>
    <w:p w14:paraId="32A36667" w14:textId="77777777" w:rsidR="009C0203" w:rsidRDefault="009C0203" w:rsidP="009C0203">
      <w:pPr>
        <w:jc w:val="both"/>
        <w:rPr>
          <w:rFonts w:ascii="Arial" w:hAnsi="Arial" w:cs="Arial"/>
          <w:b w:val="0"/>
          <w:sz w:val="20"/>
        </w:rPr>
        <w:sectPr w:rsidR="009C0203" w:rsidSect="001E7E1C">
          <w:headerReference w:type="default" r:id="rId33"/>
          <w:footerReference w:type="default" r:id="rId34"/>
          <w:pgSz w:w="12240" w:h="15840" w:code="1"/>
          <w:pgMar w:top="1872" w:right="1440" w:bottom="1008" w:left="1440" w:header="720" w:footer="432" w:gutter="0"/>
          <w:cols w:space="720"/>
          <w:docGrid w:linePitch="360"/>
        </w:sectPr>
      </w:pPr>
    </w:p>
    <w:p w14:paraId="419C47BF" w14:textId="77777777" w:rsidR="009C0203" w:rsidRDefault="009C0203" w:rsidP="009C0203">
      <w:pPr>
        <w:spacing w:after="480"/>
        <w:jc w:val="center"/>
        <w:rPr>
          <w:rFonts w:ascii="Arial" w:hAnsi="Arial" w:cs="Arial"/>
          <w:b w:val="0"/>
          <w:sz w:val="20"/>
        </w:rPr>
      </w:pPr>
      <w:r>
        <w:rPr>
          <w:rFonts w:ascii="Arial" w:hAnsi="Arial" w:cs="Arial"/>
          <w:sz w:val="20"/>
        </w:rPr>
        <w:t>Budget</w:t>
      </w:r>
    </w:p>
    <w:p w14:paraId="23794B6C" w14:textId="77777777" w:rsidR="009C0203" w:rsidRPr="00637369" w:rsidRDefault="009C0203" w:rsidP="009C0203">
      <w:pPr>
        <w:jc w:val="both"/>
        <w:rPr>
          <w:rFonts w:ascii="Arial" w:hAnsi="Arial" w:cs="Arial"/>
          <w:b w:val="0"/>
          <w:sz w:val="20"/>
        </w:rPr>
      </w:pPr>
    </w:p>
    <w:p w14:paraId="7F4F2A53" w14:textId="77777777" w:rsidR="009C0203" w:rsidRDefault="009C0203" w:rsidP="009C0203">
      <w:pPr>
        <w:jc w:val="both"/>
      </w:pPr>
    </w:p>
    <w:p w14:paraId="2C53180C" w14:textId="77777777" w:rsidR="00023590" w:rsidRDefault="00023590" w:rsidP="00012101">
      <w:pPr>
        <w:jc w:val="center"/>
      </w:pPr>
    </w:p>
    <w:sectPr w:rsidR="00023590" w:rsidSect="00023590">
      <w:pgSz w:w="12240" w:h="15840" w:code="1"/>
      <w:pgMar w:top="1440" w:right="1440" w:bottom="1152" w:left="1440" w:header="720" w:footer="720" w:gutter="0"/>
      <w:pgNumType w:start="1"/>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23863" w16cex:dateUtc="2021-08-26T22:57:00Z"/>
  <w16cex:commentExtensible w16cex:durableId="24D264AF" w16cex:dateUtc="2021-08-27T02:06:00Z"/>
  <w16cex:commentExtensible w16cex:durableId="24D2377F" w16cex:dateUtc="2021-08-26T22:53:00Z"/>
  <w16cex:commentExtensible w16cex:durableId="24D237FB" w16cex:dateUtc="2021-08-26T22:55:00Z"/>
  <w16cex:commentExtensible w16cex:durableId="24D2383C" w16cex:dateUtc="2021-08-26T2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6822B6" w16cid:durableId="24D23863"/>
  <w16cid:commentId w16cid:paraId="2D3DDE18" w16cid:durableId="24D264AF"/>
  <w16cid:commentId w16cid:paraId="2E989EB9" w16cid:durableId="24D2377F"/>
  <w16cid:commentId w16cid:paraId="718D7026" w16cid:durableId="24D237FB"/>
  <w16cid:commentId w16cid:paraId="0BA1BD16" w16cid:durableId="24D2383C"/>
  <w16cid:commentId w16cid:paraId="115A3E08" w16cid:durableId="24D10925"/>
  <w16cid:commentId w16cid:paraId="51C10DDA" w16cid:durableId="24D10926"/>
  <w16cid:commentId w16cid:paraId="4963D408" w16cid:durableId="24D10927"/>
  <w16cid:commentId w16cid:paraId="78484462" w16cid:durableId="24D109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B61FF" w14:textId="77777777" w:rsidR="00564C7D" w:rsidRDefault="00564C7D">
      <w:r>
        <w:separator/>
      </w:r>
    </w:p>
  </w:endnote>
  <w:endnote w:type="continuationSeparator" w:id="0">
    <w:p w14:paraId="4B77AD51" w14:textId="77777777" w:rsidR="00564C7D" w:rsidRDefault="00564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3" w14:textId="5922FAAE" w:rsidR="00564C7D" w:rsidRPr="005C39D3" w:rsidRDefault="00564C7D" w:rsidP="00023590">
    <w:pPr>
      <w:pStyle w:val="Footer"/>
      <w:pBdr>
        <w:top w:val="single" w:sz="4" w:space="1" w:color="auto"/>
      </w:pBdr>
      <w:rPr>
        <w:rFonts w:ascii="Arial" w:hAnsi="Arial" w:cs="Arial"/>
        <w:b w:val="0"/>
        <w:sz w:val="20"/>
      </w:rPr>
    </w:pPr>
    <w:r>
      <w:rPr>
        <w:rFonts w:ascii="Arial" w:hAnsi="Arial" w:cs="Arial"/>
        <w:b w:val="0"/>
        <w:sz w:val="20"/>
      </w:rPr>
      <w:t>COMMERCE RFP No.AAAC2022</w:t>
    </w:r>
    <w:r w:rsidRPr="005C39D3">
      <w:rPr>
        <w:rFonts w:ascii="Arial" w:hAnsi="Arial" w:cs="Arial"/>
        <w:b w:val="0"/>
        <w:sz w:val="20"/>
      </w:rPr>
      <w:tab/>
    </w:r>
    <w:r w:rsidRPr="005C39D3">
      <w:rPr>
        <w:rFonts w:ascii="Arial" w:hAnsi="Arial" w:cs="Arial"/>
        <w:b w:val="0"/>
        <w:sz w:val="20"/>
      </w:rPr>
      <w:tab/>
      <w:t xml:space="preserve">Page </w:t>
    </w:r>
    <w:r w:rsidRPr="005C39D3">
      <w:rPr>
        <w:rStyle w:val="PageNumber"/>
        <w:b w:val="0"/>
      </w:rPr>
      <w:fldChar w:fldCharType="begin"/>
    </w:r>
    <w:r w:rsidRPr="005C39D3">
      <w:rPr>
        <w:rStyle w:val="PageNumber"/>
        <w:b w:val="0"/>
      </w:rPr>
      <w:instrText xml:space="preserve"> PAGE </w:instrText>
    </w:r>
    <w:r w:rsidRPr="005C39D3">
      <w:rPr>
        <w:rStyle w:val="PageNumber"/>
        <w:b w:val="0"/>
      </w:rPr>
      <w:fldChar w:fldCharType="separate"/>
    </w:r>
    <w:r w:rsidR="009C0203">
      <w:rPr>
        <w:rStyle w:val="PageNumber"/>
        <w:b w:val="0"/>
        <w:noProof/>
      </w:rPr>
      <w:t>19</w:t>
    </w:r>
    <w:r w:rsidRPr="005C39D3">
      <w:rPr>
        <w:rStyle w:val="PageNumber"/>
        <w:b w:val="0"/>
      </w:rPr>
      <w:fldChar w:fldCharType="end"/>
    </w:r>
    <w:r w:rsidR="009C0203">
      <w:rPr>
        <w:rStyle w:val="PageNumber"/>
        <w:b w:val="0"/>
      </w:rPr>
      <w:t xml:space="preserve"> of 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5" w14:textId="77777777" w:rsidR="00564C7D" w:rsidRPr="00F40FFD" w:rsidRDefault="00564C7D" w:rsidP="0005351C">
    <w:pPr>
      <w:pStyle w:val="Footer"/>
      <w:jc w:val="right"/>
      <w:rPr>
        <w:rFonts w:ascii="Arial" w:hAnsi="Arial" w:cs="Arial"/>
        <w:b w:val="0"/>
        <w:sz w:val="20"/>
      </w:rPr>
    </w:pPr>
    <w:r w:rsidRPr="00F40FFD">
      <w:rPr>
        <w:rFonts w:ascii="Arial" w:hAnsi="Arial" w:cs="Arial"/>
        <w:b w:val="0"/>
        <w:sz w:val="20"/>
      </w:rPr>
      <w:t>Page 1 of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03103" w14:textId="77777777" w:rsidR="009C0203" w:rsidRDefault="009C02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92C77" w14:textId="16BA304A" w:rsidR="009C0203" w:rsidRPr="00605D02" w:rsidRDefault="009C0203" w:rsidP="00605D02">
    <w:pPr>
      <w:pStyle w:val="Footer"/>
      <w:tabs>
        <w:tab w:val="clear" w:pos="4320"/>
        <w:tab w:val="clear" w:pos="8640"/>
        <w:tab w:val="right" w:pos="9360"/>
      </w:tabs>
      <w:rPr>
        <w:rFonts w:ascii="Arial" w:hAnsi="Arial" w:cs="Arial"/>
        <w:sz w:val="20"/>
      </w:rPr>
    </w:pPr>
    <w:r w:rsidRPr="00A54DEA">
      <w:rPr>
        <w:rFonts w:ascii="Arial" w:hAnsi="Arial" w:cs="Arial"/>
        <w:sz w:val="20"/>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Pr>
        <w:rStyle w:val="PageNumber"/>
        <w:rFonts w:cs="Arial"/>
        <w:noProof/>
      </w:rPr>
      <w:t>i</w:t>
    </w:r>
    <w:r w:rsidRPr="00A54DEA">
      <w:rPr>
        <w:rStyle w:val="PageNumber"/>
        <w:rFonts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DA3A8" w14:textId="18776BCE" w:rsidR="009C0203" w:rsidRPr="00605D02" w:rsidRDefault="009C0203" w:rsidP="00605D02">
    <w:pPr>
      <w:pStyle w:val="Footer"/>
      <w:tabs>
        <w:tab w:val="clear" w:pos="4320"/>
        <w:tab w:val="clear" w:pos="8640"/>
        <w:tab w:val="right" w:pos="8928"/>
      </w:tabs>
      <w:rPr>
        <w:rFonts w:ascii="Arial" w:hAnsi="Arial" w:cs="Arial"/>
        <w:sz w:val="20"/>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Pr>
        <w:rStyle w:val="PageNumber"/>
        <w:rFonts w:cs="Arial"/>
        <w:noProof/>
      </w:rPr>
      <w:t>ii</w:t>
    </w:r>
    <w:r w:rsidRPr="00A54DEA">
      <w:rPr>
        <w:rStyle w:val="PageNumber"/>
        <w:rFonts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54874" w14:textId="77777777" w:rsidR="009C0203" w:rsidRPr="00A54DEA" w:rsidRDefault="009C0203" w:rsidP="001E7E1C">
    <w:pPr>
      <w:pStyle w:val="Footer"/>
      <w:tabs>
        <w:tab w:val="clear" w:pos="4320"/>
        <w:tab w:val="clear" w:pos="8640"/>
        <w:tab w:val="right" w:pos="10800"/>
      </w:tabs>
      <w:rPr>
        <w:rFonts w:ascii="Arial" w:hAnsi="Arial" w:cs="Arial"/>
        <w:sz w:val="20"/>
      </w:rPr>
    </w:pPr>
    <w:r w:rsidRPr="00A54DEA">
      <w:rPr>
        <w:rFonts w:ascii="Arial" w:hAnsi="Arial" w:cs="Arial"/>
        <w:sz w:val="20"/>
      </w:rPr>
      <w:tab/>
      <w:t>1</w:t>
    </w:r>
  </w:p>
  <w:p w14:paraId="66F98D57" w14:textId="77777777" w:rsidR="009C0203" w:rsidRDefault="009C0203" w:rsidP="00C02C9D"/>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553EC" w14:textId="7FABDE40" w:rsidR="009C0203" w:rsidRPr="00A72E8C" w:rsidRDefault="009C0203" w:rsidP="00A72E8C">
    <w:pPr>
      <w:pStyle w:val="Footer"/>
      <w:tabs>
        <w:tab w:val="clear" w:pos="4320"/>
        <w:tab w:val="clear" w:pos="8640"/>
        <w:tab w:val="right" w:pos="9360"/>
      </w:tabs>
      <w:rPr>
        <w:rFonts w:ascii="Arial" w:hAnsi="Arial" w:cs="Arial"/>
        <w:sz w:val="20"/>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Pr>
        <w:rStyle w:val="PageNumber"/>
        <w:rFonts w:cs="Arial"/>
        <w:noProof/>
      </w:rPr>
      <w:t>4</w:t>
    </w:r>
    <w:r w:rsidRPr="00A54DEA">
      <w:rPr>
        <w:rStyle w:val="PageNumber"/>
        <w:rFonts w:cs="Arial"/>
      </w:rPr>
      <w:fldChar w:fldCharType="end"/>
    </w:r>
  </w:p>
  <w:p w14:paraId="47A173B4" w14:textId="77777777" w:rsidR="009C0203" w:rsidRDefault="009C0203" w:rsidP="00C02C9D"/>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DA310" w14:textId="52E5B179" w:rsidR="009C0203" w:rsidRPr="00A54DEA" w:rsidRDefault="009C0203" w:rsidP="001E7E1C">
    <w:pPr>
      <w:pStyle w:val="Footer"/>
      <w:tabs>
        <w:tab w:val="clear" w:pos="4320"/>
        <w:tab w:val="clear" w:pos="8640"/>
        <w:tab w:val="right" w:pos="9360"/>
      </w:tabs>
      <w:rPr>
        <w:rStyle w:val="PageNumber"/>
        <w:rFonts w:cs="Arial"/>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Pr>
        <w:rStyle w:val="PageNumber"/>
        <w:rFonts w:cs="Arial"/>
        <w:noProof/>
      </w:rPr>
      <w:t>13</w:t>
    </w:r>
    <w:r w:rsidRPr="00A54DEA">
      <w:rPr>
        <w:rStyle w:val="PageNumber"/>
        <w:rFonts w:cs="Arial"/>
      </w:rPr>
      <w:fldChar w:fldCharType="end"/>
    </w:r>
  </w:p>
  <w:p w14:paraId="053588F0" w14:textId="77777777" w:rsidR="009C0203" w:rsidRDefault="009C0203"/>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6B405" w14:textId="39D226C9" w:rsidR="009C0203" w:rsidRPr="00347A40" w:rsidRDefault="009C0203">
    <w:pPr>
      <w:pStyle w:val="Footer"/>
      <w:jc w:val="right"/>
      <w:rPr>
        <w:rFonts w:ascii="Arial" w:hAnsi="Arial" w:cs="Arial"/>
        <w:sz w:val="20"/>
      </w:rPr>
    </w:pPr>
    <w:r w:rsidRPr="00347A40">
      <w:rPr>
        <w:rFonts w:ascii="Arial" w:hAnsi="Arial" w:cs="Arial"/>
        <w:sz w:val="20"/>
      </w:rPr>
      <w:fldChar w:fldCharType="begin"/>
    </w:r>
    <w:r w:rsidRPr="00347A40">
      <w:rPr>
        <w:rFonts w:ascii="Arial" w:hAnsi="Arial" w:cs="Arial"/>
        <w:sz w:val="20"/>
      </w:rPr>
      <w:instrText xml:space="preserve"> PAGE   \* MERGEFORMAT </w:instrText>
    </w:r>
    <w:r w:rsidRPr="00347A40">
      <w:rPr>
        <w:rFonts w:ascii="Arial" w:hAnsi="Arial" w:cs="Arial"/>
        <w:sz w:val="20"/>
      </w:rPr>
      <w:fldChar w:fldCharType="separate"/>
    </w:r>
    <w:r>
      <w:rPr>
        <w:rFonts w:ascii="Arial" w:hAnsi="Arial" w:cs="Arial"/>
        <w:noProof/>
        <w:sz w:val="20"/>
      </w:rPr>
      <w:t>1</w:t>
    </w:r>
    <w:r w:rsidRPr="00347A40">
      <w:rPr>
        <w:rFonts w:ascii="Arial" w:hAnsi="Arial" w:cs="Arial"/>
        <w:sz w:val="20"/>
      </w:rPr>
      <w:fldChar w:fldCharType="end"/>
    </w:r>
  </w:p>
  <w:p w14:paraId="6424E1EE" w14:textId="77777777" w:rsidR="009C0203" w:rsidRPr="00637369" w:rsidRDefault="009C0203" w:rsidP="001E7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3045D" w14:textId="77777777" w:rsidR="00564C7D" w:rsidRDefault="00564C7D">
      <w:r>
        <w:separator/>
      </w:r>
    </w:p>
  </w:footnote>
  <w:footnote w:type="continuationSeparator" w:id="0">
    <w:p w14:paraId="195DBEF2" w14:textId="77777777" w:rsidR="00564C7D" w:rsidRDefault="00564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1" w14:textId="2521930B" w:rsidR="00564C7D" w:rsidRPr="006B61B2" w:rsidRDefault="00564C7D" w:rsidP="006B61B2">
    <w:pPr>
      <w:pStyle w:val="Header"/>
    </w:pPr>
    <w:r w:rsidRPr="006B61B2">
      <w:rPr>
        <w:noProof/>
      </w:rPr>
      <w:drawing>
        <wp:inline distT="0" distB="0" distL="0" distR="0" wp14:anchorId="586F8263" wp14:editId="37D275F9">
          <wp:extent cx="2047285" cy="910153"/>
          <wp:effectExtent l="0" t="0" r="0" b="0"/>
          <wp:docPr id="1" name="Picture 1"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147" cy="924762"/>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CE30" w14:textId="77777777" w:rsidR="009C0203" w:rsidRPr="00637369" w:rsidRDefault="009C0203" w:rsidP="001E7E1C">
    <w:pPr>
      <w:pStyle w:val="Header"/>
      <w:jc w:val="right"/>
      <w:rPr>
        <w:rFonts w:ascii="Arial" w:hAnsi="Arial" w:cs="Arial"/>
        <w:b w:val="0"/>
        <w:sz w:val="20"/>
      </w:rPr>
    </w:pPr>
    <w:r>
      <w:rPr>
        <w:rFonts w:ascii="Arial" w:hAnsi="Arial" w:cs="Arial"/>
        <w:sz w:val="20"/>
      </w:rPr>
      <w:t>Attachment 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2" w14:textId="77777777" w:rsidR="00564C7D" w:rsidRPr="00C966CA" w:rsidRDefault="00564C7D" w:rsidP="00023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4" w14:textId="77777777" w:rsidR="00564C7D" w:rsidRDefault="00564C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BFB57" w14:textId="77777777" w:rsidR="009C0203" w:rsidRPr="00A9625A" w:rsidRDefault="009C0203" w:rsidP="001E7E1C">
    <w:pPr>
      <w:pStyle w:val="Header"/>
      <w:rPr>
        <w:szCs w:val="4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F563D" w14:textId="77777777" w:rsidR="009C0203" w:rsidRPr="000604EF" w:rsidRDefault="009C0203" w:rsidP="001E7E1C">
    <w:pPr>
      <w:pStyle w:val="Header"/>
      <w:jc w:val="center"/>
      <w:rPr>
        <w:b w:val="0"/>
        <w:sz w:val="20"/>
      </w:rPr>
    </w:pPr>
    <w:r w:rsidRPr="000604EF">
      <w:rPr>
        <w:sz w:val="20"/>
      </w:rPr>
      <w:t>TABLE OF CONTENTS</w:t>
    </w:r>
  </w:p>
  <w:p w14:paraId="63EC1CC1" w14:textId="77777777" w:rsidR="009C0203" w:rsidRPr="000604EF" w:rsidRDefault="009C0203" w:rsidP="001E7E1C">
    <w:pPr>
      <w:pStyle w:val="Default"/>
      <w:rPr>
        <w:b/>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679D3" w14:textId="77777777" w:rsidR="009C0203" w:rsidRPr="005B74FF" w:rsidRDefault="009C0203" w:rsidP="001E7E1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93907" w14:textId="77777777" w:rsidR="009C0203" w:rsidRPr="00B37977" w:rsidRDefault="009C0203" w:rsidP="001E7E1C">
    <w:pPr>
      <w:pStyle w:val="Header"/>
      <w:jc w:val="center"/>
      <w:rPr>
        <w:rFonts w:ascii="Arial" w:hAnsi="Arial" w:cs="Arial"/>
        <w:b w:val="0"/>
        <w:sz w:val="22"/>
        <w:szCs w:val="22"/>
      </w:rPr>
    </w:pPr>
    <w:r w:rsidRPr="00B37977">
      <w:rPr>
        <w:rFonts w:ascii="Arial" w:hAnsi="Arial" w:cs="Arial"/>
        <w:sz w:val="22"/>
        <w:szCs w:val="22"/>
      </w:rPr>
      <w:t>FACE SHEET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08F78" w14:textId="77777777" w:rsidR="009C0203" w:rsidRPr="00C370F8" w:rsidRDefault="009C0203" w:rsidP="001E7E1C">
    <w:pPr>
      <w:pStyle w:val="Header"/>
      <w:jc w:val="center"/>
      <w:rPr>
        <w:rFonts w:ascii="Arial" w:hAnsi="Arial" w:cs="Arial"/>
        <w:b w:val="0"/>
        <w:sz w:val="20"/>
      </w:rPr>
    </w:pPr>
    <w:r w:rsidRPr="00C370F8">
      <w:rPr>
        <w:rFonts w:ascii="Arial" w:hAnsi="Arial" w:cs="Arial"/>
        <w:sz w:val="20"/>
      </w:rPr>
      <w:t>SPECIAL TERMS AND CONDITIONS</w:t>
    </w:r>
  </w:p>
  <w:p w14:paraId="65DCA151" w14:textId="77777777" w:rsidR="009C0203" w:rsidRDefault="009C0203" w:rsidP="001E7E1C">
    <w:pPr>
      <w:pStyle w:val="Header"/>
      <w:jc w:val="center"/>
      <w:rPr>
        <w:rFonts w:ascii="Arial" w:hAnsi="Arial" w:cs="Arial"/>
        <w:b w:val="0"/>
        <w:sz w:val="20"/>
      </w:rPr>
    </w:pPr>
    <w:r w:rsidRPr="00C370F8">
      <w:rPr>
        <w:rFonts w:ascii="Arial" w:hAnsi="Arial" w:cs="Arial"/>
        <w:sz w:val="20"/>
      </w:rPr>
      <w:t xml:space="preserve"> SERVICE</w:t>
    </w:r>
    <w:r>
      <w:rPr>
        <w:rFonts w:ascii="Arial" w:hAnsi="Arial" w:cs="Arial"/>
        <w:sz w:val="20"/>
      </w:rPr>
      <w:t>S CONTRACT</w:t>
    </w:r>
  </w:p>
  <w:p w14:paraId="5C259F81" w14:textId="77777777" w:rsidR="009C0203" w:rsidRPr="00C370F8" w:rsidRDefault="009C0203" w:rsidP="001E7E1C">
    <w:pPr>
      <w:pStyle w:val="Header"/>
      <w:jc w:val="center"/>
      <w:rPr>
        <w:rFonts w:ascii="Arial" w:hAnsi="Arial" w:cs="Arial"/>
        <w:b w:val="0"/>
        <w:sz w:val="20"/>
      </w:rPr>
    </w:pPr>
    <w:r>
      <w:rPr>
        <w:rFonts w:ascii="Arial" w:hAnsi="Arial" w:cs="Arial"/>
        <w:sz w:val="20"/>
      </w:rPr>
      <w:t>STATE FUNDS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ADA55" w14:textId="77777777" w:rsidR="009C0203" w:rsidRPr="00E33ED5" w:rsidRDefault="009C0203" w:rsidP="001E7E1C">
    <w:pPr>
      <w:pStyle w:val="Header"/>
      <w:jc w:val="center"/>
      <w:rPr>
        <w:rFonts w:ascii="Arial" w:hAnsi="Arial" w:cs="Arial"/>
        <w:b w:val="0"/>
        <w:sz w:val="20"/>
      </w:rPr>
    </w:pPr>
    <w:r w:rsidRPr="00E33ED5">
      <w:rPr>
        <w:rFonts w:ascii="Arial" w:hAnsi="Arial" w:cs="Arial"/>
        <w:sz w:val="20"/>
      </w:rPr>
      <w:t>GENERAL TERMS AND CONDITIONS</w:t>
    </w:r>
  </w:p>
  <w:p w14:paraId="35B6AF8B" w14:textId="77777777" w:rsidR="009C0203" w:rsidRPr="00E33ED5" w:rsidRDefault="009C0203" w:rsidP="001E7E1C">
    <w:pPr>
      <w:pStyle w:val="Header"/>
      <w:jc w:val="center"/>
      <w:rPr>
        <w:rFonts w:ascii="Arial" w:hAnsi="Arial" w:cs="Arial"/>
        <w:b w:val="0"/>
        <w:sz w:val="20"/>
      </w:rPr>
    </w:pPr>
    <w:r w:rsidRPr="00E33ED5">
      <w:rPr>
        <w:rFonts w:ascii="Arial" w:hAnsi="Arial" w:cs="Arial"/>
        <w:sz w:val="20"/>
      </w:rPr>
      <w:t xml:space="preserve"> SERVICE</w:t>
    </w:r>
    <w:r>
      <w:rPr>
        <w:rFonts w:ascii="Arial" w:hAnsi="Arial" w:cs="Arial"/>
        <w:sz w:val="20"/>
      </w:rPr>
      <w:t>S CONTRACT</w:t>
    </w:r>
  </w:p>
  <w:p w14:paraId="3C7937F8" w14:textId="77777777" w:rsidR="009C0203" w:rsidRPr="00E33ED5" w:rsidRDefault="009C0203" w:rsidP="001E7E1C">
    <w:pPr>
      <w:pStyle w:val="Header"/>
      <w:jc w:val="center"/>
      <w:rPr>
        <w:rFonts w:ascii="Arial" w:hAnsi="Arial" w:cs="Arial"/>
        <w:b w:val="0"/>
        <w:sz w:val="20"/>
      </w:rPr>
    </w:pPr>
    <w:r w:rsidRPr="00E33ED5">
      <w:rPr>
        <w:rFonts w:ascii="Arial" w:hAnsi="Arial" w:cs="Arial"/>
        <w:sz w:val="20"/>
      </w:rPr>
      <w:t>STATE FUNDS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E5F"/>
    <w:multiLevelType w:val="hybridMultilevel"/>
    <w:tmpl w:val="6F407CD6"/>
    <w:lvl w:ilvl="0" w:tplc="0409001B">
      <w:start w:val="1"/>
      <w:numFmt w:val="lowerRoman"/>
      <w:lvlText w:val="%1."/>
      <w:lvlJc w:val="righ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91A70"/>
    <w:multiLevelType w:val="hybridMultilevel"/>
    <w:tmpl w:val="EDAC7E7A"/>
    <w:lvl w:ilvl="0" w:tplc="58E80F66">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5530B"/>
    <w:multiLevelType w:val="hybridMultilevel"/>
    <w:tmpl w:val="1C10F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C29CA"/>
    <w:multiLevelType w:val="hybridMultilevel"/>
    <w:tmpl w:val="2356E238"/>
    <w:lvl w:ilvl="0" w:tplc="A37AFA7E">
      <w:start w:val="1"/>
      <w:numFmt w:val="decimal"/>
      <w:lvlText w:val="%1."/>
      <w:lvlJc w:val="right"/>
      <w:pPr>
        <w:tabs>
          <w:tab w:val="num" w:pos="1440"/>
        </w:tabs>
        <w:ind w:left="1440" w:hanging="648"/>
      </w:pPr>
      <w:rPr>
        <w:rFonts w:ascii="Arial" w:hAnsi="Arial" w:hint="default"/>
        <w:b w:val="0"/>
        <w:i w:val="0"/>
        <w:sz w:val="22"/>
      </w:rPr>
    </w:lvl>
    <w:lvl w:ilvl="1" w:tplc="21341800">
      <w:start w:val="1"/>
      <w:numFmt w:val="upperLetter"/>
      <w:lvlText w:val="%2."/>
      <w:lvlJc w:val="left"/>
      <w:pPr>
        <w:tabs>
          <w:tab w:val="num" w:pos="1080"/>
        </w:tabs>
        <w:ind w:left="108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F9486E"/>
    <w:multiLevelType w:val="singleLevel"/>
    <w:tmpl w:val="CDFCE4DC"/>
    <w:lvl w:ilvl="0">
      <w:start w:val="1"/>
      <w:numFmt w:val="upperLetter"/>
      <w:lvlText w:val="%1."/>
      <w:lvlJc w:val="left"/>
      <w:pPr>
        <w:ind w:left="1080" w:hanging="360"/>
      </w:pPr>
      <w:rPr>
        <w:rFonts w:hint="default"/>
        <w:b/>
      </w:rPr>
    </w:lvl>
  </w:abstractNum>
  <w:abstractNum w:abstractNumId="5" w15:restartNumberingAfterBreak="0">
    <w:nsid w:val="1EDC177C"/>
    <w:multiLevelType w:val="multilevel"/>
    <w:tmpl w:val="98F8E2F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0534713"/>
    <w:multiLevelType w:val="singleLevel"/>
    <w:tmpl w:val="13F04346"/>
    <w:lvl w:ilvl="0">
      <w:start w:val="1"/>
      <w:numFmt w:val="upperLetter"/>
      <w:lvlText w:val="%1."/>
      <w:lvlJc w:val="left"/>
      <w:pPr>
        <w:ind w:left="360" w:hanging="360"/>
      </w:pPr>
      <w:rPr>
        <w:rFonts w:hint="default"/>
        <w:b/>
      </w:rPr>
    </w:lvl>
  </w:abstractNum>
  <w:abstractNum w:abstractNumId="7" w15:restartNumberingAfterBreak="0">
    <w:nsid w:val="20563564"/>
    <w:multiLevelType w:val="hybridMultilevel"/>
    <w:tmpl w:val="EC3E8630"/>
    <w:lvl w:ilvl="0" w:tplc="865CDE80">
      <w:start w:val="1"/>
      <w:numFmt w:val="upperLetter"/>
      <w:lvlText w:val="%1."/>
      <w:lvlJc w:val="left"/>
      <w:pPr>
        <w:tabs>
          <w:tab w:val="num" w:pos="720"/>
        </w:tabs>
        <w:ind w:left="720" w:hanging="360"/>
      </w:pPr>
      <w:rPr>
        <w:rFonts w:ascii="Arial" w:hAnsi="Arial" w:cs="Arial" w:hint="default"/>
        <w:b/>
        <w:i w:val="0"/>
        <w:sz w:val="20"/>
        <w:szCs w:val="20"/>
      </w:rPr>
    </w:lvl>
    <w:lvl w:ilvl="1" w:tplc="F62827FA">
      <w:start w:val="4"/>
      <w:numFmt w:val="upperLetter"/>
      <w:lvlText w:val="%2."/>
      <w:lvlJc w:val="left"/>
      <w:pPr>
        <w:tabs>
          <w:tab w:val="num" w:pos="720"/>
        </w:tabs>
        <w:ind w:left="720" w:hanging="360"/>
      </w:pPr>
      <w:rPr>
        <w:rFonts w:ascii="Arial" w:hAnsi="Arial" w:cs="Arial"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331F41"/>
    <w:multiLevelType w:val="multilevel"/>
    <w:tmpl w:val="915844F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48B2949"/>
    <w:multiLevelType w:val="hybridMultilevel"/>
    <w:tmpl w:val="1CB48462"/>
    <w:lvl w:ilvl="0" w:tplc="1F30F2AA">
      <w:start w:val="1"/>
      <w:numFmt w:val="upperLetter"/>
      <w:lvlText w:val="%1."/>
      <w:lvlJc w:val="left"/>
      <w:pPr>
        <w:tabs>
          <w:tab w:val="num" w:pos="360"/>
        </w:tabs>
        <w:ind w:left="360" w:hanging="360"/>
      </w:pPr>
      <w:rPr>
        <w:rFonts w:ascii="Arial" w:hAnsi="Arial" w:hint="default"/>
        <w:b/>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5032D1C"/>
    <w:multiLevelType w:val="hybridMultilevel"/>
    <w:tmpl w:val="7BCCA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2836DC"/>
    <w:multiLevelType w:val="multilevel"/>
    <w:tmpl w:val="E892E9BA"/>
    <w:lvl w:ilvl="0">
      <w:start w:val="1"/>
      <w:numFmt w:val="bullet"/>
      <w:lvlText w:val=""/>
      <w:lvlJc w:val="left"/>
      <w:pPr>
        <w:tabs>
          <w:tab w:val="num" w:pos="-240"/>
        </w:tabs>
        <w:ind w:left="-240" w:hanging="360"/>
      </w:pPr>
      <w:rPr>
        <w:rFonts w:ascii="Symbol" w:hAnsi="Symbol" w:hint="default"/>
        <w:sz w:val="20"/>
      </w:rPr>
    </w:lvl>
    <w:lvl w:ilvl="1">
      <w:start w:val="1"/>
      <w:numFmt w:val="lowerLetter"/>
      <w:lvlText w:val="(%2)"/>
      <w:lvlJc w:val="left"/>
      <w:pPr>
        <w:ind w:left="480" w:hanging="360"/>
      </w:pPr>
      <w:rPr>
        <w:rFonts w:hint="default"/>
      </w:rPr>
    </w:lvl>
    <w:lvl w:ilvl="2" w:tentative="1">
      <w:start w:val="1"/>
      <w:numFmt w:val="bullet"/>
      <w:lvlText w:val=""/>
      <w:lvlJc w:val="left"/>
      <w:pPr>
        <w:tabs>
          <w:tab w:val="num" w:pos="1200"/>
        </w:tabs>
        <w:ind w:left="1200" w:hanging="360"/>
      </w:pPr>
      <w:rPr>
        <w:rFonts w:ascii="Wingdings" w:hAnsi="Wingdings" w:hint="default"/>
        <w:sz w:val="20"/>
      </w:rPr>
    </w:lvl>
    <w:lvl w:ilvl="3" w:tentative="1">
      <w:start w:val="1"/>
      <w:numFmt w:val="bullet"/>
      <w:lvlText w:val=""/>
      <w:lvlJc w:val="left"/>
      <w:pPr>
        <w:tabs>
          <w:tab w:val="num" w:pos="1920"/>
        </w:tabs>
        <w:ind w:left="1920" w:hanging="360"/>
      </w:pPr>
      <w:rPr>
        <w:rFonts w:ascii="Wingdings" w:hAnsi="Wingdings" w:hint="default"/>
        <w:sz w:val="20"/>
      </w:rPr>
    </w:lvl>
    <w:lvl w:ilvl="4" w:tentative="1">
      <w:start w:val="1"/>
      <w:numFmt w:val="bullet"/>
      <w:lvlText w:val=""/>
      <w:lvlJc w:val="left"/>
      <w:pPr>
        <w:tabs>
          <w:tab w:val="num" w:pos="2640"/>
        </w:tabs>
        <w:ind w:left="2640" w:hanging="360"/>
      </w:pPr>
      <w:rPr>
        <w:rFonts w:ascii="Wingdings" w:hAnsi="Wingdings" w:hint="default"/>
        <w:sz w:val="20"/>
      </w:rPr>
    </w:lvl>
    <w:lvl w:ilvl="5" w:tentative="1">
      <w:start w:val="1"/>
      <w:numFmt w:val="bullet"/>
      <w:lvlText w:val=""/>
      <w:lvlJc w:val="left"/>
      <w:pPr>
        <w:tabs>
          <w:tab w:val="num" w:pos="3360"/>
        </w:tabs>
        <w:ind w:left="3360" w:hanging="360"/>
      </w:pPr>
      <w:rPr>
        <w:rFonts w:ascii="Wingdings" w:hAnsi="Wingdings" w:hint="default"/>
        <w:sz w:val="20"/>
      </w:rPr>
    </w:lvl>
    <w:lvl w:ilvl="6" w:tentative="1">
      <w:start w:val="1"/>
      <w:numFmt w:val="bullet"/>
      <w:lvlText w:val=""/>
      <w:lvlJc w:val="left"/>
      <w:pPr>
        <w:tabs>
          <w:tab w:val="num" w:pos="4080"/>
        </w:tabs>
        <w:ind w:left="4080" w:hanging="360"/>
      </w:pPr>
      <w:rPr>
        <w:rFonts w:ascii="Wingdings" w:hAnsi="Wingdings" w:hint="default"/>
        <w:sz w:val="20"/>
      </w:rPr>
    </w:lvl>
    <w:lvl w:ilvl="7" w:tentative="1">
      <w:start w:val="1"/>
      <w:numFmt w:val="bullet"/>
      <w:lvlText w:val=""/>
      <w:lvlJc w:val="left"/>
      <w:pPr>
        <w:tabs>
          <w:tab w:val="num" w:pos="4800"/>
        </w:tabs>
        <w:ind w:left="4800" w:hanging="360"/>
      </w:pPr>
      <w:rPr>
        <w:rFonts w:ascii="Wingdings" w:hAnsi="Wingdings" w:hint="default"/>
        <w:sz w:val="20"/>
      </w:rPr>
    </w:lvl>
    <w:lvl w:ilvl="8" w:tentative="1">
      <w:start w:val="1"/>
      <w:numFmt w:val="bullet"/>
      <w:lvlText w:val=""/>
      <w:lvlJc w:val="left"/>
      <w:pPr>
        <w:tabs>
          <w:tab w:val="num" w:pos="5520"/>
        </w:tabs>
        <w:ind w:left="5520" w:hanging="360"/>
      </w:pPr>
      <w:rPr>
        <w:rFonts w:ascii="Wingdings" w:hAnsi="Wingdings" w:hint="default"/>
        <w:sz w:val="20"/>
      </w:rPr>
    </w:lvl>
  </w:abstractNum>
  <w:abstractNum w:abstractNumId="13" w15:restartNumberingAfterBreak="0">
    <w:nsid w:val="25B0784F"/>
    <w:multiLevelType w:val="hybridMultilevel"/>
    <w:tmpl w:val="89BC5A54"/>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0C08B8"/>
    <w:multiLevelType w:val="hybridMultilevel"/>
    <w:tmpl w:val="EC6CA4A6"/>
    <w:lvl w:ilvl="0" w:tplc="E564CD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05193"/>
    <w:multiLevelType w:val="hybridMultilevel"/>
    <w:tmpl w:val="BB94D52C"/>
    <w:lvl w:ilvl="0" w:tplc="286E8C74">
      <w:start w:val="1"/>
      <w:numFmt w:val="decimal"/>
      <w:lvlText w:val="%1."/>
      <w:lvlJc w:val="right"/>
      <w:pPr>
        <w:tabs>
          <w:tab w:val="num" w:pos="1458"/>
        </w:tabs>
        <w:ind w:left="1458" w:hanging="648"/>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8A439F"/>
    <w:multiLevelType w:val="hybridMultilevel"/>
    <w:tmpl w:val="1A187A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A23C6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5E95B5C"/>
    <w:multiLevelType w:val="hybridMultilevel"/>
    <w:tmpl w:val="25AEF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D301A3"/>
    <w:multiLevelType w:val="hybridMultilevel"/>
    <w:tmpl w:val="F626DB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21" w15:restartNumberingAfterBreak="0">
    <w:nsid w:val="382825B0"/>
    <w:multiLevelType w:val="multilevel"/>
    <w:tmpl w:val="D1D0A7DA"/>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22" w15:restartNumberingAfterBreak="0">
    <w:nsid w:val="3A96398E"/>
    <w:multiLevelType w:val="hybridMultilevel"/>
    <w:tmpl w:val="85CE9DB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3AA103CC"/>
    <w:multiLevelType w:val="hybridMultilevel"/>
    <w:tmpl w:val="7AFC8648"/>
    <w:lvl w:ilvl="0" w:tplc="49B28C86">
      <w:start w:val="15"/>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B712343"/>
    <w:multiLevelType w:val="hybridMultilevel"/>
    <w:tmpl w:val="8D383B3E"/>
    <w:lvl w:ilvl="0" w:tplc="71B81E54">
      <w:start w:val="1"/>
      <w:numFmt w:val="decimal"/>
      <w:lvlText w:val="%1."/>
      <w:lvlJc w:val="left"/>
      <w:pPr>
        <w:tabs>
          <w:tab w:val="num" w:pos="360"/>
        </w:tabs>
        <w:ind w:left="360" w:hanging="360"/>
      </w:pPr>
      <w:rPr>
        <w:rFonts w:hint="default"/>
        <w:b/>
      </w:rPr>
    </w:lvl>
    <w:lvl w:ilvl="1" w:tplc="47609212">
      <w:start w:val="1"/>
      <w:numFmt w:val="upperLetter"/>
      <w:lvlText w:val="%2."/>
      <w:lvlJc w:val="left"/>
      <w:pPr>
        <w:tabs>
          <w:tab w:val="num" w:pos="1440"/>
        </w:tabs>
        <w:ind w:left="1440" w:hanging="360"/>
      </w:pPr>
      <w:rPr>
        <w:rFonts w:hint="default"/>
      </w:rPr>
    </w:lvl>
    <w:lvl w:ilvl="2" w:tplc="573ABA2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010DEA"/>
    <w:multiLevelType w:val="hybridMultilevel"/>
    <w:tmpl w:val="060660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27" w15:restartNumberingAfterBreak="0">
    <w:nsid w:val="3F864073"/>
    <w:multiLevelType w:val="hybridMultilevel"/>
    <w:tmpl w:val="57723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432B031B"/>
    <w:multiLevelType w:val="singleLevel"/>
    <w:tmpl w:val="9B881FC8"/>
    <w:lvl w:ilvl="0">
      <w:start w:val="1"/>
      <w:numFmt w:val="decimal"/>
      <w:lvlText w:val="%1."/>
      <w:lvlJc w:val="left"/>
      <w:pPr>
        <w:tabs>
          <w:tab w:val="num" w:pos="1440"/>
        </w:tabs>
        <w:ind w:left="1440" w:hanging="360"/>
      </w:pPr>
      <w:rPr>
        <w:rFonts w:hint="default"/>
      </w:rPr>
    </w:lvl>
  </w:abstractNum>
  <w:abstractNum w:abstractNumId="31" w15:restartNumberingAfterBreak="0">
    <w:nsid w:val="453C54D4"/>
    <w:multiLevelType w:val="multilevel"/>
    <w:tmpl w:val="C426835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82E5BFD"/>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33" w15:restartNumberingAfterBreak="0">
    <w:nsid w:val="49CA0E97"/>
    <w:multiLevelType w:val="hybridMultilevel"/>
    <w:tmpl w:val="DB7CA8B0"/>
    <w:lvl w:ilvl="0" w:tplc="04090015">
      <w:start w:val="1"/>
      <w:numFmt w:val="upperLetter"/>
      <w:lvlText w:val="%1."/>
      <w:lvlJc w:val="left"/>
      <w:pPr>
        <w:tabs>
          <w:tab w:val="num" w:pos="1260"/>
        </w:tabs>
        <w:ind w:left="12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9D95991"/>
    <w:multiLevelType w:val="multilevel"/>
    <w:tmpl w:val="9FBC7B8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56721E3"/>
    <w:multiLevelType w:val="hybridMultilevel"/>
    <w:tmpl w:val="64AA4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5B661AC"/>
    <w:multiLevelType w:val="hybridMultilevel"/>
    <w:tmpl w:val="D98673A0"/>
    <w:lvl w:ilvl="0" w:tplc="70BC5ADE">
      <w:start w:val="13"/>
      <w:numFmt w:val="decimal"/>
      <w:lvlText w:val="%1."/>
      <w:lvlJc w:val="left"/>
      <w:pPr>
        <w:tabs>
          <w:tab w:val="num" w:pos="360"/>
        </w:tabs>
        <w:ind w:left="360" w:hanging="360"/>
      </w:pPr>
      <w:rPr>
        <w:rFonts w:hint="default"/>
        <w:b/>
      </w:rPr>
    </w:lvl>
    <w:lvl w:ilvl="1" w:tplc="C6FE8F38">
      <w:start w:val="1"/>
      <w:numFmt w:val="decimal"/>
      <w:lvlText w:val="%2."/>
      <w:lvlJc w:val="left"/>
      <w:pPr>
        <w:tabs>
          <w:tab w:val="num" w:pos="1080"/>
        </w:tabs>
        <w:ind w:left="1080" w:hanging="360"/>
      </w:pPr>
      <w:rPr>
        <w:rFonts w:hint="default"/>
        <w:b/>
      </w:rPr>
    </w:lvl>
    <w:lvl w:ilvl="2" w:tplc="46C420A6">
      <w:start w:val="2"/>
      <w:numFmt w:val="upperLetter"/>
      <w:lvlText w:val="%3."/>
      <w:lvlJc w:val="left"/>
      <w:pPr>
        <w:tabs>
          <w:tab w:val="num" w:pos="720"/>
        </w:tabs>
        <w:ind w:left="720" w:hanging="360"/>
      </w:pPr>
      <w:rPr>
        <w:rFonts w:hint="default"/>
        <w:b/>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59C057C9"/>
    <w:multiLevelType w:val="multilevel"/>
    <w:tmpl w:val="86C81F0C"/>
    <w:lvl w:ilvl="0">
      <w:start w:val="1"/>
      <w:numFmt w:val="decimal"/>
      <w:lvlText w:val="%1"/>
      <w:lvlJc w:val="left"/>
      <w:pPr>
        <w:ind w:left="390" w:hanging="390"/>
      </w:pPr>
      <w:rPr>
        <w:rFonts w:hint="default"/>
      </w:rPr>
    </w:lvl>
    <w:lvl w:ilvl="1">
      <w:start w:val="21"/>
      <w:numFmt w:val="decimal"/>
      <w:lvlText w:val="%1.%2"/>
      <w:lvlJc w:val="left"/>
      <w:pPr>
        <w:ind w:left="660" w:hanging="39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C1433CB"/>
    <w:multiLevelType w:val="hybridMultilevel"/>
    <w:tmpl w:val="146E4760"/>
    <w:lvl w:ilvl="0" w:tplc="CC241D2C">
      <w:start w:val="1"/>
      <w:numFmt w:val="upperLetter"/>
      <w:lvlText w:val="%1."/>
      <w:lvlJc w:val="left"/>
      <w:pPr>
        <w:tabs>
          <w:tab w:val="num" w:pos="720"/>
        </w:tabs>
        <w:ind w:left="720" w:hanging="360"/>
      </w:pPr>
      <w:rPr>
        <w:rFonts w:ascii="Arial" w:hAnsi="Arial" w:hint="default"/>
        <w:b/>
        <w:i w:val="0"/>
        <w:sz w:val="20"/>
      </w:rPr>
    </w:lvl>
    <w:lvl w:ilvl="1" w:tplc="981E4F3E">
      <w:start w:val="16"/>
      <w:numFmt w:val="decimal"/>
      <w:lvlText w:val="%2."/>
      <w:lvlJc w:val="left"/>
      <w:pPr>
        <w:tabs>
          <w:tab w:val="num" w:pos="1440"/>
        </w:tabs>
        <w:ind w:left="1440" w:hanging="36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C637260"/>
    <w:multiLevelType w:val="hybridMultilevel"/>
    <w:tmpl w:val="31889F70"/>
    <w:lvl w:ilvl="0" w:tplc="71B81E5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CCE62B0"/>
    <w:multiLevelType w:val="hybridMultilevel"/>
    <w:tmpl w:val="ABCC5F40"/>
    <w:lvl w:ilvl="0" w:tplc="04090015">
      <w:start w:val="1"/>
      <w:numFmt w:val="upperLetter"/>
      <w:lvlText w:val="%1."/>
      <w:lvlJc w:val="left"/>
      <w:pPr>
        <w:tabs>
          <w:tab w:val="num" w:pos="720"/>
        </w:tabs>
        <w:ind w:left="720" w:hanging="360"/>
      </w:p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2A53F8"/>
    <w:multiLevelType w:val="hybridMultilevel"/>
    <w:tmpl w:val="EC225912"/>
    <w:lvl w:ilvl="0" w:tplc="F04A0CD8">
      <w:start w:val="1"/>
      <w:numFmt w:val="decimal"/>
      <w:lvlText w:val="%1."/>
      <w:lvlJc w:val="left"/>
      <w:pPr>
        <w:tabs>
          <w:tab w:val="num" w:pos="1440"/>
        </w:tabs>
        <w:ind w:left="1440" w:hanging="720"/>
      </w:pPr>
      <w:rPr>
        <w:rFonts w:hint="default"/>
      </w:rPr>
    </w:lvl>
    <w:lvl w:ilvl="1" w:tplc="3530CF0E">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1B4541A"/>
    <w:multiLevelType w:val="multilevel"/>
    <w:tmpl w:val="6AFCA9BC"/>
    <w:lvl w:ilvl="0">
      <w:start w:val="1"/>
      <w:numFmt w:val="decimal"/>
      <w:lvlText w:val="%1"/>
      <w:lvlJc w:val="left"/>
      <w:pPr>
        <w:tabs>
          <w:tab w:val="num" w:pos="648"/>
        </w:tabs>
        <w:ind w:left="648" w:hanging="648"/>
      </w:pPr>
      <w:rPr>
        <w:rFonts w:hint="default"/>
      </w:rPr>
    </w:lvl>
    <w:lvl w:ilvl="1">
      <w:start w:val="3"/>
      <w:numFmt w:val="decimal"/>
      <w:lvlText w:val="%1.%2"/>
      <w:lvlJc w:val="left"/>
      <w:pPr>
        <w:tabs>
          <w:tab w:val="num" w:pos="1008"/>
        </w:tabs>
        <w:ind w:left="1008" w:hanging="648"/>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5" w15:restartNumberingAfterBreak="0">
    <w:nsid w:val="726020E2"/>
    <w:multiLevelType w:val="hybridMultilevel"/>
    <w:tmpl w:val="5B7C1958"/>
    <w:lvl w:ilvl="0" w:tplc="A6FA6B9E">
      <w:start w:val="10"/>
      <w:numFmt w:val="decimal"/>
      <w:lvlText w:val="%1."/>
      <w:lvlJc w:val="left"/>
      <w:pPr>
        <w:tabs>
          <w:tab w:val="num" w:pos="360"/>
        </w:tabs>
        <w:ind w:left="36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3206CC"/>
    <w:multiLevelType w:val="hybridMultilevel"/>
    <w:tmpl w:val="3912E636"/>
    <w:lvl w:ilvl="0" w:tplc="50C4DB9E">
      <w:start w:val="1"/>
      <w:numFmt w:val="upperLetter"/>
      <w:lvlText w:val="%1."/>
      <w:lvlJc w:val="left"/>
      <w:pPr>
        <w:tabs>
          <w:tab w:val="num" w:pos="1080"/>
        </w:tabs>
        <w:ind w:left="1080" w:hanging="360"/>
      </w:pPr>
      <w:rPr>
        <w:rFonts w:ascii="Arial" w:hAnsi="Arial" w:cs="Arial" w:hint="default"/>
        <w:b/>
        <w:i w:val="0"/>
        <w:sz w:val="20"/>
        <w:szCs w:val="20"/>
      </w:rPr>
    </w:lvl>
    <w:lvl w:ilvl="1" w:tplc="7D1ADD64">
      <w:start w:val="6"/>
      <w:numFmt w:val="decimal"/>
      <w:lvlText w:val="%2."/>
      <w:lvlJc w:val="left"/>
      <w:pPr>
        <w:tabs>
          <w:tab w:val="num" w:pos="360"/>
        </w:tabs>
        <w:ind w:left="360" w:hanging="360"/>
      </w:pPr>
      <w:rPr>
        <w:rFonts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E7A576F"/>
    <w:multiLevelType w:val="hybridMultilevel"/>
    <w:tmpl w:val="2BD26310"/>
    <w:lvl w:ilvl="0" w:tplc="93409BB6">
      <w:start w:val="4"/>
      <w:numFmt w:val="upperLetter"/>
      <w:lvlText w:val="%1."/>
      <w:lvlJc w:val="left"/>
      <w:pPr>
        <w:tabs>
          <w:tab w:val="num" w:pos="720"/>
        </w:tabs>
        <w:ind w:left="720" w:hanging="360"/>
      </w:pPr>
      <w:rPr>
        <w:rFonts w:hint="default"/>
      </w:r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0"/>
  </w:num>
  <w:num w:numId="3">
    <w:abstractNumId w:val="21"/>
  </w:num>
  <w:num w:numId="4">
    <w:abstractNumId w:val="20"/>
  </w:num>
  <w:num w:numId="5">
    <w:abstractNumId w:val="26"/>
  </w:num>
  <w:num w:numId="6">
    <w:abstractNumId w:val="17"/>
  </w:num>
  <w:num w:numId="7">
    <w:abstractNumId w:val="43"/>
  </w:num>
  <w:num w:numId="8">
    <w:abstractNumId w:val="34"/>
  </w:num>
  <w:num w:numId="9">
    <w:abstractNumId w:val="9"/>
  </w:num>
  <w:num w:numId="10">
    <w:abstractNumId w:val="33"/>
  </w:num>
  <w:num w:numId="11">
    <w:abstractNumId w:val="42"/>
  </w:num>
  <w:num w:numId="12">
    <w:abstractNumId w:val="25"/>
  </w:num>
  <w:num w:numId="13">
    <w:abstractNumId w:val="13"/>
  </w:num>
  <w:num w:numId="14">
    <w:abstractNumId w:val="39"/>
  </w:num>
  <w:num w:numId="15">
    <w:abstractNumId w:val="31"/>
  </w:num>
  <w:num w:numId="16">
    <w:abstractNumId w:val="44"/>
  </w:num>
  <w:num w:numId="17">
    <w:abstractNumId w:val="2"/>
  </w:num>
  <w:num w:numId="18">
    <w:abstractNumId w:val="11"/>
  </w:num>
  <w:num w:numId="19">
    <w:abstractNumId w:val="5"/>
  </w:num>
  <w:num w:numId="20">
    <w:abstractNumId w:val="35"/>
  </w:num>
  <w:num w:numId="21">
    <w:abstractNumId w:val="28"/>
  </w:num>
  <w:num w:numId="22">
    <w:abstractNumId w:val="8"/>
  </w:num>
  <w:num w:numId="23">
    <w:abstractNumId w:val="47"/>
  </w:num>
  <w:num w:numId="24">
    <w:abstractNumId w:val="1"/>
  </w:num>
  <w:num w:numId="25">
    <w:abstractNumId w:val="32"/>
  </w:num>
  <w:num w:numId="26">
    <w:abstractNumId w:val="29"/>
  </w:num>
  <w:num w:numId="27">
    <w:abstractNumId w:val="12"/>
  </w:num>
  <w:num w:numId="28">
    <w:abstractNumId w:val="36"/>
  </w:num>
  <w:num w:numId="29">
    <w:abstractNumId w:val="16"/>
  </w:num>
  <w:num w:numId="30">
    <w:abstractNumId w:val="27"/>
  </w:num>
  <w:num w:numId="31">
    <w:abstractNumId w:val="19"/>
  </w:num>
  <w:num w:numId="32">
    <w:abstractNumId w:val="38"/>
  </w:num>
  <w:num w:numId="33">
    <w:abstractNumId w:val="22"/>
  </w:num>
  <w:num w:numId="34">
    <w:abstractNumId w:val="14"/>
  </w:num>
  <w:num w:numId="35">
    <w:abstractNumId w:val="3"/>
  </w:num>
  <w:num w:numId="36">
    <w:abstractNumId w:val="15"/>
  </w:num>
  <w:num w:numId="37">
    <w:abstractNumId w:val="46"/>
  </w:num>
  <w:num w:numId="38">
    <w:abstractNumId w:val="23"/>
  </w:num>
  <w:num w:numId="39">
    <w:abstractNumId w:val="24"/>
  </w:num>
  <w:num w:numId="40">
    <w:abstractNumId w:val="37"/>
  </w:num>
  <w:num w:numId="41">
    <w:abstractNumId w:val="18"/>
  </w:num>
  <w:num w:numId="42">
    <w:abstractNumId w:val="40"/>
  </w:num>
  <w:num w:numId="43">
    <w:abstractNumId w:val="0"/>
  </w:num>
  <w:num w:numId="44">
    <w:abstractNumId w:val="7"/>
  </w:num>
  <w:num w:numId="45">
    <w:abstractNumId w:val="41"/>
  </w:num>
  <w:num w:numId="46">
    <w:abstractNumId w:val="10"/>
  </w:num>
  <w:num w:numId="47">
    <w:abstractNumId w:val="6"/>
  </w:num>
  <w:num w:numId="48">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70"/>
    <w:rsid w:val="000054C3"/>
    <w:rsid w:val="00007F25"/>
    <w:rsid w:val="00012101"/>
    <w:rsid w:val="0002019B"/>
    <w:rsid w:val="0002230D"/>
    <w:rsid w:val="00023590"/>
    <w:rsid w:val="000356B9"/>
    <w:rsid w:val="0005351C"/>
    <w:rsid w:val="000564D2"/>
    <w:rsid w:val="000766F7"/>
    <w:rsid w:val="00082555"/>
    <w:rsid w:val="00087DD8"/>
    <w:rsid w:val="00096878"/>
    <w:rsid w:val="000A5537"/>
    <w:rsid w:val="000C1201"/>
    <w:rsid w:val="00133A4D"/>
    <w:rsid w:val="00160AEA"/>
    <w:rsid w:val="001715C6"/>
    <w:rsid w:val="001A5F44"/>
    <w:rsid w:val="001C424B"/>
    <w:rsid w:val="001D1E29"/>
    <w:rsid w:val="001E55EA"/>
    <w:rsid w:val="001F6ED5"/>
    <w:rsid w:val="00205D37"/>
    <w:rsid w:val="002269EC"/>
    <w:rsid w:val="0023641B"/>
    <w:rsid w:val="00255B07"/>
    <w:rsid w:val="0026188C"/>
    <w:rsid w:val="00276B24"/>
    <w:rsid w:val="00283784"/>
    <w:rsid w:val="0029226B"/>
    <w:rsid w:val="002B532B"/>
    <w:rsid w:val="00310D95"/>
    <w:rsid w:val="00346667"/>
    <w:rsid w:val="00347A97"/>
    <w:rsid w:val="00351848"/>
    <w:rsid w:val="00372716"/>
    <w:rsid w:val="0038720D"/>
    <w:rsid w:val="00387281"/>
    <w:rsid w:val="00393C4B"/>
    <w:rsid w:val="00397A5A"/>
    <w:rsid w:val="003B319A"/>
    <w:rsid w:val="003B6361"/>
    <w:rsid w:val="003D12CB"/>
    <w:rsid w:val="0043504B"/>
    <w:rsid w:val="00445780"/>
    <w:rsid w:val="004546AE"/>
    <w:rsid w:val="00496398"/>
    <w:rsid w:val="00496AB9"/>
    <w:rsid w:val="004A37C3"/>
    <w:rsid w:val="004B2C6E"/>
    <w:rsid w:val="004F55E4"/>
    <w:rsid w:val="00506BFE"/>
    <w:rsid w:val="00532461"/>
    <w:rsid w:val="00533C6F"/>
    <w:rsid w:val="00555F59"/>
    <w:rsid w:val="0056111E"/>
    <w:rsid w:val="00564C7D"/>
    <w:rsid w:val="00594336"/>
    <w:rsid w:val="005A5F86"/>
    <w:rsid w:val="005C02ED"/>
    <w:rsid w:val="005C7168"/>
    <w:rsid w:val="005D1CF5"/>
    <w:rsid w:val="005E3B70"/>
    <w:rsid w:val="005F5490"/>
    <w:rsid w:val="005F7778"/>
    <w:rsid w:val="00612265"/>
    <w:rsid w:val="0062308B"/>
    <w:rsid w:val="006323B7"/>
    <w:rsid w:val="006413D7"/>
    <w:rsid w:val="00654795"/>
    <w:rsid w:val="006860CA"/>
    <w:rsid w:val="006976DF"/>
    <w:rsid w:val="006A3293"/>
    <w:rsid w:val="006B4A8E"/>
    <w:rsid w:val="006B61B2"/>
    <w:rsid w:val="006C7373"/>
    <w:rsid w:val="006D455A"/>
    <w:rsid w:val="006F4335"/>
    <w:rsid w:val="00726D60"/>
    <w:rsid w:val="007638D2"/>
    <w:rsid w:val="007A24FE"/>
    <w:rsid w:val="007F0530"/>
    <w:rsid w:val="007F0D37"/>
    <w:rsid w:val="00813523"/>
    <w:rsid w:val="008407DB"/>
    <w:rsid w:val="00846139"/>
    <w:rsid w:val="00852414"/>
    <w:rsid w:val="00863D7D"/>
    <w:rsid w:val="008B218B"/>
    <w:rsid w:val="008C62D8"/>
    <w:rsid w:val="008D7D84"/>
    <w:rsid w:val="00927072"/>
    <w:rsid w:val="00927ACE"/>
    <w:rsid w:val="009534D4"/>
    <w:rsid w:val="00987A54"/>
    <w:rsid w:val="009C0203"/>
    <w:rsid w:val="009D18BE"/>
    <w:rsid w:val="009D6130"/>
    <w:rsid w:val="009F73E4"/>
    <w:rsid w:val="00A641A8"/>
    <w:rsid w:val="00A805DF"/>
    <w:rsid w:val="00AC4560"/>
    <w:rsid w:val="00AD543C"/>
    <w:rsid w:val="00AF3D80"/>
    <w:rsid w:val="00B211FC"/>
    <w:rsid w:val="00B26CEC"/>
    <w:rsid w:val="00BA3C90"/>
    <w:rsid w:val="00BC2B45"/>
    <w:rsid w:val="00BD7E72"/>
    <w:rsid w:val="00BE62CB"/>
    <w:rsid w:val="00BE7995"/>
    <w:rsid w:val="00C07B5A"/>
    <w:rsid w:val="00C221F5"/>
    <w:rsid w:val="00C513FA"/>
    <w:rsid w:val="00C53B13"/>
    <w:rsid w:val="00C726B5"/>
    <w:rsid w:val="00C86B13"/>
    <w:rsid w:val="00CE63C4"/>
    <w:rsid w:val="00CE666E"/>
    <w:rsid w:val="00D230F6"/>
    <w:rsid w:val="00D37821"/>
    <w:rsid w:val="00D5013C"/>
    <w:rsid w:val="00D514F9"/>
    <w:rsid w:val="00D630FE"/>
    <w:rsid w:val="00D764F7"/>
    <w:rsid w:val="00D803C6"/>
    <w:rsid w:val="00DB29D6"/>
    <w:rsid w:val="00DC29BA"/>
    <w:rsid w:val="00DC32B4"/>
    <w:rsid w:val="00DE1FFE"/>
    <w:rsid w:val="00DF4618"/>
    <w:rsid w:val="00E03314"/>
    <w:rsid w:val="00E222DC"/>
    <w:rsid w:val="00E55BF4"/>
    <w:rsid w:val="00E968D9"/>
    <w:rsid w:val="00EA24AC"/>
    <w:rsid w:val="00EC5B07"/>
    <w:rsid w:val="00F244B9"/>
    <w:rsid w:val="00F4767C"/>
    <w:rsid w:val="00F75EE5"/>
    <w:rsid w:val="00F81CCE"/>
    <w:rsid w:val="00F873A8"/>
    <w:rsid w:val="00F95B02"/>
    <w:rsid w:val="00FA25D7"/>
    <w:rsid w:val="00FB0A0C"/>
    <w:rsid w:val="00FE2D9D"/>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4:docId w14:val="2C5315B3"/>
  <w15:docId w15:val="{DEB348FA-91AB-46DE-829A-6043A36C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B70"/>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qFormat/>
    <w:rsid w:val="005E3B70"/>
    <w:pPr>
      <w:keepNext/>
      <w:spacing w:before="240" w:after="60"/>
      <w:outlineLvl w:val="0"/>
    </w:pPr>
    <w:rPr>
      <w:rFonts w:ascii="Arial" w:hAnsi="Arial"/>
      <w:kern w:val="28"/>
      <w:sz w:val="28"/>
    </w:rPr>
  </w:style>
  <w:style w:type="paragraph" w:styleId="Heading2">
    <w:name w:val="heading 2"/>
    <w:basedOn w:val="Normal"/>
    <w:next w:val="Normal"/>
    <w:link w:val="Heading2Char"/>
    <w:qFormat/>
    <w:rsid w:val="005E3B70"/>
    <w:pPr>
      <w:keepNext/>
      <w:spacing w:before="240" w:after="60"/>
      <w:outlineLvl w:val="1"/>
    </w:pPr>
    <w:rPr>
      <w:rFonts w:ascii="Arial" w:hAnsi="Arial"/>
      <w:i/>
    </w:rPr>
  </w:style>
  <w:style w:type="paragraph" w:styleId="Heading3">
    <w:name w:val="heading 3"/>
    <w:basedOn w:val="Normal"/>
    <w:next w:val="Normal"/>
    <w:link w:val="Heading3Char"/>
    <w:qFormat/>
    <w:rsid w:val="005E3B70"/>
    <w:pPr>
      <w:keepNext/>
      <w:spacing w:before="240" w:after="60"/>
      <w:outlineLvl w:val="2"/>
    </w:pPr>
    <w:rPr>
      <w:rFonts w:ascii="Times New Roman" w:hAnsi="Times New Roman"/>
    </w:rPr>
  </w:style>
  <w:style w:type="paragraph" w:styleId="Heading4">
    <w:name w:val="heading 4"/>
    <w:basedOn w:val="Normal"/>
    <w:next w:val="Normal"/>
    <w:link w:val="Heading4Char"/>
    <w:qFormat/>
    <w:rsid w:val="005E3B70"/>
    <w:pPr>
      <w:keepNext/>
      <w:spacing w:before="240" w:after="60"/>
      <w:outlineLvl w:val="3"/>
    </w:pPr>
    <w:rPr>
      <w:rFonts w:ascii="Times New Roman" w:hAnsi="Times New Roman"/>
      <w:i/>
    </w:rPr>
  </w:style>
  <w:style w:type="paragraph" w:styleId="Heading5">
    <w:name w:val="heading 5"/>
    <w:basedOn w:val="Normal"/>
    <w:next w:val="Normal"/>
    <w:link w:val="Heading5Char"/>
    <w:qFormat/>
    <w:rsid w:val="005E3B70"/>
    <w:pPr>
      <w:spacing w:before="240" w:after="60"/>
      <w:outlineLvl w:val="4"/>
    </w:pPr>
    <w:rPr>
      <w:rFonts w:ascii="Arial" w:hAnsi="Arial"/>
      <w:sz w:val="22"/>
    </w:rPr>
  </w:style>
  <w:style w:type="paragraph" w:styleId="Heading6">
    <w:name w:val="heading 6"/>
    <w:basedOn w:val="Normal"/>
    <w:next w:val="Normal"/>
    <w:link w:val="Heading6Char"/>
    <w:qFormat/>
    <w:rsid w:val="005E3B70"/>
    <w:pPr>
      <w:spacing w:before="240" w:after="60"/>
      <w:outlineLvl w:val="5"/>
    </w:pPr>
    <w:rPr>
      <w:rFonts w:ascii="Arial" w:hAnsi="Arial"/>
      <w:i/>
      <w:sz w:val="22"/>
    </w:rPr>
  </w:style>
  <w:style w:type="paragraph" w:styleId="Heading7">
    <w:name w:val="heading 7"/>
    <w:basedOn w:val="Normal"/>
    <w:next w:val="Normal"/>
    <w:link w:val="Heading7Char"/>
    <w:qFormat/>
    <w:rsid w:val="005E3B70"/>
    <w:pPr>
      <w:spacing w:before="240" w:after="60"/>
      <w:outlineLvl w:val="6"/>
    </w:pPr>
    <w:rPr>
      <w:rFonts w:ascii="Arial" w:hAnsi="Arial"/>
      <w:sz w:val="20"/>
    </w:rPr>
  </w:style>
  <w:style w:type="paragraph" w:styleId="Heading8">
    <w:name w:val="heading 8"/>
    <w:basedOn w:val="Normal"/>
    <w:next w:val="Normal"/>
    <w:link w:val="Heading8Char"/>
    <w:qFormat/>
    <w:rsid w:val="005E3B70"/>
    <w:pPr>
      <w:spacing w:before="240" w:after="60"/>
      <w:outlineLvl w:val="7"/>
    </w:pPr>
    <w:rPr>
      <w:rFonts w:ascii="Arial" w:hAnsi="Arial"/>
      <w:i/>
      <w:sz w:val="20"/>
    </w:rPr>
  </w:style>
  <w:style w:type="paragraph" w:styleId="Heading9">
    <w:name w:val="heading 9"/>
    <w:basedOn w:val="Normal"/>
    <w:next w:val="Normal"/>
    <w:link w:val="Heading9Char"/>
    <w:qFormat/>
    <w:rsid w:val="005E3B70"/>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B7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5E3B70"/>
    <w:rPr>
      <w:rFonts w:ascii="Arial" w:eastAsia="Times New Roman" w:hAnsi="Arial" w:cs="Times New Roman"/>
      <w:b/>
      <w:i/>
      <w:sz w:val="24"/>
      <w:szCs w:val="20"/>
    </w:rPr>
  </w:style>
  <w:style w:type="character" w:customStyle="1" w:styleId="Heading3Char">
    <w:name w:val="Heading 3 Char"/>
    <w:basedOn w:val="DefaultParagraphFont"/>
    <w:link w:val="Heading3"/>
    <w:rsid w:val="005E3B7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E3B70"/>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5E3B70"/>
    <w:rPr>
      <w:rFonts w:ascii="Arial" w:eastAsia="Times New Roman" w:hAnsi="Arial" w:cs="Times New Roman"/>
      <w:b/>
      <w:szCs w:val="20"/>
    </w:rPr>
  </w:style>
  <w:style w:type="character" w:customStyle="1" w:styleId="Heading6Char">
    <w:name w:val="Heading 6 Char"/>
    <w:basedOn w:val="DefaultParagraphFont"/>
    <w:link w:val="Heading6"/>
    <w:rsid w:val="005E3B70"/>
    <w:rPr>
      <w:rFonts w:ascii="Arial" w:eastAsia="Times New Roman" w:hAnsi="Arial" w:cs="Times New Roman"/>
      <w:b/>
      <w:i/>
      <w:szCs w:val="20"/>
    </w:rPr>
  </w:style>
  <w:style w:type="character" w:customStyle="1" w:styleId="Heading7Char">
    <w:name w:val="Heading 7 Char"/>
    <w:basedOn w:val="DefaultParagraphFont"/>
    <w:link w:val="Heading7"/>
    <w:rsid w:val="005E3B70"/>
    <w:rPr>
      <w:rFonts w:ascii="Arial" w:eastAsia="Times New Roman" w:hAnsi="Arial" w:cs="Times New Roman"/>
      <w:b/>
      <w:sz w:val="20"/>
      <w:szCs w:val="20"/>
    </w:rPr>
  </w:style>
  <w:style w:type="character" w:customStyle="1" w:styleId="Heading8Char">
    <w:name w:val="Heading 8 Char"/>
    <w:basedOn w:val="DefaultParagraphFont"/>
    <w:link w:val="Heading8"/>
    <w:rsid w:val="005E3B70"/>
    <w:rPr>
      <w:rFonts w:ascii="Arial" w:eastAsia="Times New Roman" w:hAnsi="Arial" w:cs="Times New Roman"/>
      <w:b/>
      <w:i/>
      <w:sz w:val="20"/>
      <w:szCs w:val="20"/>
    </w:rPr>
  </w:style>
  <w:style w:type="character" w:customStyle="1" w:styleId="Heading9Char">
    <w:name w:val="Heading 9 Char"/>
    <w:basedOn w:val="DefaultParagraphFont"/>
    <w:link w:val="Heading9"/>
    <w:rsid w:val="005E3B70"/>
    <w:rPr>
      <w:rFonts w:ascii="Arial" w:eastAsia="Times New Roman" w:hAnsi="Arial" w:cs="Times New Roman"/>
      <w:b/>
      <w:i/>
      <w:sz w:val="18"/>
      <w:szCs w:val="20"/>
    </w:rPr>
  </w:style>
  <w:style w:type="paragraph" w:styleId="Footer">
    <w:name w:val="footer"/>
    <w:basedOn w:val="Normal"/>
    <w:link w:val="FooterChar"/>
    <w:uiPriority w:val="99"/>
    <w:rsid w:val="005E3B70"/>
    <w:pPr>
      <w:tabs>
        <w:tab w:val="center" w:pos="4320"/>
        <w:tab w:val="right" w:pos="8640"/>
      </w:tabs>
    </w:pPr>
  </w:style>
  <w:style w:type="character" w:customStyle="1" w:styleId="FooterChar">
    <w:name w:val="Footer Char"/>
    <w:basedOn w:val="DefaultParagraphFont"/>
    <w:link w:val="Footer"/>
    <w:uiPriority w:val="99"/>
    <w:rsid w:val="005E3B70"/>
    <w:rPr>
      <w:rFonts w:ascii="Univers (WN)" w:eastAsia="Times New Roman" w:hAnsi="Univers (WN)" w:cs="Times New Roman"/>
      <w:b/>
      <w:sz w:val="24"/>
      <w:szCs w:val="20"/>
    </w:rPr>
  </w:style>
  <w:style w:type="character" w:styleId="PageNumber">
    <w:name w:val="page number"/>
    <w:rsid w:val="005E3B70"/>
    <w:rPr>
      <w:rFonts w:ascii="Arial" w:hAnsi="Arial"/>
      <w:sz w:val="20"/>
    </w:rPr>
  </w:style>
  <w:style w:type="paragraph" w:styleId="Header">
    <w:name w:val="header"/>
    <w:basedOn w:val="Normal"/>
    <w:link w:val="HeaderChar"/>
    <w:rsid w:val="005E3B70"/>
    <w:pPr>
      <w:tabs>
        <w:tab w:val="center" w:pos="4320"/>
        <w:tab w:val="right" w:pos="8640"/>
      </w:tabs>
    </w:pPr>
  </w:style>
  <w:style w:type="character" w:customStyle="1" w:styleId="HeaderChar">
    <w:name w:val="Header Char"/>
    <w:basedOn w:val="DefaultParagraphFont"/>
    <w:link w:val="Header"/>
    <w:rsid w:val="005E3B70"/>
    <w:rPr>
      <w:rFonts w:ascii="Univers (WN)" w:eastAsia="Times New Roman" w:hAnsi="Univers (WN)" w:cs="Times New Roman"/>
      <w:b/>
      <w:sz w:val="24"/>
      <w:szCs w:val="20"/>
    </w:rPr>
  </w:style>
  <w:style w:type="paragraph" w:styleId="BodyTextIndent">
    <w:name w:val="Body Text Indent"/>
    <w:basedOn w:val="Normal"/>
    <w:link w:val="BodyTextIndentChar"/>
    <w:rsid w:val="005E3B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rsid w:val="005E3B70"/>
    <w:rPr>
      <w:rFonts w:ascii="Arial" w:eastAsia="Times New Roman" w:hAnsi="Arial" w:cs="Times New Roman"/>
      <w:sz w:val="20"/>
      <w:szCs w:val="20"/>
    </w:rPr>
  </w:style>
  <w:style w:type="paragraph" w:styleId="BodyTextIndent2">
    <w:name w:val="Body Text Indent 2"/>
    <w:basedOn w:val="Normal"/>
    <w:link w:val="BodyTextIndent2Char"/>
    <w:rsid w:val="005E3B70"/>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rsid w:val="005E3B70"/>
    <w:rPr>
      <w:rFonts w:ascii="Arial" w:eastAsia="Times New Roman" w:hAnsi="Arial" w:cs="Times New Roman"/>
      <w:sz w:val="20"/>
      <w:szCs w:val="20"/>
    </w:rPr>
  </w:style>
  <w:style w:type="paragraph" w:styleId="BodyTextIndent3">
    <w:name w:val="Body Text Indent 3"/>
    <w:basedOn w:val="Normal"/>
    <w:link w:val="BodyTextIndent3Char"/>
    <w:rsid w:val="005E3B70"/>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character" w:customStyle="1" w:styleId="BodyTextIndent3Char">
    <w:name w:val="Body Text Indent 3 Char"/>
    <w:basedOn w:val="DefaultParagraphFont"/>
    <w:link w:val="BodyTextIndent3"/>
    <w:rsid w:val="005E3B70"/>
    <w:rPr>
      <w:rFonts w:ascii="Arial" w:eastAsia="Times New Roman" w:hAnsi="Arial" w:cs="Times New Roman"/>
      <w:sz w:val="20"/>
      <w:szCs w:val="20"/>
    </w:rPr>
  </w:style>
  <w:style w:type="paragraph" w:styleId="BodyText">
    <w:name w:val="Body Text"/>
    <w:basedOn w:val="Normal"/>
    <w:link w:val="BodyTextChar"/>
    <w:rsid w:val="005E3B70"/>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5E3B70"/>
    <w:rPr>
      <w:rFonts w:ascii="Arial" w:eastAsia="Times New Roman" w:hAnsi="Arial" w:cs="Times New Roman"/>
      <w:sz w:val="20"/>
      <w:szCs w:val="20"/>
    </w:rPr>
  </w:style>
  <w:style w:type="paragraph" w:styleId="DocumentMap">
    <w:name w:val="Document Map"/>
    <w:basedOn w:val="Normal"/>
    <w:link w:val="DocumentMapChar"/>
    <w:semiHidden/>
    <w:rsid w:val="005E3B70"/>
    <w:pPr>
      <w:shd w:val="clear" w:color="auto" w:fill="000080"/>
    </w:pPr>
    <w:rPr>
      <w:rFonts w:ascii="Tahoma" w:hAnsi="Tahoma"/>
    </w:rPr>
  </w:style>
  <w:style w:type="character" w:customStyle="1" w:styleId="DocumentMapChar">
    <w:name w:val="Document Map Char"/>
    <w:basedOn w:val="DefaultParagraphFont"/>
    <w:link w:val="DocumentMap"/>
    <w:semiHidden/>
    <w:rsid w:val="005E3B70"/>
    <w:rPr>
      <w:rFonts w:ascii="Tahoma" w:eastAsia="Times New Roman" w:hAnsi="Tahoma" w:cs="Times New Roman"/>
      <w:b/>
      <w:sz w:val="24"/>
      <w:szCs w:val="20"/>
      <w:shd w:val="clear" w:color="auto" w:fill="000080"/>
    </w:rPr>
  </w:style>
  <w:style w:type="paragraph" w:styleId="BodyText3">
    <w:name w:val="Body Text 3"/>
    <w:basedOn w:val="Normal"/>
    <w:link w:val="BodyText3Char"/>
    <w:rsid w:val="005E3B70"/>
    <w:pPr>
      <w:spacing w:before="120"/>
    </w:pPr>
    <w:rPr>
      <w:rFonts w:ascii="Arial" w:hAnsi="Arial" w:cs="Arial"/>
      <w:b w:val="0"/>
      <w:color w:val="000000"/>
      <w:szCs w:val="24"/>
    </w:rPr>
  </w:style>
  <w:style w:type="character" w:customStyle="1" w:styleId="BodyText3Char">
    <w:name w:val="Body Text 3 Char"/>
    <w:basedOn w:val="DefaultParagraphFont"/>
    <w:link w:val="BodyText3"/>
    <w:rsid w:val="005E3B70"/>
    <w:rPr>
      <w:rFonts w:ascii="Arial" w:eastAsia="Times New Roman" w:hAnsi="Arial" w:cs="Arial"/>
      <w:color w:val="000000"/>
      <w:sz w:val="24"/>
      <w:szCs w:val="24"/>
    </w:rPr>
  </w:style>
  <w:style w:type="paragraph" w:styleId="BlockText">
    <w:name w:val="Block Text"/>
    <w:basedOn w:val="Normal"/>
    <w:rsid w:val="005E3B70"/>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rsid w:val="005E3B70"/>
    <w:rPr>
      <w:color w:val="0000FF"/>
      <w:u w:val="single"/>
    </w:rPr>
  </w:style>
  <w:style w:type="character" w:styleId="FollowedHyperlink">
    <w:name w:val="FollowedHyperlink"/>
    <w:rsid w:val="005E3B70"/>
    <w:rPr>
      <w:color w:val="800080"/>
      <w:u w:val="single"/>
    </w:rPr>
  </w:style>
  <w:style w:type="paragraph" w:styleId="BodyText2">
    <w:name w:val="Body Text 2"/>
    <w:basedOn w:val="Normal"/>
    <w:link w:val="BodyText2Char"/>
    <w:rsid w:val="005E3B70"/>
    <w:pPr>
      <w:spacing w:after="120" w:line="480" w:lineRule="auto"/>
    </w:pPr>
  </w:style>
  <w:style w:type="character" w:customStyle="1" w:styleId="BodyText2Char">
    <w:name w:val="Body Text 2 Char"/>
    <w:basedOn w:val="DefaultParagraphFont"/>
    <w:link w:val="BodyText2"/>
    <w:rsid w:val="005E3B70"/>
    <w:rPr>
      <w:rFonts w:ascii="Univers (WN)" w:eastAsia="Times New Roman" w:hAnsi="Univers (WN)" w:cs="Times New Roman"/>
      <w:b/>
      <w:sz w:val="24"/>
      <w:szCs w:val="20"/>
    </w:rPr>
  </w:style>
  <w:style w:type="paragraph" w:styleId="BalloonText">
    <w:name w:val="Balloon Text"/>
    <w:basedOn w:val="Normal"/>
    <w:link w:val="BalloonTextChar"/>
    <w:semiHidden/>
    <w:rsid w:val="005E3B70"/>
    <w:rPr>
      <w:rFonts w:ascii="Tahoma" w:hAnsi="Tahoma" w:cs="Tahoma"/>
      <w:sz w:val="16"/>
      <w:szCs w:val="16"/>
    </w:rPr>
  </w:style>
  <w:style w:type="character" w:customStyle="1" w:styleId="BalloonTextChar">
    <w:name w:val="Balloon Text Char"/>
    <w:basedOn w:val="DefaultParagraphFont"/>
    <w:link w:val="BalloonText"/>
    <w:semiHidden/>
    <w:rsid w:val="005E3B70"/>
    <w:rPr>
      <w:rFonts w:ascii="Tahoma" w:eastAsia="Times New Roman" w:hAnsi="Tahoma" w:cs="Tahoma"/>
      <w:b/>
      <w:sz w:val="16"/>
      <w:szCs w:val="16"/>
    </w:rPr>
  </w:style>
  <w:style w:type="paragraph" w:styleId="ListParagraph">
    <w:name w:val="List Paragraph"/>
    <w:basedOn w:val="Normal"/>
    <w:uiPriority w:val="34"/>
    <w:qFormat/>
    <w:rsid w:val="005E3B70"/>
    <w:pPr>
      <w:ind w:left="720"/>
    </w:pPr>
  </w:style>
  <w:style w:type="character" w:styleId="CommentReference">
    <w:name w:val="annotation reference"/>
    <w:basedOn w:val="DefaultParagraphFont"/>
    <w:uiPriority w:val="99"/>
    <w:semiHidden/>
    <w:unhideWhenUsed/>
    <w:rsid w:val="00087DD8"/>
    <w:rPr>
      <w:sz w:val="16"/>
      <w:szCs w:val="16"/>
    </w:rPr>
  </w:style>
  <w:style w:type="paragraph" w:styleId="CommentText">
    <w:name w:val="annotation text"/>
    <w:basedOn w:val="Normal"/>
    <w:link w:val="CommentTextChar"/>
    <w:uiPriority w:val="99"/>
    <w:semiHidden/>
    <w:unhideWhenUsed/>
    <w:rsid w:val="00087DD8"/>
    <w:rPr>
      <w:sz w:val="20"/>
    </w:rPr>
  </w:style>
  <w:style w:type="character" w:customStyle="1" w:styleId="CommentTextChar">
    <w:name w:val="Comment Text Char"/>
    <w:basedOn w:val="DefaultParagraphFont"/>
    <w:link w:val="CommentText"/>
    <w:uiPriority w:val="99"/>
    <w:semiHidden/>
    <w:rsid w:val="00087DD8"/>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087DD8"/>
    <w:rPr>
      <w:bCs/>
    </w:rPr>
  </w:style>
  <w:style w:type="character" w:customStyle="1" w:styleId="CommentSubjectChar">
    <w:name w:val="Comment Subject Char"/>
    <w:basedOn w:val="CommentTextChar"/>
    <w:link w:val="CommentSubject"/>
    <w:uiPriority w:val="99"/>
    <w:semiHidden/>
    <w:rsid w:val="00087DD8"/>
    <w:rPr>
      <w:rFonts w:ascii="Univers (WN)" w:eastAsia="Times New Roman" w:hAnsi="Univers (WN)" w:cs="Times New Roman"/>
      <w:b/>
      <w:bCs/>
      <w:sz w:val="20"/>
      <w:szCs w:val="20"/>
    </w:rPr>
  </w:style>
  <w:style w:type="table" w:customStyle="1" w:styleId="TableGrid2">
    <w:name w:val="Table Grid2"/>
    <w:basedOn w:val="TableNormal"/>
    <w:next w:val="TableGrid"/>
    <w:uiPriority w:val="5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9C0203"/>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9C0203"/>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80320">
      <w:bodyDiv w:val="1"/>
      <w:marLeft w:val="0"/>
      <w:marRight w:val="0"/>
      <w:marTop w:val="0"/>
      <w:marBottom w:val="0"/>
      <w:divBdr>
        <w:top w:val="none" w:sz="0" w:space="0" w:color="auto"/>
        <w:left w:val="none" w:sz="0" w:space="0" w:color="auto"/>
        <w:bottom w:val="none" w:sz="0" w:space="0" w:color="auto"/>
        <w:right w:val="none" w:sz="0" w:space="0" w:color="auto"/>
      </w:divBdr>
    </w:div>
    <w:div w:id="392388711">
      <w:bodyDiv w:val="1"/>
      <w:marLeft w:val="0"/>
      <w:marRight w:val="0"/>
      <w:marTop w:val="0"/>
      <w:marBottom w:val="0"/>
      <w:divBdr>
        <w:top w:val="none" w:sz="0" w:space="0" w:color="auto"/>
        <w:left w:val="none" w:sz="0" w:space="0" w:color="auto"/>
        <w:bottom w:val="none" w:sz="0" w:space="0" w:color="auto"/>
        <w:right w:val="none" w:sz="0" w:space="0" w:color="auto"/>
      </w:divBdr>
    </w:div>
    <w:div w:id="1374386634">
      <w:bodyDiv w:val="1"/>
      <w:marLeft w:val="0"/>
      <w:marRight w:val="0"/>
      <w:marTop w:val="0"/>
      <w:marBottom w:val="0"/>
      <w:divBdr>
        <w:top w:val="none" w:sz="0" w:space="0" w:color="auto"/>
        <w:left w:val="none" w:sz="0" w:space="0" w:color="auto"/>
        <w:bottom w:val="none" w:sz="0" w:space="0" w:color="auto"/>
        <w:right w:val="none" w:sz="0" w:space="0" w:color="auto"/>
      </w:divBdr>
      <w:divsChild>
        <w:div w:id="353921613">
          <w:marLeft w:val="0"/>
          <w:marRight w:val="0"/>
          <w:marTop w:val="0"/>
          <w:marBottom w:val="0"/>
          <w:divBdr>
            <w:top w:val="none" w:sz="0" w:space="0" w:color="auto"/>
            <w:left w:val="none" w:sz="0" w:space="0" w:color="auto"/>
            <w:bottom w:val="none" w:sz="0" w:space="0" w:color="auto"/>
            <w:right w:val="none" w:sz="0" w:space="0" w:color="auto"/>
          </w:divBdr>
        </w:div>
        <w:div w:id="996687096">
          <w:marLeft w:val="0"/>
          <w:marRight w:val="0"/>
          <w:marTop w:val="0"/>
          <w:marBottom w:val="0"/>
          <w:divBdr>
            <w:top w:val="none" w:sz="0" w:space="0" w:color="auto"/>
            <w:left w:val="none" w:sz="0" w:space="0" w:color="auto"/>
            <w:bottom w:val="none" w:sz="0" w:space="0" w:color="auto"/>
            <w:right w:val="none" w:sz="0" w:space="0" w:color="auto"/>
          </w:divBdr>
        </w:div>
        <w:div w:id="566502395">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 w:id="1177189000">
          <w:marLeft w:val="0"/>
          <w:marRight w:val="0"/>
          <w:marTop w:val="0"/>
          <w:marBottom w:val="0"/>
          <w:divBdr>
            <w:top w:val="none" w:sz="0" w:space="0" w:color="auto"/>
            <w:left w:val="none" w:sz="0" w:space="0" w:color="auto"/>
            <w:bottom w:val="none" w:sz="0" w:space="0" w:color="auto"/>
            <w:right w:val="none" w:sz="0" w:space="0" w:color="auto"/>
          </w:divBdr>
        </w:div>
        <w:div w:id="1425150273">
          <w:marLeft w:val="0"/>
          <w:marRight w:val="0"/>
          <w:marTop w:val="0"/>
          <w:marBottom w:val="0"/>
          <w:divBdr>
            <w:top w:val="none" w:sz="0" w:space="0" w:color="auto"/>
            <w:left w:val="none" w:sz="0" w:space="0" w:color="auto"/>
            <w:bottom w:val="none" w:sz="0" w:space="0" w:color="auto"/>
            <w:right w:val="none" w:sz="0" w:space="0" w:color="auto"/>
          </w:divBdr>
        </w:div>
        <w:div w:id="112411462">
          <w:marLeft w:val="0"/>
          <w:marRight w:val="0"/>
          <w:marTop w:val="0"/>
          <w:marBottom w:val="0"/>
          <w:divBdr>
            <w:top w:val="none" w:sz="0" w:space="0" w:color="auto"/>
            <w:left w:val="none" w:sz="0" w:space="0" w:color="auto"/>
            <w:bottom w:val="none" w:sz="0" w:space="0" w:color="auto"/>
            <w:right w:val="none" w:sz="0" w:space="0" w:color="auto"/>
          </w:divBdr>
        </w:div>
        <w:div w:id="16036814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ommerce.wa.gov/serving-communities/current-opportunities/" TargetMode="External"/><Relationship Id="rId18" Type="http://schemas.openxmlformats.org/officeDocument/2006/relationships/header" Target="header3.xml"/><Relationship Id="rId26" Type="http://schemas.openxmlformats.org/officeDocument/2006/relationships/footer" Target="footer5.xml"/><Relationship Id="rId21" Type="http://schemas.openxmlformats.org/officeDocument/2006/relationships/header" Target="header4.xm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hyperlink" Target="https://fortress.wa.gov/ga/webs/"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0.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footer" Target="footer8.xm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www.omwbe.wa.gov" TargetMode="External"/><Relationship Id="rId23" Type="http://schemas.openxmlformats.org/officeDocument/2006/relationships/header" Target="header5.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merce.wa.gov"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footer" Target="footer7.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CB4B9C14044498AEF188DED6AF4AE" ma:contentTypeVersion="1" ma:contentTypeDescription="Create a new document." ma:contentTypeScope="" ma:versionID="a8f3562691b78c35fa32ed959dbc32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5602D-02F1-405D-B044-74B4E29BCD0E}">
  <ds:schemaRefs>
    <ds:schemaRef ds:uri="http://schemas.microsoft.com/sharepoint/v3"/>
    <ds:schemaRef ds:uri="http://purl.org/dc/dcmitype/"/>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68A01C6F-9244-4F91-8F0B-6C4233EAB310}">
  <ds:schemaRefs>
    <ds:schemaRef ds:uri="http://schemas.microsoft.com/sharepoint/v3/contenttype/forms"/>
  </ds:schemaRefs>
</ds:datastoreItem>
</file>

<file path=customXml/itemProps3.xml><?xml version="1.0" encoding="utf-8"?>
<ds:datastoreItem xmlns:ds="http://schemas.openxmlformats.org/officeDocument/2006/customXml" ds:itemID="{80AA0F56-8F86-4C45-9B1D-6EB8395C1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291BDE-A887-4B9A-AAC0-7DD62A09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13812</Words>
  <Characters>78735</Characters>
  <Application>Microsoft Office Word</Application>
  <DocSecurity>4</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92363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Tabil, Katrina (COM)</dc:creator>
  <cp:keywords/>
  <dc:description/>
  <cp:lastModifiedBy>Champion, Sarah (COM)</cp:lastModifiedBy>
  <cp:revision>2</cp:revision>
  <cp:lastPrinted>2019-02-07T23:14:00Z</cp:lastPrinted>
  <dcterms:created xsi:type="dcterms:W3CDTF">2021-11-10T21:48:00Z</dcterms:created>
  <dcterms:modified xsi:type="dcterms:W3CDTF">2021-11-10T21:48:00Z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0x01010042FCB4B9C14044498AEF188DED6AF4AE</vt:lpwstr>
  </property>
  <property fmtid="{D5CDD505-2E9C-101B-9397-08002B2CF9AE}" pid="3" name="TaxKeyword">
    <vt:lpwstr/>
  </property>
</Properties>
</file>