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3D9F" w14:textId="77777777" w:rsidR="00F35B01" w:rsidRDefault="00F35B01" w:rsidP="00F35B01">
      <w:pPr>
        <w:pStyle w:val="Title"/>
        <w:rPr>
          <w:sz w:val="32"/>
        </w:rPr>
      </w:pPr>
      <w:r>
        <w:rPr>
          <w:sz w:val="32"/>
        </w:rPr>
        <w:t>NORTH THURSTON PUBLIC SCHOOLS</w:t>
      </w:r>
    </w:p>
    <w:p w14:paraId="4A20CB4A" w14:textId="77777777" w:rsidR="00F35B01" w:rsidRDefault="00F35B01" w:rsidP="00F35B01">
      <w:pPr>
        <w:rPr>
          <w:sz w:val="28"/>
        </w:rPr>
      </w:pPr>
    </w:p>
    <w:p w14:paraId="6723AE25" w14:textId="77777777" w:rsidR="00F35B01" w:rsidRDefault="00F35B01" w:rsidP="00F35B01">
      <w:pPr>
        <w:pStyle w:val="Heading1"/>
        <w:rPr>
          <w:sz w:val="32"/>
        </w:rPr>
      </w:pPr>
      <w:r>
        <w:rPr>
          <w:sz w:val="32"/>
        </w:rPr>
        <w:t>REQUEST FOR PROPOSAL</w:t>
      </w:r>
    </w:p>
    <w:p w14:paraId="5EDCC098" w14:textId="77777777" w:rsidR="00F35B01" w:rsidRPr="005E399F" w:rsidRDefault="00F35B01" w:rsidP="00F35B01"/>
    <w:p w14:paraId="55D56A6C" w14:textId="77777777" w:rsidR="00F35B01" w:rsidRPr="00F35B01" w:rsidRDefault="00F35B01" w:rsidP="00F35B01">
      <w:pPr>
        <w:jc w:val="center"/>
        <w:rPr>
          <w:b/>
          <w:sz w:val="28"/>
        </w:rPr>
      </w:pPr>
      <w:r w:rsidRPr="00F35B01">
        <w:rPr>
          <w:b/>
          <w:sz w:val="28"/>
        </w:rPr>
        <w:t>Athletic Training Services</w:t>
      </w:r>
    </w:p>
    <w:p w14:paraId="77609DF4" w14:textId="77777777" w:rsidR="00F35B01" w:rsidRDefault="00F35B01" w:rsidP="00F35B01">
      <w:pPr>
        <w:jc w:val="center"/>
        <w:rPr>
          <w:b/>
          <w:sz w:val="28"/>
        </w:rPr>
      </w:pPr>
    </w:p>
    <w:p w14:paraId="509888FC" w14:textId="6E47D45D" w:rsidR="00F35B01" w:rsidRDefault="00F35B01" w:rsidP="00F35B01">
      <w:pPr>
        <w:pStyle w:val="BodyText"/>
      </w:pPr>
      <w:r>
        <w:t xml:space="preserve">Notice is hereby given that sealed proposals will be received by the North Thurston Public Schools, Lacey, WA, hereinafter referred to as District, from qualified proposers, hereinafter referred to as Proposer, up to, but not later </w:t>
      </w:r>
      <w:r w:rsidRPr="00FE390E">
        <w:t xml:space="preserve">than </w:t>
      </w:r>
      <w:r w:rsidRPr="00FE390E">
        <w:rPr>
          <w:b/>
        </w:rPr>
        <w:t xml:space="preserve">12:00 pm, </w:t>
      </w:r>
      <w:r w:rsidR="00BE2363">
        <w:rPr>
          <w:b/>
        </w:rPr>
        <w:t xml:space="preserve">July 6, </w:t>
      </w:r>
      <w:r w:rsidR="003E531E">
        <w:rPr>
          <w:b/>
        </w:rPr>
        <w:t>2022,</w:t>
      </w:r>
      <w:r>
        <w:t xml:space="preserve"> for: ATHLETIC TRAINING SERVICES.  Each proposal shall be in accordance with the specifications and documents now on file with Financial Services Department.  North Thurston Public Schools reserves the right to postpone the proposal opening and to reject all proposals.</w:t>
      </w:r>
    </w:p>
    <w:p w14:paraId="06CC0265" w14:textId="77777777" w:rsidR="00F35B01" w:rsidRDefault="00F35B01" w:rsidP="00F35B01">
      <w:pPr>
        <w:jc w:val="both"/>
        <w:rPr>
          <w:sz w:val="24"/>
        </w:rPr>
      </w:pPr>
    </w:p>
    <w:p w14:paraId="5B847DCF" w14:textId="002B70F9" w:rsidR="00F35B01" w:rsidRDefault="00F35B01" w:rsidP="00F35B01">
      <w:pPr>
        <w:jc w:val="both"/>
        <w:rPr>
          <w:sz w:val="24"/>
        </w:rPr>
      </w:pPr>
      <w:r>
        <w:rPr>
          <w:sz w:val="24"/>
        </w:rPr>
        <w:t xml:space="preserve">Specifications and information for making proposals may be obtained from </w:t>
      </w:r>
      <w:r w:rsidR="00BE2363">
        <w:rPr>
          <w:sz w:val="24"/>
        </w:rPr>
        <w:t>Financial Services</w:t>
      </w:r>
      <w:r w:rsidRPr="00984415">
        <w:rPr>
          <w:sz w:val="24"/>
        </w:rPr>
        <w:t xml:space="preserve"> by calling 360-412-</w:t>
      </w:r>
      <w:r w:rsidR="00BE2363">
        <w:rPr>
          <w:sz w:val="24"/>
        </w:rPr>
        <w:t>4426</w:t>
      </w:r>
      <w:r w:rsidR="005E4138">
        <w:rPr>
          <w:sz w:val="24"/>
        </w:rPr>
        <w:t xml:space="preserve"> or email purchasing@nthurston.k12.wa.us</w:t>
      </w:r>
      <w:r w:rsidRPr="00984415">
        <w:rPr>
          <w:sz w:val="24"/>
        </w:rPr>
        <w:t>.</w:t>
      </w:r>
      <w:r>
        <w:rPr>
          <w:sz w:val="24"/>
        </w:rPr>
        <w:t xml:space="preserve">  Proposals must be delivered to:</w:t>
      </w:r>
    </w:p>
    <w:p w14:paraId="04DB52FB" w14:textId="77777777" w:rsidR="00F35B01" w:rsidRDefault="00F35B01" w:rsidP="00F35B01">
      <w:pPr>
        <w:jc w:val="both"/>
        <w:rPr>
          <w:sz w:val="24"/>
        </w:rPr>
      </w:pPr>
    </w:p>
    <w:p w14:paraId="6D0B266C" w14:textId="77777777" w:rsidR="00F35B01" w:rsidRDefault="00F35B01" w:rsidP="00F35B01">
      <w:pPr>
        <w:pStyle w:val="Heading2"/>
      </w:pPr>
      <w:r>
        <w:t>North Thurston Public Schools</w:t>
      </w:r>
    </w:p>
    <w:p w14:paraId="5FCDE2C3" w14:textId="77777777" w:rsidR="00F35B01" w:rsidRPr="005E399F" w:rsidRDefault="00F35B01" w:rsidP="00F35B01">
      <w:pPr>
        <w:jc w:val="center"/>
        <w:rPr>
          <w:sz w:val="24"/>
          <w:szCs w:val="24"/>
        </w:rPr>
      </w:pPr>
      <w:r>
        <w:rPr>
          <w:sz w:val="24"/>
          <w:szCs w:val="24"/>
        </w:rPr>
        <w:t>Financial Services</w:t>
      </w:r>
    </w:p>
    <w:p w14:paraId="78813179" w14:textId="77777777" w:rsidR="00F35B01" w:rsidRDefault="00F35B01" w:rsidP="00F35B01">
      <w:pPr>
        <w:jc w:val="center"/>
        <w:rPr>
          <w:sz w:val="24"/>
        </w:rPr>
      </w:pPr>
      <w:r>
        <w:rPr>
          <w:sz w:val="24"/>
        </w:rPr>
        <w:t>Teena Barnes, Financial Services Director</w:t>
      </w:r>
    </w:p>
    <w:p w14:paraId="0F53D89C" w14:textId="77777777" w:rsidR="00F35B01" w:rsidRDefault="00F35B01" w:rsidP="00F35B01">
      <w:pPr>
        <w:jc w:val="center"/>
        <w:rPr>
          <w:sz w:val="24"/>
        </w:rPr>
      </w:pPr>
      <w:smartTag w:uri="urn:schemas-microsoft-com:office:smarttags" w:element="address">
        <w:smartTag w:uri="urn:schemas-microsoft-com:office:smarttags" w:element="Street">
          <w:r>
            <w:rPr>
              <w:sz w:val="24"/>
            </w:rPr>
            <w:t>305 College Street NE</w:t>
          </w:r>
        </w:smartTag>
      </w:smartTag>
    </w:p>
    <w:p w14:paraId="1EA990A5" w14:textId="77777777" w:rsidR="00F35B01" w:rsidRDefault="00F35B01" w:rsidP="00F35B01">
      <w:pPr>
        <w:jc w:val="center"/>
        <w:rPr>
          <w:sz w:val="24"/>
        </w:rPr>
      </w:pPr>
      <w:r>
        <w:rPr>
          <w:sz w:val="24"/>
        </w:rPr>
        <w:t>Lacey, WA 98516</w:t>
      </w:r>
    </w:p>
    <w:p w14:paraId="6A1ED7B7" w14:textId="77777777" w:rsidR="00F35B01" w:rsidRDefault="00F35B01" w:rsidP="00F35B01">
      <w:pPr>
        <w:jc w:val="center"/>
        <w:rPr>
          <w:sz w:val="24"/>
        </w:rPr>
      </w:pPr>
    </w:p>
    <w:p w14:paraId="3C467626" w14:textId="2C6C3C57" w:rsidR="00F35B01" w:rsidRDefault="00F35B01" w:rsidP="00F35B01">
      <w:pPr>
        <w:pStyle w:val="BodyText"/>
      </w:pPr>
      <w:r>
        <w:t xml:space="preserve">Any proposal not received by </w:t>
      </w:r>
      <w:r w:rsidRPr="00FE390E">
        <w:rPr>
          <w:b/>
        </w:rPr>
        <w:t xml:space="preserve">12:00 pm, </w:t>
      </w:r>
      <w:r w:rsidR="00BE2363">
        <w:rPr>
          <w:b/>
        </w:rPr>
        <w:t xml:space="preserve">July 6, </w:t>
      </w:r>
      <w:r w:rsidR="003E531E">
        <w:rPr>
          <w:b/>
        </w:rPr>
        <w:t>2022,</w:t>
      </w:r>
      <w:r>
        <w:t xml:space="preserve"> at the above location will not be accepted.</w:t>
      </w:r>
    </w:p>
    <w:p w14:paraId="762F7481" w14:textId="77777777" w:rsidR="00F35B01" w:rsidRDefault="00F35B01" w:rsidP="00F35B01">
      <w:pPr>
        <w:jc w:val="both"/>
        <w:rPr>
          <w:sz w:val="24"/>
        </w:rPr>
      </w:pPr>
    </w:p>
    <w:p w14:paraId="15957DDD" w14:textId="77777777" w:rsidR="00F35B01" w:rsidRDefault="00F35B01" w:rsidP="00F35B01">
      <w:pPr>
        <w:jc w:val="both"/>
        <w:rPr>
          <w:sz w:val="24"/>
        </w:rPr>
      </w:pPr>
      <w:r>
        <w:rPr>
          <w:sz w:val="24"/>
        </w:rPr>
        <w:t>The North Thurston Public Schools reserves the right to reject any or all proposals, and to waive any informalities or irregularities in the RFP process.</w:t>
      </w:r>
    </w:p>
    <w:p w14:paraId="230A4AA6" w14:textId="77777777" w:rsidR="00F35B01" w:rsidRDefault="00F35B01" w:rsidP="00F35B01">
      <w:pPr>
        <w:rPr>
          <w:sz w:val="24"/>
        </w:rPr>
      </w:pPr>
    </w:p>
    <w:p w14:paraId="5CDE8118" w14:textId="77777777" w:rsidR="00F35B01" w:rsidRDefault="00F35B01" w:rsidP="00F35B01">
      <w:pPr>
        <w:rPr>
          <w:sz w:val="24"/>
        </w:rPr>
      </w:pPr>
    </w:p>
    <w:p w14:paraId="5F0B57CC" w14:textId="77777777" w:rsidR="00F35B01" w:rsidRDefault="00F35B01" w:rsidP="00F35B01">
      <w:pPr>
        <w:rPr>
          <w:sz w:val="24"/>
        </w:rPr>
      </w:pPr>
    </w:p>
    <w:p w14:paraId="51342465" w14:textId="77777777" w:rsidR="00F35B01" w:rsidRDefault="00F35B01" w:rsidP="00F35B01">
      <w:pPr>
        <w:rPr>
          <w:sz w:val="24"/>
        </w:rPr>
      </w:pPr>
    </w:p>
    <w:p w14:paraId="5865171F" w14:textId="77777777" w:rsidR="00F35B01" w:rsidRDefault="00F35B01" w:rsidP="00F35B01">
      <w:pPr>
        <w:rPr>
          <w:sz w:val="24"/>
        </w:rPr>
      </w:pPr>
    </w:p>
    <w:p w14:paraId="3934F7B3" w14:textId="77777777" w:rsidR="00F35B01" w:rsidRDefault="00F35B01" w:rsidP="00F35B01">
      <w:pPr>
        <w:rPr>
          <w:sz w:val="24"/>
        </w:rPr>
      </w:pPr>
    </w:p>
    <w:p w14:paraId="400F5609" w14:textId="77777777" w:rsidR="00F35B01" w:rsidRDefault="00F35B01" w:rsidP="00F35B01">
      <w:pPr>
        <w:rPr>
          <w:sz w:val="24"/>
        </w:rPr>
      </w:pPr>
    </w:p>
    <w:p w14:paraId="2764601A" w14:textId="77777777" w:rsidR="00F35B01" w:rsidRPr="00FE390E" w:rsidRDefault="00F35B01" w:rsidP="00F35B01">
      <w:pPr>
        <w:rPr>
          <w:sz w:val="24"/>
        </w:rPr>
      </w:pPr>
      <w:r>
        <w:rPr>
          <w:sz w:val="24"/>
        </w:rPr>
        <w:t xml:space="preserve">Publication:  </w:t>
      </w:r>
      <w:r>
        <w:rPr>
          <w:sz w:val="24"/>
        </w:rPr>
        <w:tab/>
      </w:r>
      <w:r w:rsidRPr="00FE390E">
        <w:rPr>
          <w:sz w:val="24"/>
        </w:rPr>
        <w:t>The Olympian</w:t>
      </w:r>
    </w:p>
    <w:p w14:paraId="50C78E33" w14:textId="55985F3B" w:rsidR="00F35B01" w:rsidRPr="00FE390E" w:rsidRDefault="00F35B01" w:rsidP="00F35B01">
      <w:pPr>
        <w:rPr>
          <w:sz w:val="24"/>
        </w:rPr>
      </w:pPr>
      <w:r w:rsidRPr="00FE390E">
        <w:rPr>
          <w:sz w:val="24"/>
        </w:rPr>
        <w:tab/>
      </w:r>
      <w:r w:rsidRPr="00FE390E">
        <w:rPr>
          <w:sz w:val="24"/>
        </w:rPr>
        <w:tab/>
      </w:r>
      <w:r w:rsidR="00BE2363">
        <w:rPr>
          <w:sz w:val="24"/>
        </w:rPr>
        <w:t>June</w:t>
      </w:r>
      <w:r>
        <w:rPr>
          <w:sz w:val="24"/>
        </w:rPr>
        <w:t xml:space="preserve"> 22, 20</w:t>
      </w:r>
      <w:r w:rsidR="00BE2363">
        <w:rPr>
          <w:sz w:val="24"/>
        </w:rPr>
        <w:t>22</w:t>
      </w:r>
    </w:p>
    <w:p w14:paraId="12A722AE" w14:textId="0FF468D3" w:rsidR="00F35B01" w:rsidRPr="004605CA" w:rsidRDefault="00F35B01" w:rsidP="00F35B01">
      <w:pPr>
        <w:rPr>
          <w:sz w:val="24"/>
        </w:rPr>
      </w:pPr>
      <w:r w:rsidRPr="00FE390E">
        <w:rPr>
          <w:sz w:val="24"/>
        </w:rPr>
        <w:tab/>
      </w:r>
      <w:r w:rsidRPr="00FE390E">
        <w:rPr>
          <w:sz w:val="24"/>
        </w:rPr>
        <w:tab/>
      </w:r>
      <w:r w:rsidR="00BE2363">
        <w:rPr>
          <w:sz w:val="24"/>
        </w:rPr>
        <w:t>June</w:t>
      </w:r>
      <w:r>
        <w:rPr>
          <w:sz w:val="24"/>
        </w:rPr>
        <w:t xml:space="preserve"> 29, 20</w:t>
      </w:r>
      <w:r w:rsidR="00BE2363">
        <w:rPr>
          <w:sz w:val="24"/>
        </w:rPr>
        <w:t>22</w:t>
      </w:r>
    </w:p>
    <w:p w14:paraId="30EA331F" w14:textId="77777777" w:rsidR="00D33F0D" w:rsidRDefault="00D33F0D"/>
    <w:sectPr w:rsidR="00D33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01"/>
    <w:rsid w:val="003E531E"/>
    <w:rsid w:val="005E4138"/>
    <w:rsid w:val="00BE2363"/>
    <w:rsid w:val="00D33F0D"/>
    <w:rsid w:val="00F35B01"/>
    <w:rsid w:val="00FF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2C3E82A"/>
  <w15:chartTrackingRefBased/>
  <w15:docId w15:val="{B2A1909D-86D7-4E6B-8BC9-E8B0F65C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5B01"/>
    <w:pPr>
      <w:keepNext/>
      <w:jc w:val="center"/>
      <w:outlineLvl w:val="0"/>
    </w:pPr>
    <w:rPr>
      <w:b/>
      <w:sz w:val="24"/>
    </w:rPr>
  </w:style>
  <w:style w:type="paragraph" w:styleId="Heading2">
    <w:name w:val="heading 2"/>
    <w:basedOn w:val="Normal"/>
    <w:next w:val="Normal"/>
    <w:link w:val="Heading2Char"/>
    <w:qFormat/>
    <w:rsid w:val="00F35B0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B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35B01"/>
    <w:rPr>
      <w:rFonts w:ascii="Times New Roman" w:eastAsia="Times New Roman" w:hAnsi="Times New Roman" w:cs="Times New Roman"/>
      <w:sz w:val="24"/>
      <w:szCs w:val="20"/>
    </w:rPr>
  </w:style>
  <w:style w:type="paragraph" w:styleId="Title">
    <w:name w:val="Title"/>
    <w:basedOn w:val="Normal"/>
    <w:link w:val="TitleChar"/>
    <w:qFormat/>
    <w:rsid w:val="00F35B01"/>
    <w:pPr>
      <w:jc w:val="center"/>
    </w:pPr>
    <w:rPr>
      <w:b/>
      <w:sz w:val="28"/>
    </w:rPr>
  </w:style>
  <w:style w:type="character" w:customStyle="1" w:styleId="TitleChar">
    <w:name w:val="Title Char"/>
    <w:basedOn w:val="DefaultParagraphFont"/>
    <w:link w:val="Title"/>
    <w:rsid w:val="00F35B01"/>
    <w:rPr>
      <w:rFonts w:ascii="Times New Roman" w:eastAsia="Times New Roman" w:hAnsi="Times New Roman" w:cs="Times New Roman"/>
      <w:b/>
      <w:sz w:val="28"/>
      <w:szCs w:val="20"/>
    </w:rPr>
  </w:style>
  <w:style w:type="paragraph" w:styleId="BodyText">
    <w:name w:val="Body Text"/>
    <w:basedOn w:val="Normal"/>
    <w:link w:val="BodyTextChar"/>
    <w:rsid w:val="00F35B01"/>
    <w:pPr>
      <w:jc w:val="both"/>
    </w:pPr>
    <w:rPr>
      <w:sz w:val="24"/>
    </w:rPr>
  </w:style>
  <w:style w:type="character" w:customStyle="1" w:styleId="BodyTextChar">
    <w:name w:val="Body Text Char"/>
    <w:basedOn w:val="DefaultParagraphFont"/>
    <w:link w:val="BodyText"/>
    <w:rsid w:val="00F35B0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Thurston Public Schools</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Skramstad, Sherri</dc:creator>
  <cp:keywords/>
  <dc:description/>
  <cp:lastModifiedBy>Skramstad, Sherri</cp:lastModifiedBy>
  <cp:revision>5</cp:revision>
  <cp:lastPrinted>2022-06-20T18:35:00Z</cp:lastPrinted>
  <dcterms:created xsi:type="dcterms:W3CDTF">2022-06-08T14:22:00Z</dcterms:created>
  <dcterms:modified xsi:type="dcterms:W3CDTF">2022-06-20T18:38:00Z</dcterms:modified>
</cp:coreProperties>
</file>