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06A1" w14:textId="77777777" w:rsidR="006356FB" w:rsidRPr="00555E44" w:rsidRDefault="006356FB">
      <w:pPr>
        <w:tabs>
          <w:tab w:val="left" w:pos="4320"/>
        </w:tabs>
        <w:jc w:val="center"/>
        <w:rPr>
          <w:rFonts w:ascii="Arial Narrow" w:hAnsi="Arial Narrow" w:cs="Arial"/>
          <w:sz w:val="20"/>
        </w:rPr>
      </w:pPr>
    </w:p>
    <w:p w14:paraId="3F3A1A8A" w14:textId="77777777" w:rsidR="006356FB" w:rsidRPr="00AA4620" w:rsidRDefault="00923312" w:rsidP="00CA76F6">
      <w:pPr>
        <w:tabs>
          <w:tab w:val="left" w:pos="4680"/>
        </w:tabs>
        <w:ind w:right="-360"/>
        <w:rPr>
          <w:rFonts w:ascii="Arial Narrow" w:hAnsi="Arial Narrow" w:cs="Arial"/>
          <w:szCs w:val="24"/>
        </w:rPr>
      </w:pPr>
      <w:r w:rsidRPr="00AA4620">
        <w:rPr>
          <w:rFonts w:ascii="Arial Narrow" w:hAnsi="Arial Narrow" w:cs="Arial"/>
          <w:szCs w:val="24"/>
        </w:rPr>
        <w:t xml:space="preserve">The City of Renton invites </w:t>
      </w:r>
      <w:r w:rsidR="00555E44" w:rsidRPr="00AA4620">
        <w:rPr>
          <w:rFonts w:ascii="Arial Narrow" w:hAnsi="Arial Narrow" w:cs="Arial"/>
          <w:szCs w:val="24"/>
        </w:rPr>
        <w:t>interested</w:t>
      </w:r>
      <w:r w:rsidRPr="00AA4620">
        <w:rPr>
          <w:rFonts w:ascii="Arial Narrow" w:hAnsi="Arial Narrow" w:cs="Arial"/>
          <w:szCs w:val="24"/>
        </w:rPr>
        <w:t xml:space="preserve"> and qualified </w:t>
      </w:r>
      <w:r w:rsidR="00555E44" w:rsidRPr="00AA4620">
        <w:rPr>
          <w:rFonts w:ascii="Arial Narrow" w:hAnsi="Arial Narrow" w:cs="Arial"/>
          <w:szCs w:val="24"/>
        </w:rPr>
        <w:t>contractors</w:t>
      </w:r>
      <w:r w:rsidRPr="00AA4620">
        <w:rPr>
          <w:rFonts w:ascii="Arial Narrow" w:hAnsi="Arial Narrow" w:cs="Arial"/>
          <w:szCs w:val="24"/>
        </w:rPr>
        <w:t xml:space="preserve"> to submit s</w:t>
      </w:r>
      <w:r w:rsidR="006356FB" w:rsidRPr="00AA4620">
        <w:rPr>
          <w:rFonts w:ascii="Arial Narrow" w:hAnsi="Arial Narrow" w:cs="Arial"/>
          <w:szCs w:val="24"/>
        </w:rPr>
        <w:t>ealed</w:t>
      </w:r>
      <w:r w:rsidR="00E0426A" w:rsidRPr="00AA4620">
        <w:rPr>
          <w:rFonts w:ascii="Arial Narrow" w:hAnsi="Arial Narrow" w:cs="Arial"/>
          <w:szCs w:val="24"/>
        </w:rPr>
        <w:t xml:space="preserve"> bid</w:t>
      </w:r>
      <w:r w:rsidR="00F41562" w:rsidRPr="00AA4620">
        <w:rPr>
          <w:rFonts w:ascii="Arial Narrow" w:hAnsi="Arial Narrow" w:cs="Arial"/>
          <w:szCs w:val="24"/>
        </w:rPr>
        <w:t>s</w:t>
      </w:r>
      <w:r w:rsidR="006356FB" w:rsidRPr="00AA4620">
        <w:rPr>
          <w:rFonts w:ascii="Arial Narrow" w:hAnsi="Arial Narrow" w:cs="Arial"/>
          <w:szCs w:val="24"/>
        </w:rPr>
        <w:t xml:space="preserve"> for the following project:</w:t>
      </w:r>
    </w:p>
    <w:p w14:paraId="331907FC" w14:textId="77777777" w:rsidR="006356FB" w:rsidRPr="00AA4620" w:rsidRDefault="006356FB" w:rsidP="00EC3844">
      <w:pPr>
        <w:tabs>
          <w:tab w:val="left" w:pos="4680"/>
        </w:tabs>
        <w:ind w:right="-720"/>
        <w:rPr>
          <w:rFonts w:ascii="Arial Narrow" w:hAnsi="Arial Narrow" w:cs="Arial"/>
          <w:szCs w:val="24"/>
        </w:rPr>
      </w:pPr>
    </w:p>
    <w:p w14:paraId="62541EF1" w14:textId="1D7866DC" w:rsidR="006356FB" w:rsidRPr="00AA4620" w:rsidRDefault="006356FB" w:rsidP="00AA032A">
      <w:pPr>
        <w:tabs>
          <w:tab w:val="left" w:pos="4860"/>
        </w:tabs>
        <w:ind w:left="1080" w:right="-720" w:hanging="1080"/>
        <w:rPr>
          <w:rFonts w:ascii="Arial Narrow" w:hAnsi="Arial Narrow" w:cs="Arial"/>
          <w:szCs w:val="24"/>
        </w:rPr>
      </w:pPr>
      <w:r w:rsidRPr="00AA4620">
        <w:rPr>
          <w:rFonts w:ascii="Arial Narrow" w:hAnsi="Arial Narrow" w:cs="Arial"/>
          <w:szCs w:val="24"/>
        </w:rPr>
        <w:t>TITLE:</w:t>
      </w:r>
      <w:r w:rsidRPr="00AA4620">
        <w:rPr>
          <w:rFonts w:ascii="Arial Narrow" w:hAnsi="Arial Narrow" w:cs="Arial"/>
          <w:szCs w:val="24"/>
        </w:rPr>
        <w:tab/>
      </w:r>
      <w:r w:rsidR="00B32CDC">
        <w:rPr>
          <w:rFonts w:ascii="Arial Narrow" w:hAnsi="Arial Narrow" w:cs="Arial"/>
          <w:b/>
          <w:bCs/>
          <w:szCs w:val="24"/>
        </w:rPr>
        <w:t>GENE COULON MEMORIAL PARK TRESTLE BRIDGE REPLACEMENT</w:t>
      </w:r>
    </w:p>
    <w:p w14:paraId="5033FFEE" w14:textId="77777777" w:rsidR="006356FB" w:rsidRPr="00AA4620" w:rsidRDefault="006356FB" w:rsidP="00AA032A">
      <w:pPr>
        <w:tabs>
          <w:tab w:val="left" w:pos="4860"/>
        </w:tabs>
        <w:ind w:left="3960" w:right="-720" w:hanging="3960"/>
        <w:rPr>
          <w:rFonts w:ascii="Arial Narrow" w:hAnsi="Arial Narrow" w:cs="Arial"/>
          <w:szCs w:val="24"/>
        </w:rPr>
      </w:pPr>
    </w:p>
    <w:p w14:paraId="75EE3B61" w14:textId="3E5FEF0C" w:rsidR="006356FB" w:rsidRPr="00AA4620" w:rsidRDefault="006356FB" w:rsidP="001D40A5">
      <w:pPr>
        <w:tabs>
          <w:tab w:val="left" w:pos="3960"/>
          <w:tab w:val="left" w:pos="4320"/>
        </w:tabs>
        <w:ind w:left="4320" w:right="-720" w:hanging="4320"/>
        <w:rPr>
          <w:rFonts w:ascii="Arial Narrow" w:hAnsi="Arial Narrow" w:cs="Arial"/>
          <w:szCs w:val="24"/>
        </w:rPr>
      </w:pPr>
      <w:r w:rsidRPr="00AA4620">
        <w:rPr>
          <w:rFonts w:ascii="Arial Narrow" w:hAnsi="Arial Narrow" w:cs="Arial"/>
          <w:szCs w:val="24"/>
        </w:rPr>
        <w:t>ESTIMATED BASE BID COST RANGE:</w:t>
      </w:r>
      <w:r w:rsidR="001D40A5">
        <w:rPr>
          <w:rFonts w:ascii="Arial Narrow" w:hAnsi="Arial Narrow" w:cs="Arial"/>
          <w:szCs w:val="24"/>
        </w:rPr>
        <w:tab/>
      </w:r>
      <w:r w:rsidR="001D40A5" w:rsidRPr="001D40A5">
        <w:rPr>
          <w:rFonts w:ascii="Arial Narrow" w:hAnsi="Arial Narrow" w:cs="Arial"/>
          <w:b/>
          <w:bCs/>
          <w:szCs w:val="24"/>
          <w:u w:val="single"/>
        </w:rPr>
        <w:tab/>
      </w:r>
      <w:r w:rsidR="00AA032A" w:rsidRPr="001D40A5">
        <w:rPr>
          <w:rFonts w:ascii="Arial" w:hAnsi="Arial" w:cs="Arial"/>
          <w:b/>
          <w:bCs/>
          <w:szCs w:val="24"/>
          <w:u w:val="single"/>
        </w:rPr>
        <w:t>$</w:t>
      </w:r>
      <w:r w:rsidR="001B4E55" w:rsidRPr="001440CE">
        <w:rPr>
          <w:rFonts w:ascii="Arial" w:hAnsi="Arial" w:cs="Arial"/>
          <w:b/>
          <w:bCs/>
          <w:szCs w:val="24"/>
          <w:u w:val="single"/>
        </w:rPr>
        <w:t>1,575,800.00</w:t>
      </w:r>
      <w:r w:rsidR="00AA032A">
        <w:rPr>
          <w:rFonts w:ascii="Arial" w:hAnsi="Arial" w:cs="Arial"/>
          <w:b/>
          <w:bCs/>
          <w:szCs w:val="24"/>
          <w:u w:val="single"/>
        </w:rPr>
        <w:tab/>
      </w:r>
      <w:r w:rsidR="00C73775" w:rsidRPr="001440CE">
        <w:rPr>
          <w:rFonts w:ascii="Arial" w:hAnsi="Arial" w:cs="Arial"/>
          <w:szCs w:val="24"/>
        </w:rPr>
        <w:t xml:space="preserve"> including WSST</w:t>
      </w:r>
      <w:r w:rsidR="00C73775" w:rsidRPr="001440CE">
        <w:rPr>
          <w:rFonts w:ascii="Arial Narrow" w:hAnsi="Arial Narrow" w:cs="Arial"/>
          <w:szCs w:val="24"/>
        </w:rPr>
        <w:t>.</w:t>
      </w:r>
    </w:p>
    <w:p w14:paraId="4F68E3FC" w14:textId="77777777" w:rsidR="006356FB" w:rsidRPr="00AA4620" w:rsidRDefault="006356FB" w:rsidP="00AA032A">
      <w:pPr>
        <w:tabs>
          <w:tab w:val="left" w:pos="4860"/>
        </w:tabs>
        <w:ind w:left="3960" w:right="-720" w:hanging="3960"/>
        <w:rPr>
          <w:rFonts w:ascii="Arial Narrow" w:hAnsi="Arial Narrow" w:cs="Arial"/>
          <w:szCs w:val="24"/>
        </w:rPr>
      </w:pPr>
    </w:p>
    <w:p w14:paraId="3E4747CB" w14:textId="77777777" w:rsidR="001738E7" w:rsidRDefault="001738E7" w:rsidP="00AA032A">
      <w:pPr>
        <w:tabs>
          <w:tab w:val="left" w:pos="4860"/>
        </w:tabs>
        <w:ind w:left="3960" w:right="-594" w:hanging="3960"/>
        <w:rPr>
          <w:rFonts w:ascii="Arial Narrow" w:hAnsi="Arial Narrow" w:cs="Arial"/>
          <w:szCs w:val="24"/>
        </w:rPr>
      </w:pPr>
    </w:p>
    <w:p w14:paraId="35861F05" w14:textId="3974B99E" w:rsidR="001738E7" w:rsidRPr="004A2D6F" w:rsidRDefault="001738E7" w:rsidP="00AA032A">
      <w:pPr>
        <w:tabs>
          <w:tab w:val="left" w:pos="4860"/>
        </w:tabs>
        <w:ind w:left="3960" w:right="180" w:hanging="3960"/>
        <w:rPr>
          <w:rFonts w:ascii="Arial" w:hAnsi="Arial" w:cs="Arial"/>
          <w:szCs w:val="24"/>
        </w:rPr>
      </w:pPr>
      <w:r w:rsidRPr="00AA4620">
        <w:rPr>
          <w:rFonts w:ascii="Arial Narrow" w:hAnsi="Arial Narrow" w:cs="Arial"/>
          <w:szCs w:val="24"/>
        </w:rPr>
        <w:t>PRE-BID CONFERENCE:</w:t>
      </w:r>
      <w:r w:rsidRPr="00AA4620">
        <w:rPr>
          <w:rFonts w:ascii="Arial Narrow" w:hAnsi="Arial Narrow" w:cs="Arial"/>
          <w:szCs w:val="24"/>
        </w:rPr>
        <w:tab/>
      </w:r>
      <w:r w:rsidRPr="004A2D6F">
        <w:rPr>
          <w:rFonts w:ascii="Arial" w:hAnsi="Arial" w:cs="Arial"/>
          <w:b/>
          <w:szCs w:val="24"/>
          <w:u w:val="single"/>
        </w:rPr>
        <w:t xml:space="preserve">8:30 A.M. </w:t>
      </w:r>
      <w:r w:rsidR="00B32CDC" w:rsidRPr="001440CE">
        <w:rPr>
          <w:rFonts w:ascii="Arial" w:hAnsi="Arial" w:cs="Arial"/>
          <w:b/>
          <w:szCs w:val="24"/>
          <w:u w:val="single"/>
        </w:rPr>
        <w:t>February</w:t>
      </w:r>
      <w:r w:rsidR="006A1B7F" w:rsidRPr="001440CE">
        <w:rPr>
          <w:rFonts w:ascii="Arial" w:hAnsi="Arial" w:cs="Arial"/>
          <w:b/>
          <w:szCs w:val="24"/>
          <w:u w:val="single"/>
        </w:rPr>
        <w:t xml:space="preserve"> </w:t>
      </w:r>
      <w:r w:rsidR="00F06BE1" w:rsidRPr="001440CE">
        <w:rPr>
          <w:rFonts w:ascii="Arial" w:hAnsi="Arial" w:cs="Arial"/>
          <w:b/>
          <w:szCs w:val="24"/>
          <w:u w:val="single"/>
        </w:rPr>
        <w:t>8</w:t>
      </w:r>
      <w:r w:rsidRPr="001440CE">
        <w:rPr>
          <w:rFonts w:ascii="Arial" w:hAnsi="Arial" w:cs="Arial"/>
          <w:b/>
          <w:szCs w:val="24"/>
          <w:u w:val="single"/>
        </w:rPr>
        <w:t>, 2022</w:t>
      </w:r>
      <w:r w:rsidRPr="004A2D6F">
        <w:rPr>
          <w:rFonts w:ascii="Arial" w:hAnsi="Arial" w:cs="Arial"/>
          <w:szCs w:val="24"/>
          <w:u w:val="single"/>
        </w:rPr>
        <w:t xml:space="preserve"> </w:t>
      </w:r>
      <w:r w:rsidRPr="004A2D6F">
        <w:rPr>
          <w:rFonts w:ascii="Arial" w:hAnsi="Arial" w:cs="Arial"/>
          <w:b/>
          <w:bCs/>
          <w:szCs w:val="24"/>
          <w:u w:val="single"/>
        </w:rPr>
        <w:t>via ZOOM</w:t>
      </w:r>
    </w:p>
    <w:p w14:paraId="7560DB4E" w14:textId="56C0374A" w:rsidR="001738E7" w:rsidRDefault="001738E7" w:rsidP="00AA032A">
      <w:pPr>
        <w:tabs>
          <w:tab w:val="left" w:pos="4860"/>
        </w:tabs>
        <w:ind w:left="3960" w:right="180" w:hanging="3960"/>
        <w:rPr>
          <w:rFonts w:ascii="Arial Narrow" w:hAnsi="Arial Narrow" w:cs="Arial"/>
          <w:szCs w:val="24"/>
        </w:rPr>
      </w:pPr>
      <w:r w:rsidRPr="004A2D6F">
        <w:rPr>
          <w:rFonts w:ascii="Arial" w:hAnsi="Arial" w:cs="Arial"/>
          <w:szCs w:val="24"/>
        </w:rPr>
        <w:tab/>
      </w:r>
      <w:r w:rsidRPr="004A2D6F">
        <w:rPr>
          <w:rFonts w:ascii="Arial" w:hAnsi="Arial" w:cs="Arial"/>
          <w:b/>
          <w:szCs w:val="24"/>
        </w:rPr>
        <w:t>Attendance at the pre-bid conference is highly encouraged but is not mandatory</w:t>
      </w:r>
      <w:r w:rsidRPr="00AA4620">
        <w:rPr>
          <w:rFonts w:ascii="Arial Narrow" w:hAnsi="Arial Narrow" w:cs="Arial"/>
          <w:szCs w:val="24"/>
        </w:rPr>
        <w:t>.</w:t>
      </w:r>
    </w:p>
    <w:p w14:paraId="1FCA2D09" w14:textId="77777777" w:rsidR="001738E7" w:rsidRDefault="001738E7" w:rsidP="001738E7">
      <w:pPr>
        <w:tabs>
          <w:tab w:val="left" w:pos="4680"/>
        </w:tabs>
        <w:ind w:left="4680" w:right="180" w:hanging="4680"/>
        <w:rPr>
          <w:rFonts w:ascii="Arial Narrow" w:hAnsi="Arial Narrow" w:cs="Arial"/>
          <w:b/>
          <w:szCs w:val="24"/>
        </w:rPr>
      </w:pPr>
    </w:p>
    <w:p w14:paraId="2A2E62C0" w14:textId="4A196871" w:rsidR="001738E7" w:rsidRPr="0022736D" w:rsidRDefault="001738E7" w:rsidP="0022736D">
      <w:pPr>
        <w:pStyle w:val="CSILevel0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spacing w:before="0"/>
        <w:ind w:left="720"/>
        <w:jc w:val="left"/>
        <w:rPr>
          <w:rFonts w:ascii="Calibri" w:hAnsi="Calibri" w:cs="Calibri"/>
          <w:b w:val="0"/>
          <w:bCs w:val="0"/>
          <w:color w:val="000000"/>
          <w:sz w:val="24"/>
          <w:szCs w:val="24"/>
          <w:lang w:val="en-US"/>
        </w:rPr>
      </w:pPr>
      <w:r w:rsidRPr="0022736D">
        <w:rPr>
          <w:rFonts w:ascii="Calibri" w:hAnsi="Calibri" w:cs="Calibri"/>
          <w:b w:val="0"/>
          <w:bCs w:val="0"/>
          <w:color w:val="000000"/>
          <w:sz w:val="24"/>
          <w:szCs w:val="24"/>
          <w:u w:val="single"/>
          <w:lang w:val="en-US"/>
        </w:rPr>
        <w:t>Pre-Bid Conference Zoom Information:</w:t>
      </w:r>
    </w:p>
    <w:p w14:paraId="508F273B" w14:textId="353F2977" w:rsidR="001738E7" w:rsidRPr="0022736D" w:rsidRDefault="001738E7" w:rsidP="0022736D">
      <w:pPr>
        <w:pStyle w:val="CSILevel0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134"/>
          <w:tab w:val="clear" w:pos="10206"/>
        </w:tabs>
        <w:spacing w:before="0"/>
        <w:ind w:left="720"/>
        <w:jc w:val="left"/>
        <w:rPr>
          <w:rFonts w:ascii="Calibri" w:hAnsi="Calibri" w:cs="Calibri"/>
          <w:b w:val="0"/>
          <w:bCs w:val="0"/>
          <w:color w:val="000000"/>
          <w:sz w:val="24"/>
          <w:szCs w:val="24"/>
          <w:lang w:val="en-US"/>
        </w:rPr>
      </w:pPr>
      <w:r w:rsidRPr="0022736D">
        <w:rPr>
          <w:rFonts w:ascii="Calibri" w:hAnsi="Calibri" w:cs="Calibri"/>
          <w:b w:val="0"/>
          <w:bCs w:val="0"/>
          <w:color w:val="000000"/>
          <w:sz w:val="24"/>
          <w:szCs w:val="24"/>
          <w:lang w:val="en-US"/>
        </w:rPr>
        <w:t>– Click or use this link to join the FFCC Pre-Bid Zoom Conference:</w:t>
      </w:r>
    </w:p>
    <w:p w14:paraId="409CD12F" w14:textId="5C09D1C8" w:rsidR="00ED26E2" w:rsidRPr="0022736D" w:rsidRDefault="00E04E4D" w:rsidP="00227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alibri" w:hAnsi="Calibri" w:cs="Calibri"/>
          <w:szCs w:val="24"/>
        </w:rPr>
      </w:pPr>
      <w:r w:rsidRPr="0022736D">
        <w:rPr>
          <w:rFonts w:ascii="Calibri" w:hAnsi="Calibri" w:cs="Calibri"/>
          <w:szCs w:val="24"/>
        </w:rPr>
        <w:t xml:space="preserve"> </w:t>
      </w:r>
      <w:hyperlink r:id="rId12" w:history="1">
        <w:r w:rsidRPr="0022736D">
          <w:rPr>
            <w:rStyle w:val="Hyperlink"/>
            <w:rFonts w:ascii="Calibri" w:hAnsi="Calibri" w:cs="Calibri"/>
            <w:szCs w:val="24"/>
          </w:rPr>
          <w:t>https://zoom.us/j/98251239207?pwd=cVgvU1ZZbHAyTUtTUGxGa2xtWEc4dz09</w:t>
        </w:r>
      </w:hyperlink>
    </w:p>
    <w:p w14:paraId="3512E839" w14:textId="6819A437" w:rsidR="001738E7" w:rsidRPr="0022736D" w:rsidRDefault="001738E7" w:rsidP="0022736D">
      <w:pPr>
        <w:pStyle w:val="CSILevel0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134"/>
          <w:tab w:val="clear" w:pos="10206"/>
        </w:tabs>
        <w:spacing w:before="0"/>
        <w:ind w:left="720"/>
        <w:jc w:val="left"/>
        <w:rPr>
          <w:rFonts w:ascii="Calibri" w:hAnsi="Calibri" w:cs="Calibri"/>
          <w:b w:val="0"/>
          <w:bCs w:val="0"/>
          <w:color w:val="000000"/>
          <w:sz w:val="24"/>
          <w:szCs w:val="24"/>
          <w:lang w:val="en-US"/>
        </w:rPr>
      </w:pPr>
      <w:r w:rsidRPr="0022736D">
        <w:rPr>
          <w:rFonts w:ascii="Calibri" w:hAnsi="Calibri" w:cs="Calibri"/>
          <w:b w:val="0"/>
          <w:bCs w:val="0"/>
          <w:sz w:val="24"/>
          <w:szCs w:val="24"/>
          <w:lang w:val="en-US"/>
        </w:rPr>
        <w:t xml:space="preserve">– Using the Zoom app:  </w:t>
      </w:r>
      <w:r w:rsidRPr="0022736D">
        <w:rPr>
          <w:rFonts w:ascii="Calibri" w:hAnsi="Calibri" w:cs="Calibri"/>
          <w:b w:val="0"/>
          <w:bCs w:val="0"/>
          <w:sz w:val="24"/>
          <w:szCs w:val="24"/>
        </w:rPr>
        <w:t xml:space="preserve">Meeting ID: </w:t>
      </w:r>
      <w:r w:rsidRPr="0022736D">
        <w:rPr>
          <w:rFonts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 w:rsidR="00ED26E2" w:rsidRPr="0022736D">
        <w:rPr>
          <w:rFonts w:ascii="Calibri" w:hAnsi="Calibri" w:cs="Calibri"/>
          <w:sz w:val="24"/>
          <w:szCs w:val="24"/>
        </w:rPr>
        <w:t>982 5123 9207</w:t>
      </w:r>
      <w:r w:rsidRPr="0022736D">
        <w:rPr>
          <w:rFonts w:ascii="Calibri" w:hAnsi="Calibri" w:cs="Calibri"/>
          <w:b w:val="0"/>
          <w:bCs w:val="0"/>
          <w:sz w:val="24"/>
          <w:szCs w:val="24"/>
        </w:rPr>
        <w:t xml:space="preserve">; Passcode: </w:t>
      </w:r>
      <w:r w:rsidRPr="0022736D">
        <w:rPr>
          <w:rFonts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 w:rsidR="00ED26E2" w:rsidRPr="0022736D">
        <w:rPr>
          <w:rFonts w:ascii="Calibri" w:hAnsi="Calibri" w:cs="Calibri"/>
          <w:sz w:val="24"/>
          <w:szCs w:val="24"/>
        </w:rPr>
        <w:t>9XMHYR</w:t>
      </w:r>
      <w:r w:rsidRPr="0022736D">
        <w:rPr>
          <w:rFonts w:ascii="Calibri" w:hAnsi="Calibri" w:cs="Calibri"/>
          <w:b w:val="0"/>
          <w:bCs w:val="0"/>
          <w:color w:val="000000"/>
          <w:sz w:val="24"/>
          <w:szCs w:val="24"/>
          <w:lang w:val="en-US"/>
        </w:rPr>
        <w:t xml:space="preserve"> </w:t>
      </w:r>
    </w:p>
    <w:p w14:paraId="316391DF" w14:textId="1A184A8F" w:rsidR="001738E7" w:rsidRPr="0022736D" w:rsidRDefault="001738E7" w:rsidP="00227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alibri" w:hAnsi="Calibri" w:cs="Calibri"/>
          <w:szCs w:val="24"/>
        </w:rPr>
      </w:pPr>
      <w:r w:rsidRPr="0022736D">
        <w:rPr>
          <w:rFonts w:ascii="Calibri" w:hAnsi="Calibri" w:cs="Calibri"/>
          <w:szCs w:val="24"/>
        </w:rPr>
        <w:t xml:space="preserve">– Via telephone by dialing:  253-215-8782, followed by </w:t>
      </w:r>
      <w:r w:rsidR="00ED26E2" w:rsidRPr="0022736D">
        <w:rPr>
          <w:rFonts w:ascii="Calibri" w:hAnsi="Calibri" w:cs="Calibri"/>
          <w:szCs w:val="24"/>
        </w:rPr>
        <w:t>98251239207</w:t>
      </w:r>
      <w:r w:rsidRPr="0022736D">
        <w:rPr>
          <w:rFonts w:ascii="Calibri" w:hAnsi="Calibri" w:cs="Calibri"/>
          <w:szCs w:val="24"/>
        </w:rPr>
        <w:t>#</w:t>
      </w:r>
    </w:p>
    <w:p w14:paraId="68BCBB9C" w14:textId="77777777" w:rsidR="001738E7" w:rsidRDefault="001738E7" w:rsidP="0022736D">
      <w:pPr>
        <w:rPr>
          <w:rFonts w:ascii="Arial Narrow" w:hAnsi="Arial Narrow" w:cs="Arial"/>
          <w:szCs w:val="24"/>
        </w:rPr>
      </w:pPr>
    </w:p>
    <w:p w14:paraId="7444FD28" w14:textId="77777777" w:rsidR="001738E7" w:rsidRDefault="001738E7" w:rsidP="00814141">
      <w:pPr>
        <w:tabs>
          <w:tab w:val="left" w:pos="4680"/>
        </w:tabs>
        <w:ind w:left="4680" w:right="-594" w:hanging="4680"/>
        <w:rPr>
          <w:rFonts w:ascii="Arial Narrow" w:hAnsi="Arial Narrow" w:cs="Arial"/>
          <w:szCs w:val="24"/>
        </w:rPr>
      </w:pPr>
    </w:p>
    <w:p w14:paraId="05FF1C2F" w14:textId="6BEDCA7C" w:rsidR="00EC3844" w:rsidRDefault="004A4792" w:rsidP="001D40A5">
      <w:pPr>
        <w:ind w:left="3960" w:right="-594" w:hanging="3960"/>
        <w:rPr>
          <w:rFonts w:ascii="Arial Narrow" w:hAnsi="Arial Narrow" w:cs="Arial"/>
          <w:b/>
          <w:szCs w:val="24"/>
        </w:rPr>
      </w:pPr>
      <w:r w:rsidRPr="00AA4620">
        <w:rPr>
          <w:rFonts w:ascii="Arial Narrow" w:hAnsi="Arial Narrow" w:cs="Arial"/>
          <w:szCs w:val="24"/>
        </w:rPr>
        <w:t>SUBMIT</w:t>
      </w:r>
      <w:r w:rsidR="00EC3844" w:rsidRPr="00AA4620">
        <w:rPr>
          <w:rFonts w:ascii="Arial Narrow" w:hAnsi="Arial Narrow" w:cs="Arial"/>
          <w:szCs w:val="24"/>
        </w:rPr>
        <w:t>TAL TIME/DATE/LOCATION</w:t>
      </w:r>
      <w:r w:rsidRPr="00AA4620">
        <w:rPr>
          <w:rFonts w:ascii="Arial Narrow" w:hAnsi="Arial Narrow" w:cs="Arial"/>
          <w:b/>
          <w:szCs w:val="24"/>
        </w:rPr>
        <w:t>:</w:t>
      </w:r>
      <w:r w:rsidR="006356FB" w:rsidRPr="00AA4620">
        <w:rPr>
          <w:rFonts w:ascii="Arial Narrow" w:hAnsi="Arial Narrow" w:cs="Arial"/>
          <w:b/>
          <w:szCs w:val="24"/>
        </w:rPr>
        <w:tab/>
      </w:r>
      <w:r w:rsidR="00EC3844" w:rsidRPr="004A2D6F">
        <w:rPr>
          <w:rFonts w:ascii="Arial" w:hAnsi="Arial" w:cs="Arial"/>
          <w:b/>
          <w:szCs w:val="24"/>
          <w:u w:val="single"/>
        </w:rPr>
        <w:t xml:space="preserve">Prior to </w:t>
      </w:r>
      <w:r w:rsidR="00E869DA" w:rsidRPr="001440CE">
        <w:rPr>
          <w:rFonts w:ascii="Arial" w:hAnsi="Arial" w:cs="Arial"/>
          <w:b/>
          <w:szCs w:val="24"/>
          <w:u w:val="single"/>
        </w:rPr>
        <w:t>2</w:t>
      </w:r>
      <w:r w:rsidR="00AA4620" w:rsidRPr="001440CE">
        <w:rPr>
          <w:rFonts w:ascii="Arial" w:hAnsi="Arial" w:cs="Arial"/>
          <w:b/>
          <w:szCs w:val="24"/>
          <w:u w:val="single"/>
        </w:rPr>
        <w:t>:00 P</w:t>
      </w:r>
      <w:r w:rsidR="00213803" w:rsidRPr="001440CE">
        <w:rPr>
          <w:rFonts w:ascii="Arial" w:hAnsi="Arial" w:cs="Arial"/>
          <w:b/>
          <w:szCs w:val="24"/>
          <w:u w:val="single"/>
        </w:rPr>
        <w:t>.M</w:t>
      </w:r>
      <w:r w:rsidR="00EC3844" w:rsidRPr="001440CE">
        <w:rPr>
          <w:rFonts w:ascii="Arial" w:hAnsi="Arial" w:cs="Arial"/>
          <w:b/>
          <w:szCs w:val="24"/>
          <w:u w:val="single"/>
        </w:rPr>
        <w:t xml:space="preserve">. </w:t>
      </w:r>
      <w:r w:rsidR="00B32CDC" w:rsidRPr="001440CE">
        <w:rPr>
          <w:rFonts w:ascii="Arial" w:hAnsi="Arial" w:cs="Arial"/>
          <w:b/>
          <w:szCs w:val="24"/>
          <w:u w:val="single"/>
        </w:rPr>
        <w:t>February</w:t>
      </w:r>
      <w:r w:rsidR="00F72E38" w:rsidRPr="001440CE">
        <w:rPr>
          <w:rFonts w:ascii="Arial" w:hAnsi="Arial" w:cs="Arial"/>
          <w:b/>
          <w:szCs w:val="24"/>
          <w:u w:val="single"/>
        </w:rPr>
        <w:t xml:space="preserve"> </w:t>
      </w:r>
      <w:r w:rsidR="00F06BE1" w:rsidRPr="001440CE">
        <w:rPr>
          <w:rFonts w:ascii="Arial" w:hAnsi="Arial" w:cs="Arial"/>
          <w:b/>
          <w:szCs w:val="24"/>
          <w:u w:val="single"/>
        </w:rPr>
        <w:t>17</w:t>
      </w:r>
      <w:r w:rsidR="00086279" w:rsidRPr="001440CE">
        <w:rPr>
          <w:rFonts w:ascii="Arial" w:hAnsi="Arial" w:cs="Arial"/>
          <w:b/>
          <w:szCs w:val="24"/>
          <w:u w:val="single"/>
        </w:rPr>
        <w:t>, 2022</w:t>
      </w:r>
      <w:r w:rsidR="00923312" w:rsidRPr="00AA4620">
        <w:rPr>
          <w:rFonts w:ascii="Arial Narrow" w:hAnsi="Arial Narrow" w:cs="Arial"/>
          <w:b/>
          <w:szCs w:val="24"/>
        </w:rPr>
        <w:t xml:space="preserve"> </w:t>
      </w:r>
    </w:p>
    <w:p w14:paraId="3B9B7651" w14:textId="77777777" w:rsidR="00793E2F" w:rsidRDefault="00793E2F" w:rsidP="001D40A5">
      <w:pPr>
        <w:tabs>
          <w:tab w:val="left" w:pos="4050"/>
        </w:tabs>
        <w:ind w:left="3960" w:right="-594" w:hanging="396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ab/>
      </w:r>
    </w:p>
    <w:p w14:paraId="3CD8C7C7" w14:textId="5616CF20" w:rsidR="00793E2F" w:rsidRPr="00793E2F" w:rsidRDefault="00793E2F" w:rsidP="001D40A5">
      <w:pPr>
        <w:tabs>
          <w:tab w:val="left" w:pos="4050"/>
        </w:tabs>
        <w:ind w:left="3960" w:right="-594" w:hanging="3960"/>
        <w:rPr>
          <w:rFonts w:ascii="Arial" w:hAnsi="Arial" w:cs="Arial"/>
          <w:b/>
        </w:rPr>
      </w:pPr>
      <w:r>
        <w:rPr>
          <w:rFonts w:ascii="Arial Narrow" w:hAnsi="Arial Narrow" w:cs="Arial"/>
          <w:szCs w:val="24"/>
        </w:rPr>
        <w:tab/>
      </w:r>
      <w:r w:rsidRPr="00793E2F">
        <w:rPr>
          <w:rFonts w:ascii="Arial" w:hAnsi="Arial" w:cs="Arial"/>
          <w:b/>
        </w:rPr>
        <w:t>Bids must be hand delivered to:</w:t>
      </w:r>
    </w:p>
    <w:p w14:paraId="6778D97F" w14:textId="6374FC27" w:rsidR="00793E2F" w:rsidRPr="00793E2F" w:rsidRDefault="00793E2F" w:rsidP="001D40A5">
      <w:pPr>
        <w:tabs>
          <w:tab w:val="left" w:pos="4050"/>
        </w:tabs>
        <w:ind w:left="3960" w:right="-594" w:hanging="3960"/>
        <w:rPr>
          <w:rFonts w:ascii="Arial" w:hAnsi="Arial" w:cs="Arial"/>
          <w:b/>
          <w:szCs w:val="24"/>
        </w:rPr>
      </w:pPr>
    </w:p>
    <w:p w14:paraId="26E8DE30" w14:textId="77777777" w:rsidR="00923312" w:rsidRPr="00793E2F" w:rsidRDefault="00EC3844" w:rsidP="001D40A5">
      <w:pPr>
        <w:tabs>
          <w:tab w:val="left" w:pos="4050"/>
        </w:tabs>
        <w:ind w:left="3960" w:right="180" w:hanging="3960"/>
        <w:rPr>
          <w:rFonts w:ascii="Arial" w:hAnsi="Arial" w:cs="Arial"/>
          <w:b/>
          <w:szCs w:val="24"/>
        </w:rPr>
      </w:pPr>
      <w:r w:rsidRPr="00793E2F">
        <w:rPr>
          <w:rFonts w:ascii="Arial" w:hAnsi="Arial" w:cs="Arial"/>
          <w:b/>
          <w:szCs w:val="24"/>
        </w:rPr>
        <w:tab/>
      </w:r>
      <w:r w:rsidR="00923312" w:rsidRPr="00793E2F">
        <w:rPr>
          <w:rFonts w:ascii="Arial" w:hAnsi="Arial" w:cs="Arial"/>
          <w:b/>
          <w:szCs w:val="24"/>
        </w:rPr>
        <w:t>Office of the City Clerk</w:t>
      </w:r>
    </w:p>
    <w:p w14:paraId="4EA0AA3C" w14:textId="51B00069" w:rsidR="00923312" w:rsidRPr="00793E2F" w:rsidRDefault="00923312" w:rsidP="001D40A5">
      <w:pPr>
        <w:tabs>
          <w:tab w:val="left" w:pos="4050"/>
        </w:tabs>
        <w:ind w:left="3960" w:right="180" w:hanging="3960"/>
        <w:rPr>
          <w:rFonts w:ascii="Arial" w:hAnsi="Arial" w:cs="Arial"/>
          <w:b/>
          <w:szCs w:val="24"/>
        </w:rPr>
      </w:pPr>
      <w:r w:rsidRPr="00793E2F">
        <w:rPr>
          <w:rFonts w:ascii="Arial" w:hAnsi="Arial" w:cs="Arial"/>
          <w:b/>
          <w:szCs w:val="24"/>
        </w:rPr>
        <w:tab/>
      </w:r>
      <w:r w:rsidR="00E869DA">
        <w:rPr>
          <w:rFonts w:ascii="Arial" w:hAnsi="Arial" w:cs="Arial"/>
          <w:b/>
          <w:szCs w:val="24"/>
        </w:rPr>
        <w:t>Lobby</w:t>
      </w:r>
      <w:r w:rsidRPr="00793E2F">
        <w:rPr>
          <w:rFonts w:ascii="Arial" w:hAnsi="Arial" w:cs="Arial"/>
          <w:b/>
          <w:szCs w:val="24"/>
        </w:rPr>
        <w:t>, Renton City Hall</w:t>
      </w:r>
    </w:p>
    <w:p w14:paraId="04AF8EA0" w14:textId="47E986E5" w:rsidR="004A4792" w:rsidRPr="00793E2F" w:rsidRDefault="00923312" w:rsidP="001D40A5">
      <w:pPr>
        <w:tabs>
          <w:tab w:val="left" w:pos="4050"/>
        </w:tabs>
        <w:ind w:left="3960" w:right="180" w:hanging="3960"/>
        <w:rPr>
          <w:rFonts w:ascii="Arial" w:hAnsi="Arial" w:cs="Arial"/>
          <w:b/>
          <w:szCs w:val="24"/>
        </w:rPr>
      </w:pPr>
      <w:r w:rsidRPr="00793E2F">
        <w:rPr>
          <w:rFonts w:ascii="Arial" w:hAnsi="Arial" w:cs="Arial"/>
          <w:b/>
          <w:szCs w:val="24"/>
        </w:rPr>
        <w:tab/>
        <w:t xml:space="preserve">1055 </w:t>
      </w:r>
      <w:r w:rsidR="00987C19">
        <w:rPr>
          <w:rFonts w:ascii="Arial" w:hAnsi="Arial" w:cs="Arial"/>
          <w:b/>
          <w:szCs w:val="24"/>
        </w:rPr>
        <w:t xml:space="preserve">S </w:t>
      </w:r>
      <w:r w:rsidRPr="00793E2F">
        <w:rPr>
          <w:rFonts w:ascii="Arial" w:hAnsi="Arial" w:cs="Arial"/>
          <w:b/>
          <w:szCs w:val="24"/>
        </w:rPr>
        <w:t xml:space="preserve">Grady Way, Renton, WA, 98057 </w:t>
      </w:r>
    </w:p>
    <w:p w14:paraId="5DFF46E5" w14:textId="77777777" w:rsidR="006D6DE4" w:rsidRPr="00AA4620" w:rsidRDefault="00313CC7" w:rsidP="001D40A5">
      <w:pPr>
        <w:tabs>
          <w:tab w:val="left" w:pos="4050"/>
        </w:tabs>
        <w:ind w:left="3960" w:right="180" w:hanging="3960"/>
        <w:rPr>
          <w:rFonts w:ascii="Arial Narrow" w:hAnsi="Arial Narrow" w:cs="Arial"/>
          <w:szCs w:val="24"/>
        </w:rPr>
      </w:pPr>
      <w:r w:rsidRPr="00AA4620">
        <w:rPr>
          <w:rFonts w:ascii="Arial Narrow" w:hAnsi="Arial Narrow" w:cs="Arial"/>
          <w:szCs w:val="24"/>
        </w:rPr>
        <w:tab/>
      </w:r>
    </w:p>
    <w:p w14:paraId="3A8651CE" w14:textId="320759DA" w:rsidR="001738E7" w:rsidRPr="004A2D6F" w:rsidRDefault="006D6DE4" w:rsidP="001D40A5">
      <w:pPr>
        <w:pStyle w:val="CSILevel0"/>
        <w:keepNext w:val="0"/>
        <w:tabs>
          <w:tab w:val="clear" w:pos="900"/>
          <w:tab w:val="clear" w:pos="1134"/>
          <w:tab w:val="clear" w:pos="4536"/>
          <w:tab w:val="clear" w:pos="10206"/>
          <w:tab w:val="left" w:pos="4050"/>
          <w:tab w:val="left" w:pos="4500"/>
        </w:tabs>
        <w:spacing w:before="0"/>
        <w:ind w:left="3960" w:hanging="3960"/>
        <w:jc w:val="left"/>
        <w:rPr>
          <w:bCs w:val="0"/>
          <w:color w:val="000000"/>
          <w:sz w:val="24"/>
          <w:szCs w:val="24"/>
          <w:lang w:val="en-US"/>
        </w:rPr>
      </w:pPr>
      <w:r w:rsidRPr="00AA4620">
        <w:rPr>
          <w:rFonts w:ascii="Arial Narrow" w:hAnsi="Arial Narrow"/>
          <w:szCs w:val="24"/>
        </w:rPr>
        <w:tab/>
      </w:r>
      <w:r w:rsidR="001738E7">
        <w:rPr>
          <w:rFonts w:ascii="Arial Narrow" w:hAnsi="Arial Narrow"/>
          <w:szCs w:val="24"/>
        </w:rPr>
        <w:tab/>
      </w:r>
      <w:r w:rsidR="001738E7">
        <w:rPr>
          <w:rFonts w:ascii="Arial Narrow" w:hAnsi="Arial Narrow"/>
          <w:szCs w:val="24"/>
        </w:rPr>
        <w:tab/>
      </w:r>
      <w:r w:rsidR="001738E7" w:rsidRPr="004A2D6F">
        <w:rPr>
          <w:sz w:val="24"/>
          <w:szCs w:val="24"/>
          <w:u w:val="single"/>
          <w:lang w:val="en-US"/>
        </w:rPr>
        <w:t>PUBLIC BID OPENING:</w:t>
      </w:r>
      <w:r w:rsidR="001738E7" w:rsidRPr="004A2D6F">
        <w:rPr>
          <w:b w:val="0"/>
          <w:sz w:val="24"/>
          <w:szCs w:val="24"/>
        </w:rPr>
        <w:t xml:space="preserve"> </w:t>
      </w:r>
      <w:r w:rsidR="001738E7" w:rsidRPr="004A2D6F">
        <w:rPr>
          <w:bCs w:val="0"/>
          <w:sz w:val="24"/>
          <w:szCs w:val="24"/>
          <w:lang w:val="en-US"/>
        </w:rPr>
        <w:t>A</w:t>
      </w:r>
      <w:proofErr w:type="spellStart"/>
      <w:r w:rsidR="001738E7" w:rsidRPr="004A2D6F">
        <w:rPr>
          <w:bCs w:val="0"/>
          <w:sz w:val="24"/>
          <w:szCs w:val="24"/>
        </w:rPr>
        <w:t>pproximately</w:t>
      </w:r>
      <w:proofErr w:type="spellEnd"/>
      <w:r w:rsidR="001738E7" w:rsidRPr="004A2D6F">
        <w:rPr>
          <w:bCs w:val="0"/>
          <w:sz w:val="24"/>
          <w:szCs w:val="24"/>
          <w:lang w:val="en-US"/>
        </w:rPr>
        <w:t xml:space="preserve"> </w:t>
      </w:r>
      <w:r w:rsidR="001738E7" w:rsidRPr="004A2D6F">
        <w:rPr>
          <w:bCs w:val="0"/>
          <w:color w:val="000000"/>
          <w:sz w:val="24"/>
          <w:szCs w:val="24"/>
          <w:lang w:val="en-US"/>
        </w:rPr>
        <w:t>3:00</w:t>
      </w:r>
      <w:r w:rsidR="0025536B">
        <w:rPr>
          <w:bCs w:val="0"/>
          <w:color w:val="000000"/>
          <w:sz w:val="24"/>
          <w:szCs w:val="24"/>
          <w:lang w:val="en-US"/>
        </w:rPr>
        <w:t xml:space="preserve"> </w:t>
      </w:r>
      <w:r w:rsidR="004A2D6F">
        <w:rPr>
          <w:bCs w:val="0"/>
          <w:color w:val="000000"/>
          <w:sz w:val="24"/>
          <w:szCs w:val="24"/>
          <w:lang w:val="en-US"/>
        </w:rPr>
        <w:t xml:space="preserve">PM on </w:t>
      </w:r>
      <w:r w:rsidR="00B32CDC" w:rsidRPr="001440CE">
        <w:rPr>
          <w:sz w:val="24"/>
          <w:szCs w:val="24"/>
          <w:lang w:val="en-US"/>
        </w:rPr>
        <w:t>February</w:t>
      </w:r>
      <w:r w:rsidR="001738E7" w:rsidRPr="001440CE">
        <w:rPr>
          <w:sz w:val="24"/>
          <w:szCs w:val="24"/>
          <w:lang w:val="en-US"/>
        </w:rPr>
        <w:t xml:space="preserve"> </w:t>
      </w:r>
      <w:r w:rsidR="00F06BE1" w:rsidRPr="001440CE">
        <w:rPr>
          <w:sz w:val="24"/>
          <w:szCs w:val="24"/>
          <w:lang w:val="en-US"/>
        </w:rPr>
        <w:t>17</w:t>
      </w:r>
      <w:r w:rsidR="001738E7" w:rsidRPr="001440CE">
        <w:rPr>
          <w:sz w:val="24"/>
          <w:szCs w:val="24"/>
          <w:lang w:val="en-US"/>
        </w:rPr>
        <w:t>, 2022</w:t>
      </w:r>
      <w:r w:rsidR="001738E7" w:rsidRPr="004A2D6F">
        <w:rPr>
          <w:sz w:val="24"/>
          <w:szCs w:val="24"/>
          <w:lang w:val="en-US"/>
        </w:rPr>
        <w:t xml:space="preserve"> via ZOOM</w:t>
      </w:r>
      <w:r w:rsidR="001738E7" w:rsidRPr="004A2D6F">
        <w:rPr>
          <w:b w:val="0"/>
          <w:bCs w:val="0"/>
          <w:sz w:val="24"/>
          <w:szCs w:val="24"/>
          <w:lang w:val="en-US"/>
        </w:rPr>
        <w:t>.</w:t>
      </w:r>
    </w:p>
    <w:p w14:paraId="4DFD1C75" w14:textId="77777777" w:rsidR="001738E7" w:rsidRDefault="001738E7" w:rsidP="001D40A5">
      <w:pPr>
        <w:pStyle w:val="CSILevel0"/>
        <w:keepNext w:val="0"/>
        <w:tabs>
          <w:tab w:val="clear" w:pos="10206"/>
          <w:tab w:val="left" w:pos="4050"/>
        </w:tabs>
        <w:spacing w:before="0"/>
        <w:ind w:left="4050" w:hanging="4050"/>
        <w:jc w:val="left"/>
        <w:rPr>
          <w:color w:val="000000"/>
          <w:u w:val="single"/>
          <w:lang w:val="en-US"/>
        </w:rPr>
      </w:pPr>
    </w:p>
    <w:p w14:paraId="02399F6E" w14:textId="77777777" w:rsidR="001738E7" w:rsidRPr="0022736D" w:rsidRDefault="001738E7" w:rsidP="0022736D">
      <w:pPr>
        <w:pStyle w:val="CSILevel0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spacing w:before="0"/>
        <w:ind w:left="720" w:right="-360"/>
        <w:jc w:val="left"/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en-US"/>
        </w:rPr>
      </w:pPr>
      <w:r w:rsidRPr="0022736D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u w:val="single"/>
          <w:lang w:val="en-US"/>
        </w:rPr>
        <w:t>Public Bid Opening Zoom Information:</w:t>
      </w:r>
    </w:p>
    <w:p w14:paraId="77A5FA27" w14:textId="77777777" w:rsidR="001738E7" w:rsidRPr="0022736D" w:rsidRDefault="001738E7" w:rsidP="0022736D">
      <w:pPr>
        <w:pStyle w:val="CSILevel0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spacing w:before="0"/>
        <w:ind w:left="720" w:right="-360"/>
        <w:jc w:val="left"/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en-US"/>
        </w:rPr>
      </w:pPr>
      <w:r w:rsidRPr="0022736D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en-US"/>
        </w:rPr>
        <w:t>– Click or use this link to join the Public Bid Opening Zoom Meeting:</w:t>
      </w:r>
    </w:p>
    <w:p w14:paraId="57F55B0E" w14:textId="79D203E1" w:rsidR="009A27A3" w:rsidRPr="0022736D" w:rsidRDefault="00E04E4D" w:rsidP="0022736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-360"/>
        <w:rPr>
          <w:rFonts w:asciiTheme="minorHAnsi" w:hAnsiTheme="minorHAnsi" w:cstheme="minorHAnsi"/>
          <w:sz w:val="24"/>
          <w:szCs w:val="24"/>
        </w:rPr>
      </w:pPr>
      <w:r w:rsidRPr="0022736D">
        <w:rPr>
          <w:rFonts w:asciiTheme="minorHAnsi" w:hAnsiTheme="minorHAnsi" w:cstheme="minorHAnsi"/>
          <w:sz w:val="24"/>
          <w:szCs w:val="24"/>
        </w:rPr>
        <w:t xml:space="preserve"> </w:t>
      </w:r>
      <w:hyperlink r:id="rId13" w:history="1">
        <w:r w:rsidRPr="0022736D">
          <w:rPr>
            <w:rStyle w:val="Hyperlink"/>
            <w:rFonts w:asciiTheme="minorHAnsi" w:hAnsiTheme="minorHAnsi" w:cstheme="minorHAnsi"/>
            <w:sz w:val="24"/>
            <w:szCs w:val="24"/>
          </w:rPr>
          <w:t>https://us02web.zoom.us/j/82051373061?pwd=N0VvNzhRYmtkS2JvN00vNWlrUnJWdz09</w:t>
        </w:r>
      </w:hyperlink>
    </w:p>
    <w:p w14:paraId="3B01488E" w14:textId="15C72807" w:rsidR="001738E7" w:rsidRPr="0022736D" w:rsidRDefault="001738E7" w:rsidP="0022736D">
      <w:pPr>
        <w:pStyle w:val="CSILevel0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spacing w:before="0"/>
        <w:ind w:left="720" w:right="-360"/>
        <w:jc w:val="left"/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en-US"/>
        </w:rPr>
      </w:pPr>
      <w:r w:rsidRPr="0022736D"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  <w:t xml:space="preserve">– Using the Zoom app:  Meeting ID:  </w:t>
      </w:r>
      <w:r w:rsidR="009A27A3" w:rsidRPr="0022736D">
        <w:rPr>
          <w:rFonts w:asciiTheme="minorHAnsi" w:hAnsiTheme="minorHAnsi" w:cstheme="minorHAnsi"/>
          <w:sz w:val="24"/>
          <w:szCs w:val="24"/>
        </w:rPr>
        <w:t>820 5137 3061</w:t>
      </w:r>
      <w:r w:rsidRPr="0022736D"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  <w:t xml:space="preserve">; Passcode:  </w:t>
      </w:r>
      <w:r w:rsidR="009A27A3" w:rsidRPr="0022736D">
        <w:rPr>
          <w:rFonts w:asciiTheme="minorHAnsi" w:hAnsiTheme="minorHAnsi" w:cstheme="minorHAnsi"/>
          <w:sz w:val="24"/>
          <w:szCs w:val="24"/>
        </w:rPr>
        <w:t>403429</w:t>
      </w:r>
    </w:p>
    <w:p w14:paraId="3B4934F8" w14:textId="19C4BC00" w:rsidR="001738E7" w:rsidRPr="0022736D" w:rsidRDefault="001738E7" w:rsidP="00227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-360"/>
        <w:rPr>
          <w:rFonts w:asciiTheme="minorHAnsi" w:hAnsiTheme="minorHAnsi" w:cstheme="minorHAnsi"/>
          <w:szCs w:val="24"/>
        </w:rPr>
      </w:pPr>
      <w:r w:rsidRPr="0022736D">
        <w:rPr>
          <w:rFonts w:asciiTheme="minorHAnsi" w:hAnsiTheme="minorHAnsi" w:cstheme="minorHAnsi"/>
          <w:szCs w:val="24"/>
        </w:rPr>
        <w:t xml:space="preserve">– Via telephone by dialing: 253-215-8782, followed by </w:t>
      </w:r>
      <w:r w:rsidR="009A27A3" w:rsidRPr="0022736D">
        <w:rPr>
          <w:rFonts w:asciiTheme="minorHAnsi" w:hAnsiTheme="minorHAnsi" w:cstheme="minorHAnsi"/>
          <w:szCs w:val="24"/>
        </w:rPr>
        <w:t>820</w:t>
      </w:r>
      <w:r w:rsidR="00E04E4D" w:rsidRPr="0022736D">
        <w:rPr>
          <w:rFonts w:asciiTheme="minorHAnsi" w:hAnsiTheme="minorHAnsi" w:cstheme="minorHAnsi"/>
          <w:szCs w:val="24"/>
        </w:rPr>
        <w:t>51373061</w:t>
      </w:r>
      <w:r w:rsidRPr="0022736D">
        <w:rPr>
          <w:rFonts w:asciiTheme="minorHAnsi" w:hAnsiTheme="minorHAnsi" w:cstheme="minorHAnsi"/>
          <w:szCs w:val="24"/>
        </w:rPr>
        <w:t xml:space="preserve">#...... 0# … </w:t>
      </w:r>
      <w:r w:rsidR="00E04E4D" w:rsidRPr="0022736D">
        <w:rPr>
          <w:rFonts w:asciiTheme="minorHAnsi" w:hAnsiTheme="minorHAnsi" w:cstheme="minorHAnsi"/>
          <w:szCs w:val="24"/>
        </w:rPr>
        <w:t>403429</w:t>
      </w:r>
      <w:r w:rsidRPr="0022736D">
        <w:rPr>
          <w:rFonts w:asciiTheme="minorHAnsi" w:hAnsiTheme="minorHAnsi" w:cstheme="minorHAnsi"/>
          <w:szCs w:val="24"/>
        </w:rPr>
        <w:t>#</w:t>
      </w:r>
    </w:p>
    <w:p w14:paraId="7E2985F9" w14:textId="77777777" w:rsidR="00313CC7" w:rsidRPr="00AA4620" w:rsidRDefault="00313CC7" w:rsidP="00EC3844">
      <w:pPr>
        <w:tabs>
          <w:tab w:val="left" w:pos="4680"/>
        </w:tabs>
        <w:ind w:right="-720"/>
        <w:rPr>
          <w:rFonts w:ascii="Arial Narrow" w:hAnsi="Arial Narrow" w:cs="Arial"/>
          <w:szCs w:val="24"/>
        </w:rPr>
      </w:pPr>
    </w:p>
    <w:p w14:paraId="3F40C915" w14:textId="52481661" w:rsidR="000A59AC" w:rsidRPr="00AA4620" w:rsidRDefault="000A59AC" w:rsidP="005B7A3A">
      <w:pPr>
        <w:rPr>
          <w:rFonts w:ascii="Arial Narrow" w:hAnsi="Arial Narrow" w:cs="Arial"/>
          <w:szCs w:val="24"/>
        </w:rPr>
      </w:pPr>
      <w:r w:rsidRPr="00AA4620">
        <w:rPr>
          <w:rFonts w:ascii="Arial Narrow" w:hAnsi="Arial Narrow" w:cs="Arial"/>
          <w:szCs w:val="24"/>
        </w:rPr>
        <w:t>The</w:t>
      </w:r>
      <w:r w:rsidR="009D2653" w:rsidRPr="00AA4620">
        <w:rPr>
          <w:rFonts w:ascii="Arial Narrow" w:hAnsi="Arial Narrow" w:cs="Arial"/>
          <w:szCs w:val="24"/>
        </w:rPr>
        <w:t xml:space="preserve"> work, to be substantially completed from the date of commencement under this contract</w:t>
      </w:r>
      <w:r w:rsidR="00D0662C">
        <w:rPr>
          <w:rFonts w:ascii="Arial Narrow" w:hAnsi="Arial Narrow" w:cs="Arial"/>
          <w:szCs w:val="24"/>
        </w:rPr>
        <w:t xml:space="preserve">, but shall not exceed a Substantial Completion date of </w:t>
      </w:r>
      <w:r w:rsidR="001B4E55" w:rsidRPr="001440CE">
        <w:rPr>
          <w:rFonts w:ascii="Arial Narrow" w:hAnsi="Arial Narrow" w:cs="Arial"/>
          <w:b/>
          <w:bCs/>
          <w:szCs w:val="24"/>
          <w:u w:val="single"/>
        </w:rPr>
        <w:t>March</w:t>
      </w:r>
      <w:r w:rsidR="00F72E38" w:rsidRPr="001440CE">
        <w:rPr>
          <w:rFonts w:ascii="Arial Narrow" w:hAnsi="Arial Narrow" w:cs="Arial"/>
          <w:b/>
          <w:bCs/>
          <w:szCs w:val="24"/>
          <w:u w:val="single"/>
        </w:rPr>
        <w:t xml:space="preserve"> 3</w:t>
      </w:r>
      <w:r w:rsidR="001B4E55" w:rsidRPr="001440CE">
        <w:rPr>
          <w:rFonts w:ascii="Arial Narrow" w:hAnsi="Arial Narrow" w:cs="Arial"/>
          <w:b/>
          <w:bCs/>
          <w:szCs w:val="24"/>
          <w:u w:val="single"/>
        </w:rPr>
        <w:t>, 2023</w:t>
      </w:r>
      <w:r w:rsidR="001B4E55">
        <w:rPr>
          <w:rFonts w:ascii="Arial Narrow" w:hAnsi="Arial Narrow" w:cs="Arial"/>
          <w:szCs w:val="24"/>
        </w:rPr>
        <w:t>;</w:t>
      </w:r>
      <w:r w:rsidR="009D2653" w:rsidRPr="00AA4620">
        <w:rPr>
          <w:rFonts w:ascii="Arial Narrow" w:hAnsi="Arial Narrow" w:cs="Arial"/>
          <w:szCs w:val="24"/>
        </w:rPr>
        <w:t xml:space="preserve"> shall include, but not be limited to:</w:t>
      </w:r>
      <w:r w:rsidR="00AA4620">
        <w:rPr>
          <w:rFonts w:ascii="Arial Narrow" w:hAnsi="Arial Narrow" w:cs="Arial"/>
          <w:szCs w:val="24"/>
        </w:rPr>
        <w:t xml:space="preserve"> </w:t>
      </w:r>
      <w:r w:rsidR="00A9753C">
        <w:rPr>
          <w:rFonts w:ascii="Arial Narrow" w:hAnsi="Arial Narrow" w:cs="Arial"/>
          <w:szCs w:val="24"/>
        </w:rPr>
        <w:t xml:space="preserve"> Construction of a </w:t>
      </w:r>
      <w:r w:rsidR="009E1AC2">
        <w:rPr>
          <w:rFonts w:ascii="Arial Narrow" w:hAnsi="Arial Narrow" w:cs="Arial"/>
          <w:szCs w:val="24"/>
        </w:rPr>
        <w:t xml:space="preserve">single-span steel bridge </w:t>
      </w:r>
      <w:r w:rsidR="00A9753C">
        <w:rPr>
          <w:rFonts w:ascii="Arial Narrow" w:hAnsi="Arial Narrow" w:cs="Arial"/>
          <w:szCs w:val="24"/>
        </w:rPr>
        <w:t xml:space="preserve">and related site work. </w:t>
      </w:r>
      <w:r w:rsidR="0025536B">
        <w:rPr>
          <w:rFonts w:ascii="Arial Narrow" w:hAnsi="Arial Narrow" w:cs="Arial"/>
          <w:szCs w:val="24"/>
        </w:rPr>
        <w:t xml:space="preserve"> </w:t>
      </w:r>
      <w:r w:rsidR="006B388B">
        <w:rPr>
          <w:rFonts w:ascii="Arial Narrow" w:hAnsi="Arial Narrow" w:cs="Arial"/>
          <w:szCs w:val="24"/>
        </w:rPr>
        <w:t xml:space="preserve">All In-Water Work will comply with the schedule and requirements of the WA Department of </w:t>
      </w:r>
      <w:proofErr w:type="spellStart"/>
      <w:r w:rsidR="006B388B">
        <w:rPr>
          <w:rFonts w:ascii="Arial Narrow" w:hAnsi="Arial Narrow" w:cs="Arial"/>
          <w:szCs w:val="24"/>
        </w:rPr>
        <w:t>Fishieries</w:t>
      </w:r>
      <w:proofErr w:type="spellEnd"/>
      <w:r w:rsidR="006B388B">
        <w:rPr>
          <w:rFonts w:ascii="Arial Narrow" w:hAnsi="Arial Narrow" w:cs="Arial"/>
          <w:szCs w:val="24"/>
        </w:rPr>
        <w:t xml:space="preserve"> and Wildlife and other regulatory agencies as required. </w:t>
      </w:r>
      <w:r w:rsidR="00A9753C">
        <w:rPr>
          <w:rFonts w:ascii="Arial Narrow" w:hAnsi="Arial Narrow" w:cs="Arial"/>
          <w:szCs w:val="24"/>
        </w:rPr>
        <w:t>Work includes</w:t>
      </w:r>
      <w:r w:rsidR="009E1AC2">
        <w:rPr>
          <w:rFonts w:ascii="Arial Narrow" w:hAnsi="Arial Narrow" w:cs="Arial"/>
          <w:szCs w:val="24"/>
        </w:rPr>
        <w:t xml:space="preserve"> site mobilization, traffic control, site and environmental control, demolition and removal of existing bridge and pilings, </w:t>
      </w:r>
      <w:r w:rsidR="00A9753C">
        <w:rPr>
          <w:rFonts w:ascii="Arial Narrow" w:hAnsi="Arial Narrow" w:cs="Arial"/>
          <w:szCs w:val="24"/>
        </w:rPr>
        <w:t xml:space="preserve">earthwork, </w:t>
      </w:r>
      <w:r w:rsidR="009E1AC2">
        <w:rPr>
          <w:rFonts w:ascii="Arial Narrow" w:hAnsi="Arial Narrow" w:cs="Arial"/>
          <w:szCs w:val="24"/>
        </w:rPr>
        <w:t xml:space="preserve">construction of single-span steel bridge and all components and structures, </w:t>
      </w:r>
      <w:r w:rsidR="00A9753C">
        <w:rPr>
          <w:rFonts w:ascii="Arial Narrow" w:hAnsi="Arial Narrow" w:cs="Arial"/>
          <w:szCs w:val="24"/>
        </w:rPr>
        <w:t xml:space="preserve">utility installation, </w:t>
      </w:r>
      <w:r w:rsidR="00AD7FF7">
        <w:rPr>
          <w:rFonts w:ascii="Arial Narrow" w:hAnsi="Arial Narrow" w:cs="Arial"/>
          <w:szCs w:val="24"/>
        </w:rPr>
        <w:t xml:space="preserve">landscape </w:t>
      </w:r>
      <w:r w:rsidR="00A9753C">
        <w:rPr>
          <w:rFonts w:ascii="Arial Narrow" w:hAnsi="Arial Narrow" w:cs="Arial"/>
          <w:szCs w:val="24"/>
        </w:rPr>
        <w:t>planting, and</w:t>
      </w:r>
      <w:r w:rsidR="00AD7FF7">
        <w:rPr>
          <w:rFonts w:ascii="Arial Narrow" w:hAnsi="Arial Narrow" w:cs="Arial"/>
          <w:szCs w:val="24"/>
        </w:rPr>
        <w:t xml:space="preserve"> landscape</w:t>
      </w:r>
      <w:r w:rsidR="00A9753C">
        <w:rPr>
          <w:rFonts w:ascii="Arial Narrow" w:hAnsi="Arial Narrow" w:cs="Arial"/>
          <w:szCs w:val="24"/>
        </w:rPr>
        <w:t xml:space="preserve"> irrigation</w:t>
      </w:r>
      <w:r w:rsidR="009B4DDC">
        <w:rPr>
          <w:rFonts w:ascii="Arial Narrow" w:hAnsi="Arial Narrow" w:cs="Arial"/>
          <w:szCs w:val="24"/>
        </w:rPr>
        <w:t xml:space="preserve"> and other improvements</w:t>
      </w:r>
      <w:r w:rsidR="00A9753C">
        <w:rPr>
          <w:rFonts w:ascii="Arial Narrow" w:hAnsi="Arial Narrow" w:cs="Arial"/>
          <w:szCs w:val="24"/>
        </w:rPr>
        <w:t xml:space="preserve"> for the </w:t>
      </w:r>
      <w:r w:rsidR="00A9753C">
        <w:rPr>
          <w:rFonts w:ascii="Arial Narrow" w:hAnsi="Arial Narrow" w:cs="Arial"/>
          <w:szCs w:val="24"/>
        </w:rPr>
        <w:lastRenderedPageBreak/>
        <w:t xml:space="preserve">construction of </w:t>
      </w:r>
      <w:r w:rsidR="00B32CDC">
        <w:rPr>
          <w:rFonts w:ascii="Arial Narrow" w:hAnsi="Arial Narrow" w:cs="Arial"/>
          <w:szCs w:val="24"/>
        </w:rPr>
        <w:t>Gene Coulon Memorial Park Trestle Bridge Replacement</w:t>
      </w:r>
      <w:r w:rsidR="00A9753C">
        <w:rPr>
          <w:rFonts w:ascii="Arial Narrow" w:hAnsi="Arial Narrow" w:cs="Arial"/>
          <w:szCs w:val="24"/>
        </w:rPr>
        <w:t>,</w:t>
      </w:r>
      <w:r w:rsidR="009E1AC2">
        <w:rPr>
          <w:rFonts w:ascii="Arial Narrow" w:hAnsi="Arial Narrow" w:cs="Arial"/>
          <w:szCs w:val="24"/>
        </w:rPr>
        <w:t xml:space="preserve"> including the repairs to the Gene Coulon Memorial Park Rose Wall</w:t>
      </w:r>
      <w:r w:rsidR="009B4DDC">
        <w:rPr>
          <w:rFonts w:ascii="Arial Narrow" w:hAnsi="Arial Narrow" w:cs="Arial"/>
          <w:szCs w:val="24"/>
        </w:rPr>
        <w:t xml:space="preserve"> </w:t>
      </w:r>
      <w:r w:rsidR="00A9753C">
        <w:rPr>
          <w:rFonts w:ascii="Arial Narrow" w:hAnsi="Arial Narrow" w:cs="Arial"/>
          <w:szCs w:val="24"/>
        </w:rPr>
        <w:t xml:space="preserve">for the City of Renton, </w:t>
      </w:r>
      <w:r w:rsidR="00AD7FF7">
        <w:rPr>
          <w:rFonts w:ascii="Arial Narrow" w:hAnsi="Arial Narrow" w:cs="Arial"/>
          <w:szCs w:val="24"/>
        </w:rPr>
        <w:t>Washington</w:t>
      </w:r>
      <w:r w:rsidR="00A9753C">
        <w:rPr>
          <w:rFonts w:ascii="Arial Narrow" w:hAnsi="Arial Narrow" w:cs="Arial"/>
          <w:szCs w:val="24"/>
        </w:rPr>
        <w:t>, all as shown and de</w:t>
      </w:r>
      <w:r w:rsidR="00AD7FF7">
        <w:rPr>
          <w:rFonts w:ascii="Arial Narrow" w:hAnsi="Arial Narrow" w:cs="Arial"/>
          <w:szCs w:val="24"/>
        </w:rPr>
        <w:t>sc</w:t>
      </w:r>
      <w:r w:rsidR="00A9753C">
        <w:rPr>
          <w:rFonts w:ascii="Arial Narrow" w:hAnsi="Arial Narrow" w:cs="Arial"/>
          <w:szCs w:val="24"/>
        </w:rPr>
        <w:t xml:space="preserve">ribed in the Contract Documents prepared by </w:t>
      </w:r>
      <w:r w:rsidR="00B32CDC">
        <w:rPr>
          <w:rFonts w:ascii="Arial Narrow" w:hAnsi="Arial Narrow" w:cs="Arial"/>
          <w:szCs w:val="24"/>
        </w:rPr>
        <w:t>WSP, USA</w:t>
      </w:r>
      <w:r w:rsidR="009B4DDC">
        <w:rPr>
          <w:rFonts w:ascii="Arial Narrow" w:hAnsi="Arial Narrow" w:cs="Arial"/>
          <w:szCs w:val="24"/>
        </w:rPr>
        <w:t>, Inc.</w:t>
      </w:r>
      <w:r w:rsidR="00A9753C">
        <w:rPr>
          <w:rFonts w:ascii="Arial Narrow" w:hAnsi="Arial Narrow" w:cs="Arial"/>
          <w:szCs w:val="24"/>
        </w:rPr>
        <w:t>, dated</w:t>
      </w:r>
      <w:r w:rsidR="00086279" w:rsidRPr="001440CE">
        <w:rPr>
          <w:rFonts w:ascii="Arial Narrow" w:hAnsi="Arial Narrow" w:cs="Arial"/>
          <w:b/>
          <w:bCs/>
          <w:szCs w:val="24"/>
        </w:rPr>
        <w:t xml:space="preserve">, </w:t>
      </w:r>
      <w:r w:rsidR="00B32CDC" w:rsidRPr="001440CE">
        <w:rPr>
          <w:rFonts w:ascii="Arial Narrow" w:hAnsi="Arial Narrow" w:cs="Arial"/>
          <w:b/>
          <w:bCs/>
          <w:szCs w:val="24"/>
          <w:u w:val="single"/>
        </w:rPr>
        <w:t>January</w:t>
      </w:r>
      <w:r w:rsidR="00F72E38" w:rsidRPr="001440CE">
        <w:rPr>
          <w:rFonts w:ascii="Arial Narrow" w:hAnsi="Arial Narrow" w:cs="Arial"/>
          <w:b/>
          <w:bCs/>
          <w:szCs w:val="24"/>
          <w:u w:val="single"/>
        </w:rPr>
        <w:t xml:space="preserve"> 28</w:t>
      </w:r>
      <w:r w:rsidR="00B32CDC" w:rsidRPr="001440CE">
        <w:rPr>
          <w:rFonts w:ascii="Arial Narrow" w:hAnsi="Arial Narrow" w:cs="Arial"/>
          <w:b/>
          <w:bCs/>
          <w:szCs w:val="24"/>
          <w:u w:val="single"/>
        </w:rPr>
        <w:t>, 2022</w:t>
      </w:r>
      <w:r w:rsidR="00B32CDC" w:rsidRPr="001440CE">
        <w:rPr>
          <w:rFonts w:ascii="Arial Narrow" w:hAnsi="Arial Narrow" w:cs="Arial"/>
          <w:b/>
          <w:bCs/>
          <w:szCs w:val="24"/>
        </w:rPr>
        <w:t>.</w:t>
      </w:r>
      <w:r w:rsidR="00A9753C">
        <w:rPr>
          <w:rFonts w:ascii="Arial Narrow" w:hAnsi="Arial Narrow" w:cs="Arial"/>
          <w:szCs w:val="24"/>
        </w:rPr>
        <w:t xml:space="preserve"> </w:t>
      </w:r>
      <w:r w:rsidR="00AA4620">
        <w:rPr>
          <w:rFonts w:ascii="Arial Narrow" w:hAnsi="Arial Narrow" w:cs="Arial"/>
          <w:szCs w:val="24"/>
        </w:rPr>
        <w:t xml:space="preserve"> </w:t>
      </w:r>
    </w:p>
    <w:p w14:paraId="336EF7A8" w14:textId="77777777" w:rsidR="000A59AC" w:rsidRPr="00AA4620" w:rsidRDefault="000A59AC" w:rsidP="005B7A3A">
      <w:pPr>
        <w:rPr>
          <w:rFonts w:ascii="Arial Narrow" w:hAnsi="Arial Narrow" w:cs="Arial"/>
          <w:szCs w:val="24"/>
        </w:rPr>
      </w:pPr>
    </w:p>
    <w:p w14:paraId="431FB761" w14:textId="53F57233" w:rsidR="00555E44" w:rsidRPr="00AA4620" w:rsidRDefault="00685994" w:rsidP="00555E44">
      <w:pPr>
        <w:ind w:right="36"/>
        <w:rPr>
          <w:rFonts w:ascii="Arial Narrow" w:hAnsi="Arial Narrow" w:cs="Arial"/>
          <w:iCs/>
          <w:szCs w:val="24"/>
        </w:rPr>
      </w:pPr>
      <w:r w:rsidRPr="00AA4620">
        <w:rPr>
          <w:rFonts w:ascii="Arial Narrow" w:hAnsi="Arial Narrow" w:cs="Arial"/>
          <w:b/>
          <w:iCs/>
          <w:szCs w:val="24"/>
        </w:rPr>
        <w:t>Bid documents will be available</w:t>
      </w:r>
      <w:r w:rsidR="00AD7FF7" w:rsidRPr="001440CE">
        <w:rPr>
          <w:rFonts w:ascii="Arial Narrow" w:hAnsi="Arial Narrow" w:cs="Arial"/>
          <w:b/>
          <w:iCs/>
          <w:szCs w:val="24"/>
        </w:rPr>
        <w:t xml:space="preserve"> </w:t>
      </w:r>
      <w:r w:rsidR="00B32CDC" w:rsidRPr="001440CE">
        <w:rPr>
          <w:rFonts w:ascii="Arial Narrow" w:hAnsi="Arial Narrow" w:cs="Arial"/>
          <w:b/>
          <w:iCs/>
          <w:szCs w:val="24"/>
          <w:u w:val="single"/>
        </w:rPr>
        <w:t>January</w:t>
      </w:r>
      <w:r w:rsidR="00F72E38" w:rsidRPr="001440CE">
        <w:rPr>
          <w:rFonts w:ascii="Arial Narrow" w:hAnsi="Arial Narrow" w:cs="Arial"/>
          <w:b/>
          <w:iCs/>
          <w:szCs w:val="24"/>
          <w:u w:val="single"/>
        </w:rPr>
        <w:t xml:space="preserve"> </w:t>
      </w:r>
      <w:r w:rsidR="00DF4F44" w:rsidRPr="001440CE">
        <w:rPr>
          <w:rFonts w:ascii="Arial Narrow" w:hAnsi="Arial Narrow" w:cs="Arial"/>
          <w:b/>
          <w:iCs/>
          <w:szCs w:val="24"/>
          <w:u w:val="single"/>
        </w:rPr>
        <w:t>31</w:t>
      </w:r>
      <w:r w:rsidR="00B32CDC" w:rsidRPr="001440CE">
        <w:rPr>
          <w:rFonts w:ascii="Arial Narrow" w:hAnsi="Arial Narrow" w:cs="Arial"/>
          <w:b/>
          <w:iCs/>
          <w:szCs w:val="24"/>
          <w:u w:val="single"/>
        </w:rPr>
        <w:t>, 2022</w:t>
      </w:r>
      <w:r w:rsidRPr="00AA4620">
        <w:rPr>
          <w:rFonts w:ascii="Arial Narrow" w:hAnsi="Arial Narrow" w:cs="Arial"/>
          <w:b/>
          <w:iCs/>
          <w:szCs w:val="24"/>
        </w:rPr>
        <w:t>.</w:t>
      </w:r>
      <w:r w:rsidR="0025536B">
        <w:rPr>
          <w:rFonts w:ascii="Arial Narrow" w:hAnsi="Arial Narrow" w:cs="Arial"/>
          <w:b/>
          <w:iCs/>
          <w:szCs w:val="24"/>
        </w:rPr>
        <w:t xml:space="preserve"> </w:t>
      </w:r>
      <w:r w:rsidRPr="00AA4620">
        <w:rPr>
          <w:rFonts w:ascii="Arial Narrow" w:hAnsi="Arial Narrow" w:cs="Arial"/>
          <w:iCs/>
          <w:szCs w:val="24"/>
        </w:rPr>
        <w:t xml:space="preserve"> </w:t>
      </w:r>
      <w:r w:rsidR="00382A0D" w:rsidRPr="00AA4620">
        <w:rPr>
          <w:rFonts w:ascii="Arial Narrow" w:hAnsi="Arial Narrow" w:cs="Arial"/>
          <w:iCs/>
          <w:szCs w:val="24"/>
        </w:rPr>
        <w:t xml:space="preserve">Plans and specifications may be viewed </w:t>
      </w:r>
      <w:r w:rsidR="00555E44" w:rsidRPr="00AA4620">
        <w:rPr>
          <w:rFonts w:ascii="Arial Narrow" w:hAnsi="Arial Narrow" w:cs="Arial"/>
          <w:iCs/>
          <w:szCs w:val="24"/>
        </w:rPr>
        <w:t>at Builder’s Exchange of Washington.</w:t>
      </w:r>
      <w:r w:rsidR="0025536B">
        <w:rPr>
          <w:rFonts w:ascii="Arial Narrow" w:hAnsi="Arial Narrow" w:cs="Arial"/>
          <w:iCs/>
          <w:szCs w:val="24"/>
        </w:rPr>
        <w:t xml:space="preserve"> </w:t>
      </w:r>
      <w:r w:rsidR="00555E44" w:rsidRPr="00AA4620">
        <w:rPr>
          <w:rFonts w:ascii="Arial Narrow" w:hAnsi="Arial Narrow" w:cs="Arial"/>
          <w:iCs/>
          <w:szCs w:val="24"/>
        </w:rPr>
        <w:t xml:space="preserve"> Free-of-charge access to project bid documents (plans, specifications, addenda, and Bidders List) is provided to Prime Bidders, Subcontractors, and Vendors by going to www.bxwa.com and clicking on "Posted</w:t>
      </w:r>
      <w:r w:rsidR="000668E2" w:rsidRPr="00AA4620">
        <w:rPr>
          <w:rFonts w:ascii="Arial Narrow" w:hAnsi="Arial Narrow" w:cs="Arial"/>
          <w:iCs/>
          <w:szCs w:val="24"/>
        </w:rPr>
        <w:t xml:space="preserve"> </w:t>
      </w:r>
      <w:r w:rsidR="00555E44" w:rsidRPr="00AA4620">
        <w:rPr>
          <w:rFonts w:ascii="Arial Narrow" w:hAnsi="Arial Narrow" w:cs="Arial"/>
          <w:iCs/>
          <w:szCs w:val="24"/>
        </w:rPr>
        <w:t xml:space="preserve">Projects", "Public Works", and "City of Renton". </w:t>
      </w:r>
      <w:r w:rsidR="0025536B">
        <w:rPr>
          <w:rFonts w:ascii="Arial Narrow" w:hAnsi="Arial Narrow" w:cs="Arial"/>
          <w:iCs/>
          <w:szCs w:val="24"/>
        </w:rPr>
        <w:t xml:space="preserve"> </w:t>
      </w:r>
      <w:r w:rsidR="00555E44" w:rsidRPr="00AA4620">
        <w:rPr>
          <w:rFonts w:ascii="Arial Narrow" w:hAnsi="Arial Narrow" w:cs="Arial"/>
          <w:iCs/>
          <w:szCs w:val="24"/>
        </w:rPr>
        <w:t>This online plan room provides Bidders with fully usable online documents with the ability to: download, view, print, order full/partial plan sets from numerous reprographic</w:t>
      </w:r>
      <w:r w:rsidR="000668E2" w:rsidRPr="00AA4620">
        <w:rPr>
          <w:rFonts w:ascii="Arial Narrow" w:hAnsi="Arial Narrow" w:cs="Arial"/>
          <w:iCs/>
          <w:szCs w:val="24"/>
        </w:rPr>
        <w:t xml:space="preserve"> </w:t>
      </w:r>
      <w:r w:rsidR="00555E44" w:rsidRPr="00AA4620">
        <w:rPr>
          <w:rFonts w:ascii="Arial Narrow" w:hAnsi="Arial Narrow" w:cs="Arial"/>
          <w:iCs/>
          <w:szCs w:val="24"/>
        </w:rPr>
        <w:t xml:space="preserve">sources, and a free online digitizer/take-off tool. </w:t>
      </w:r>
      <w:r w:rsidR="0025536B">
        <w:rPr>
          <w:rFonts w:ascii="Arial Narrow" w:hAnsi="Arial Narrow" w:cs="Arial"/>
          <w:iCs/>
          <w:szCs w:val="24"/>
        </w:rPr>
        <w:t xml:space="preserve"> </w:t>
      </w:r>
      <w:r w:rsidR="00555E44" w:rsidRPr="00AA4620">
        <w:rPr>
          <w:rFonts w:ascii="Arial Narrow" w:hAnsi="Arial Narrow" w:cs="Arial"/>
          <w:iCs/>
          <w:szCs w:val="24"/>
        </w:rPr>
        <w:t>It is recommended that Bidders “Register” in order to receive automatic e-mail notification of future addenda and to place themselves on the “Self-Registered Bidders List".  Bidders that do not register will not be automatically notified of addenda and will need to periodically</w:t>
      </w:r>
      <w:r w:rsidR="000668E2" w:rsidRPr="00AA4620">
        <w:rPr>
          <w:rFonts w:ascii="Arial Narrow" w:hAnsi="Arial Narrow" w:cs="Arial"/>
          <w:iCs/>
          <w:szCs w:val="24"/>
        </w:rPr>
        <w:t xml:space="preserve"> </w:t>
      </w:r>
      <w:r w:rsidR="00555E44" w:rsidRPr="00AA4620">
        <w:rPr>
          <w:rFonts w:ascii="Arial Narrow" w:hAnsi="Arial Narrow" w:cs="Arial"/>
          <w:iCs/>
          <w:szCs w:val="24"/>
        </w:rPr>
        <w:t>check the on-line plan room for addenda issued on this project.  Contact Builders Exchange of Washington at (425) 258-1303 should you require assistance with access or registration.</w:t>
      </w:r>
    </w:p>
    <w:p w14:paraId="32CAEBCA" w14:textId="77777777" w:rsidR="00213803" w:rsidRPr="00AA4620" w:rsidRDefault="00213803" w:rsidP="00555E44">
      <w:pPr>
        <w:ind w:right="36"/>
        <w:rPr>
          <w:rFonts w:ascii="Arial Narrow" w:hAnsi="Arial Narrow" w:cs="Arial"/>
          <w:iCs/>
          <w:szCs w:val="24"/>
        </w:rPr>
      </w:pPr>
    </w:p>
    <w:p w14:paraId="2DC47F46" w14:textId="77777777" w:rsidR="00213803" w:rsidRPr="00AA4620" w:rsidRDefault="00213803" w:rsidP="00213803">
      <w:pPr>
        <w:spacing w:after="240"/>
        <w:rPr>
          <w:rFonts w:ascii="Arial Narrow" w:hAnsi="Arial Narrow"/>
          <w:bCs/>
          <w:szCs w:val="24"/>
        </w:rPr>
      </w:pPr>
      <w:r w:rsidRPr="00AA4620">
        <w:rPr>
          <w:rFonts w:ascii="Arial Narrow" w:hAnsi="Arial Narrow"/>
          <w:bCs/>
          <w:szCs w:val="24"/>
        </w:rPr>
        <w:t>Daily Journal of Commerce: POB 11050,</w:t>
      </w:r>
      <w:r w:rsidR="003407B7" w:rsidRPr="00AA4620">
        <w:rPr>
          <w:rFonts w:ascii="Arial Narrow" w:hAnsi="Arial Narrow"/>
          <w:bCs/>
          <w:szCs w:val="24"/>
        </w:rPr>
        <w:t xml:space="preserve"> Seattle, WA 98111.  Phone: (206)</w:t>
      </w:r>
      <w:r w:rsidR="00903FD1" w:rsidRPr="00AA4620">
        <w:rPr>
          <w:rFonts w:ascii="Arial Narrow" w:hAnsi="Arial Narrow"/>
          <w:bCs/>
          <w:szCs w:val="24"/>
        </w:rPr>
        <w:t xml:space="preserve"> </w:t>
      </w:r>
      <w:r w:rsidR="003407B7" w:rsidRPr="00AA4620">
        <w:rPr>
          <w:rFonts w:ascii="Arial Narrow" w:hAnsi="Arial Narrow"/>
          <w:bCs/>
          <w:szCs w:val="24"/>
        </w:rPr>
        <w:t>622-</w:t>
      </w:r>
      <w:r w:rsidRPr="00AA4620">
        <w:rPr>
          <w:rFonts w:ascii="Arial Narrow" w:hAnsi="Arial Narrow"/>
          <w:bCs/>
          <w:szCs w:val="24"/>
        </w:rPr>
        <w:t xml:space="preserve">8272.  Website: plancenter.com </w:t>
      </w:r>
    </w:p>
    <w:p w14:paraId="66536091" w14:textId="2380CFBE" w:rsidR="00B34ADB" w:rsidRPr="00F72E38" w:rsidRDefault="00B34ADB" w:rsidP="0025536B">
      <w:pPr>
        <w:ind w:right="-324"/>
        <w:rPr>
          <w:rFonts w:ascii="Arial Narrow" w:hAnsi="Arial Narrow" w:cs="Arial"/>
          <w:b/>
          <w:bCs/>
          <w:szCs w:val="24"/>
          <w:u w:val="single"/>
        </w:rPr>
      </w:pPr>
      <w:r w:rsidRPr="00AA4620">
        <w:rPr>
          <w:rFonts w:ascii="Arial Narrow" w:hAnsi="Arial Narrow" w:cs="Arial"/>
          <w:szCs w:val="24"/>
        </w:rPr>
        <w:t>Please direct questions regar</w:t>
      </w:r>
      <w:r w:rsidR="00AB52A6" w:rsidRPr="00AA4620">
        <w:rPr>
          <w:rFonts w:ascii="Arial Narrow" w:hAnsi="Arial Narrow" w:cs="Arial"/>
          <w:szCs w:val="24"/>
        </w:rPr>
        <w:t xml:space="preserve">ding this project to </w:t>
      </w:r>
      <w:r w:rsidR="00B44A80" w:rsidRPr="00AA4620">
        <w:rPr>
          <w:rFonts w:ascii="Arial Narrow" w:hAnsi="Arial Narrow" w:cs="Arial"/>
          <w:szCs w:val="24"/>
        </w:rPr>
        <w:t xml:space="preserve">the </w:t>
      </w:r>
      <w:r w:rsidR="002C5516" w:rsidRPr="00AA4620">
        <w:rPr>
          <w:rFonts w:ascii="Arial Narrow" w:hAnsi="Arial Narrow" w:cs="Arial"/>
          <w:szCs w:val="24"/>
        </w:rPr>
        <w:t>City</w:t>
      </w:r>
      <w:r w:rsidR="00DA29E8" w:rsidRPr="00AA4620">
        <w:rPr>
          <w:rFonts w:ascii="Arial Narrow" w:hAnsi="Arial Narrow" w:cs="Arial"/>
          <w:szCs w:val="24"/>
        </w:rPr>
        <w:t>,</w:t>
      </w:r>
      <w:r w:rsidR="00B44A80" w:rsidRPr="00AA4620">
        <w:rPr>
          <w:rFonts w:ascii="Arial Narrow" w:hAnsi="Arial Narrow" w:cs="Arial"/>
          <w:szCs w:val="24"/>
        </w:rPr>
        <w:t xml:space="preserve"> attn: </w:t>
      </w:r>
      <w:r w:rsidR="002C5516" w:rsidRPr="00AA4620">
        <w:rPr>
          <w:rFonts w:ascii="Arial Narrow" w:hAnsi="Arial Narrow" w:cs="Arial"/>
          <w:szCs w:val="24"/>
        </w:rPr>
        <w:t xml:space="preserve">Alan J. Wyatt, </w:t>
      </w:r>
      <w:r w:rsidR="00601584" w:rsidRPr="00AA4620">
        <w:rPr>
          <w:rFonts w:ascii="Arial Narrow" w:hAnsi="Arial Narrow" w:cs="Arial"/>
          <w:szCs w:val="24"/>
        </w:rPr>
        <w:t xml:space="preserve">RLA, </w:t>
      </w:r>
      <w:r w:rsidR="002C5516" w:rsidRPr="00AA4620">
        <w:rPr>
          <w:rFonts w:ascii="Arial Narrow" w:hAnsi="Arial Narrow" w:cs="Arial"/>
          <w:szCs w:val="24"/>
        </w:rPr>
        <w:t>ASLA,</w:t>
      </w:r>
      <w:r w:rsidR="00601584" w:rsidRPr="00AA4620">
        <w:rPr>
          <w:rFonts w:ascii="Arial Narrow" w:hAnsi="Arial Narrow" w:cs="Arial"/>
          <w:szCs w:val="24"/>
        </w:rPr>
        <w:t xml:space="preserve"> LEED-AP</w:t>
      </w:r>
      <w:r w:rsidR="009B4DDC">
        <w:rPr>
          <w:rFonts w:ascii="Arial Narrow" w:hAnsi="Arial Narrow" w:cs="Arial"/>
          <w:szCs w:val="24"/>
        </w:rPr>
        <w:t xml:space="preserve">; </w:t>
      </w:r>
      <w:r w:rsidR="0025536B">
        <w:rPr>
          <w:rFonts w:ascii="Arial Narrow" w:hAnsi="Arial Narrow" w:cs="Arial"/>
          <w:szCs w:val="24"/>
        </w:rPr>
        <w:br/>
      </w:r>
      <w:r w:rsidR="009B4DDC">
        <w:rPr>
          <w:rFonts w:ascii="Arial Narrow" w:hAnsi="Arial Narrow" w:cs="Arial"/>
          <w:szCs w:val="24"/>
        </w:rPr>
        <w:t>Capital Projects Manager, Parks Planning and Natural Resources;</w:t>
      </w:r>
      <w:r w:rsidR="00601584" w:rsidRPr="00AA4620">
        <w:rPr>
          <w:rFonts w:ascii="Arial Narrow" w:hAnsi="Arial Narrow" w:cs="Arial"/>
          <w:szCs w:val="24"/>
        </w:rPr>
        <w:t xml:space="preserve"> </w:t>
      </w:r>
      <w:r w:rsidR="00B44A80" w:rsidRPr="00AA4620">
        <w:rPr>
          <w:rFonts w:ascii="Arial Narrow" w:hAnsi="Arial Narrow" w:cs="Arial"/>
          <w:szCs w:val="24"/>
        </w:rPr>
        <w:t>phone (</w:t>
      </w:r>
      <w:r w:rsidR="002C5516" w:rsidRPr="00AA4620">
        <w:rPr>
          <w:rFonts w:ascii="Arial Narrow" w:hAnsi="Arial Narrow" w:cs="Arial"/>
          <w:szCs w:val="24"/>
        </w:rPr>
        <w:t>425</w:t>
      </w:r>
      <w:r w:rsidR="00B44A80" w:rsidRPr="00AA4620">
        <w:rPr>
          <w:rFonts w:ascii="Arial Narrow" w:hAnsi="Arial Narrow" w:cs="Arial"/>
          <w:szCs w:val="24"/>
        </w:rPr>
        <w:t xml:space="preserve">) </w:t>
      </w:r>
      <w:r w:rsidR="002C5516" w:rsidRPr="00AA4620">
        <w:rPr>
          <w:rFonts w:ascii="Arial Narrow" w:hAnsi="Arial Narrow" w:cs="Arial"/>
          <w:szCs w:val="24"/>
        </w:rPr>
        <w:t>430</w:t>
      </w:r>
      <w:r w:rsidR="00B44A80" w:rsidRPr="00AA4620">
        <w:rPr>
          <w:rFonts w:ascii="Arial Narrow" w:hAnsi="Arial Narrow" w:cs="Arial"/>
          <w:szCs w:val="24"/>
        </w:rPr>
        <w:t>-</w:t>
      </w:r>
      <w:r w:rsidR="002C5516" w:rsidRPr="00AA4620">
        <w:rPr>
          <w:rFonts w:ascii="Arial Narrow" w:hAnsi="Arial Narrow" w:cs="Arial"/>
          <w:szCs w:val="24"/>
        </w:rPr>
        <w:t>6</w:t>
      </w:r>
      <w:r w:rsidR="00AD7FF7">
        <w:rPr>
          <w:rFonts w:ascii="Arial Narrow" w:hAnsi="Arial Narrow" w:cs="Arial"/>
          <w:szCs w:val="24"/>
        </w:rPr>
        <w:t>571</w:t>
      </w:r>
      <w:r w:rsidR="00B44A80" w:rsidRPr="00AA4620">
        <w:rPr>
          <w:rFonts w:ascii="Arial Narrow" w:hAnsi="Arial Narrow" w:cs="Arial"/>
          <w:szCs w:val="24"/>
        </w:rPr>
        <w:t xml:space="preserve">, or email </w:t>
      </w:r>
      <w:hyperlink r:id="rId14" w:history="1">
        <w:r w:rsidR="00F72E38" w:rsidRPr="003014E5">
          <w:rPr>
            <w:rStyle w:val="Hyperlink"/>
            <w:rFonts w:ascii="Arial Narrow" w:hAnsi="Arial Narrow" w:cs="Arial"/>
            <w:szCs w:val="24"/>
          </w:rPr>
          <w:t>awyatt@rentonwa.gov</w:t>
        </w:r>
      </w:hyperlink>
      <w:r w:rsidR="00F72E38">
        <w:rPr>
          <w:rFonts w:ascii="Arial Narrow" w:hAnsi="Arial Narrow" w:cs="Arial"/>
          <w:szCs w:val="24"/>
        </w:rPr>
        <w:t xml:space="preserve">. </w:t>
      </w:r>
      <w:r w:rsidR="0025536B">
        <w:rPr>
          <w:rFonts w:ascii="Arial Narrow" w:hAnsi="Arial Narrow" w:cs="Arial"/>
          <w:szCs w:val="24"/>
        </w:rPr>
        <w:t xml:space="preserve"> </w:t>
      </w:r>
      <w:r w:rsidRPr="00AA4620">
        <w:rPr>
          <w:rFonts w:ascii="Arial Narrow" w:hAnsi="Arial Narrow" w:cs="Arial"/>
          <w:szCs w:val="24"/>
        </w:rPr>
        <w:t>Document clarification questions must be submitted in writing</w:t>
      </w:r>
      <w:r w:rsidR="00F72E38">
        <w:rPr>
          <w:rFonts w:ascii="Arial Narrow" w:hAnsi="Arial Narrow" w:cs="Arial"/>
          <w:szCs w:val="24"/>
        </w:rPr>
        <w:t xml:space="preserve"> no later </w:t>
      </w:r>
      <w:r w:rsidR="00F72E38" w:rsidRPr="001440CE">
        <w:rPr>
          <w:rFonts w:ascii="Arial Narrow" w:hAnsi="Arial Narrow" w:cs="Arial"/>
          <w:szCs w:val="24"/>
        </w:rPr>
        <w:t>than</w:t>
      </w:r>
      <w:r w:rsidR="00F72E38" w:rsidRPr="001440CE">
        <w:rPr>
          <w:rFonts w:ascii="Arial Narrow" w:hAnsi="Arial Narrow" w:cs="Arial"/>
          <w:szCs w:val="24"/>
          <w:u w:val="single"/>
        </w:rPr>
        <w:t xml:space="preserve"> </w:t>
      </w:r>
      <w:r w:rsidR="0025536B">
        <w:rPr>
          <w:rFonts w:ascii="Arial Narrow" w:hAnsi="Arial Narrow" w:cs="Arial"/>
          <w:szCs w:val="24"/>
          <w:u w:val="single"/>
        </w:rPr>
        <w:br/>
      </w:r>
      <w:r w:rsidR="00F72E38" w:rsidRPr="001440CE">
        <w:rPr>
          <w:rFonts w:ascii="Arial Narrow" w:hAnsi="Arial Narrow" w:cs="Arial"/>
          <w:b/>
          <w:bCs/>
          <w:szCs w:val="24"/>
          <w:u w:val="single"/>
        </w:rPr>
        <w:t xml:space="preserve">February </w:t>
      </w:r>
      <w:r w:rsidR="00F06BE1" w:rsidRPr="001440CE">
        <w:rPr>
          <w:rFonts w:ascii="Arial Narrow" w:hAnsi="Arial Narrow" w:cs="Arial"/>
          <w:b/>
          <w:bCs/>
          <w:szCs w:val="24"/>
          <w:u w:val="single"/>
        </w:rPr>
        <w:t>10</w:t>
      </w:r>
      <w:r w:rsidR="00F72E38" w:rsidRPr="001440CE">
        <w:rPr>
          <w:rFonts w:ascii="Arial Narrow" w:hAnsi="Arial Narrow" w:cs="Arial"/>
          <w:b/>
          <w:bCs/>
          <w:szCs w:val="24"/>
          <w:u w:val="single"/>
        </w:rPr>
        <w:t xml:space="preserve">, 2022, 5:00 </w:t>
      </w:r>
      <w:r w:rsidR="00582A1A">
        <w:rPr>
          <w:rFonts w:ascii="Arial Narrow" w:hAnsi="Arial Narrow" w:cs="Arial"/>
          <w:b/>
          <w:bCs/>
          <w:szCs w:val="24"/>
          <w:u w:val="single"/>
        </w:rPr>
        <w:t>PM PST</w:t>
      </w:r>
      <w:r w:rsidR="00F72E38" w:rsidRPr="00F72E38">
        <w:rPr>
          <w:rFonts w:ascii="Arial Narrow" w:hAnsi="Arial Narrow" w:cs="Arial"/>
          <w:b/>
          <w:bCs/>
          <w:szCs w:val="24"/>
          <w:u w:val="single"/>
        </w:rPr>
        <w:t xml:space="preserve"> </w:t>
      </w:r>
      <w:r w:rsidR="00A15C67" w:rsidRPr="00F72E38">
        <w:rPr>
          <w:rFonts w:ascii="Arial Narrow" w:hAnsi="Arial Narrow" w:cs="Arial"/>
          <w:b/>
          <w:bCs/>
          <w:szCs w:val="24"/>
          <w:u w:val="single"/>
        </w:rPr>
        <w:t>.</w:t>
      </w:r>
    </w:p>
    <w:p w14:paraId="27AC8719" w14:textId="77777777" w:rsidR="00B34ADB" w:rsidRPr="00AA4620" w:rsidRDefault="00B34ADB" w:rsidP="00CC7454">
      <w:pPr>
        <w:ind w:right="-324"/>
        <w:rPr>
          <w:rFonts w:ascii="Arial Narrow" w:hAnsi="Arial Narrow" w:cs="Arial"/>
          <w:szCs w:val="24"/>
        </w:rPr>
      </w:pPr>
    </w:p>
    <w:p w14:paraId="045CE0B5" w14:textId="77777777" w:rsidR="00F80966" w:rsidRDefault="00F80966" w:rsidP="00F80966">
      <w:pPr>
        <w:rPr>
          <w:rFonts w:ascii="Arial Narrow" w:hAnsi="Arial Narrow" w:cs="Arial"/>
          <w:szCs w:val="24"/>
        </w:rPr>
      </w:pPr>
      <w:r w:rsidRPr="00150ED9">
        <w:rPr>
          <w:rFonts w:ascii="Arial Narrow" w:hAnsi="Arial Narrow" w:cs="Arial"/>
          <w:b/>
          <w:bCs/>
          <w:szCs w:val="24"/>
        </w:rPr>
        <w:t xml:space="preserve">Federally Funded Project:  </w:t>
      </w:r>
      <w:r w:rsidRPr="00802C4E">
        <w:rPr>
          <w:rFonts w:ascii="Arial Narrow" w:hAnsi="Arial Narrow" w:cs="Arial"/>
          <w:szCs w:val="24"/>
        </w:rPr>
        <w:t>F</w:t>
      </w:r>
      <w:r w:rsidRPr="00150ED9">
        <w:rPr>
          <w:rFonts w:ascii="Arial Narrow" w:hAnsi="Arial Narrow" w:cs="Arial"/>
          <w:szCs w:val="24"/>
        </w:rPr>
        <w:t xml:space="preserve">ederal funding of </w:t>
      </w:r>
      <w:r>
        <w:rPr>
          <w:rFonts w:ascii="Arial Narrow" w:hAnsi="Arial Narrow" w:cs="Arial"/>
          <w:szCs w:val="24"/>
        </w:rPr>
        <w:t xml:space="preserve">Department of Interior </w:t>
      </w:r>
      <w:r w:rsidRPr="00150ED9">
        <w:rPr>
          <w:rFonts w:ascii="Arial Narrow" w:hAnsi="Arial Narrow" w:cs="Arial"/>
          <w:szCs w:val="24"/>
        </w:rPr>
        <w:t xml:space="preserve">Land </w:t>
      </w:r>
      <w:r>
        <w:rPr>
          <w:rFonts w:ascii="Arial Narrow" w:hAnsi="Arial Narrow" w:cs="Arial"/>
          <w:szCs w:val="24"/>
        </w:rPr>
        <w:t>&amp;</w:t>
      </w:r>
      <w:r w:rsidRPr="00150ED9">
        <w:rPr>
          <w:rFonts w:ascii="Arial Narrow" w:hAnsi="Arial Narrow" w:cs="Arial"/>
          <w:szCs w:val="24"/>
        </w:rPr>
        <w:t xml:space="preserve"> Water Conservation Fund administered through the Washington State</w:t>
      </w:r>
      <w:r>
        <w:rPr>
          <w:rFonts w:ascii="Arial Narrow" w:hAnsi="Arial Narrow" w:cs="Arial"/>
          <w:b/>
          <w:bCs/>
          <w:szCs w:val="24"/>
        </w:rPr>
        <w:t xml:space="preserve"> </w:t>
      </w:r>
      <w:r>
        <w:rPr>
          <w:rFonts w:ascii="Arial Narrow" w:hAnsi="Arial Narrow" w:cs="Arial"/>
          <w:szCs w:val="24"/>
        </w:rPr>
        <w:t xml:space="preserve">Recreation and Conservation Office: </w:t>
      </w:r>
    </w:p>
    <w:p w14:paraId="7A2545A9" w14:textId="2DF2DF7D" w:rsidR="00F80966" w:rsidRDefault="00F80966" w:rsidP="0025536B">
      <w:pPr>
        <w:ind w:left="72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Federal Agency:</w:t>
      </w:r>
      <w:r>
        <w:rPr>
          <w:rFonts w:ascii="Arial Narrow" w:hAnsi="Arial Narrow" w:cs="Arial"/>
          <w:szCs w:val="24"/>
        </w:rPr>
        <w:tab/>
      </w:r>
      <w:r w:rsidR="0025536B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 xml:space="preserve"> US Department of Interior</w:t>
      </w:r>
    </w:p>
    <w:p w14:paraId="02EE504C" w14:textId="59749BD9" w:rsidR="00F80966" w:rsidRDefault="00F80966" w:rsidP="0025536B">
      <w:pPr>
        <w:ind w:left="720" w:right="-45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Catalog of Federal Domestic Assistance Number and Name:  15.916- Land &amp; Water Conservation Fund</w:t>
      </w:r>
    </w:p>
    <w:p w14:paraId="0B8B164E" w14:textId="698BB1B7" w:rsidR="00F80966" w:rsidRDefault="00F80966" w:rsidP="0025536B">
      <w:pPr>
        <w:ind w:left="72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Federal Award Identification No.:  P21AP12310</w:t>
      </w:r>
    </w:p>
    <w:p w14:paraId="71E365A2" w14:textId="77777777" w:rsidR="00F80966" w:rsidRDefault="00F80966" w:rsidP="0025536B">
      <w:pPr>
        <w:ind w:left="72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Total Federal Award:  $500,000.00</w:t>
      </w:r>
    </w:p>
    <w:p w14:paraId="3BBEEAA2" w14:textId="77777777" w:rsidR="00F80966" w:rsidRDefault="00F80966" w:rsidP="0025536B">
      <w:pPr>
        <w:ind w:left="72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Federal Award Project Description:  53-00756 Gene Coulon Beach</w:t>
      </w:r>
    </w:p>
    <w:p w14:paraId="263C1E0C" w14:textId="0305492E" w:rsidR="00F80966" w:rsidRPr="007108B3" w:rsidRDefault="00F80966" w:rsidP="007A1C80">
      <w:pPr>
        <w:tabs>
          <w:tab w:val="left" w:pos="4320"/>
          <w:tab w:val="left" w:pos="5760"/>
          <w:tab w:val="left" w:pos="7380"/>
        </w:tabs>
        <w:ind w:left="72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ab/>
      </w:r>
      <w:r w:rsidRPr="007108B3">
        <w:rPr>
          <w:rFonts w:ascii="Arial Narrow" w:hAnsi="Arial Narrow" w:cs="Arial"/>
          <w:szCs w:val="24"/>
          <w:u w:val="single"/>
        </w:rPr>
        <w:t>Percentage</w:t>
      </w:r>
      <w:r>
        <w:rPr>
          <w:rFonts w:ascii="Arial Narrow" w:hAnsi="Arial Narrow" w:cs="Arial"/>
          <w:szCs w:val="24"/>
        </w:rPr>
        <w:tab/>
      </w:r>
      <w:r w:rsidRPr="007108B3">
        <w:rPr>
          <w:rFonts w:ascii="Arial Narrow" w:hAnsi="Arial Narrow" w:cs="Arial"/>
          <w:szCs w:val="24"/>
          <w:u w:val="single"/>
        </w:rPr>
        <w:t>Dollar Amount</w:t>
      </w:r>
      <w:r>
        <w:rPr>
          <w:rFonts w:ascii="Arial Narrow" w:hAnsi="Arial Narrow" w:cs="Arial"/>
          <w:szCs w:val="24"/>
        </w:rPr>
        <w:tab/>
      </w:r>
      <w:r w:rsidRPr="007108B3">
        <w:rPr>
          <w:rFonts w:ascii="Arial Narrow" w:hAnsi="Arial Narrow" w:cs="Arial"/>
          <w:szCs w:val="24"/>
          <w:u w:val="single"/>
        </w:rPr>
        <w:t>Source of Funding</w:t>
      </w:r>
    </w:p>
    <w:p w14:paraId="6B5979FD" w14:textId="4FA64266" w:rsidR="00F80966" w:rsidRDefault="00F80966" w:rsidP="007A1C80">
      <w:pPr>
        <w:tabs>
          <w:tab w:val="right" w:pos="5220"/>
          <w:tab w:val="left" w:pos="5760"/>
          <w:tab w:val="right" w:pos="7020"/>
          <w:tab w:val="right" w:pos="8280"/>
        </w:tabs>
        <w:ind w:left="72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RCFB – Land and Water Conservation</w:t>
      </w:r>
      <w:r>
        <w:rPr>
          <w:rFonts w:ascii="Arial Narrow" w:hAnsi="Arial Narrow" w:cs="Arial"/>
          <w:szCs w:val="24"/>
        </w:rPr>
        <w:tab/>
        <w:t>33.34%</w:t>
      </w:r>
      <w:r>
        <w:rPr>
          <w:rFonts w:ascii="Arial Narrow" w:hAnsi="Arial Narrow" w:cs="Arial"/>
          <w:szCs w:val="24"/>
        </w:rPr>
        <w:tab/>
      </w:r>
      <w:r w:rsidR="007A1C80"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>$500,000.00</w:t>
      </w:r>
      <w:r w:rsidR="007A1C80"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>Federal</w:t>
      </w:r>
    </w:p>
    <w:p w14:paraId="62A9D1A0" w14:textId="4CFE1383" w:rsidR="00F80966" w:rsidRDefault="00F80966" w:rsidP="007A1C80">
      <w:pPr>
        <w:tabs>
          <w:tab w:val="left" w:pos="4230"/>
          <w:tab w:val="right" w:pos="5220"/>
          <w:tab w:val="left" w:pos="5760"/>
          <w:tab w:val="right" w:pos="7020"/>
        </w:tabs>
        <w:ind w:left="72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Project Sponsor</w:t>
      </w:r>
      <w:r>
        <w:rPr>
          <w:rFonts w:ascii="Arial Narrow" w:hAnsi="Arial Narrow" w:cs="Arial"/>
          <w:szCs w:val="24"/>
        </w:rPr>
        <w:tab/>
      </w:r>
      <w:r w:rsidR="00B365D2" w:rsidRPr="00B365D2">
        <w:rPr>
          <w:rFonts w:ascii="Arial Narrow" w:hAnsi="Arial Narrow" w:cs="Arial"/>
          <w:szCs w:val="24"/>
          <w:u w:val="single"/>
        </w:rPr>
        <w:tab/>
      </w:r>
      <w:r>
        <w:rPr>
          <w:rFonts w:ascii="Arial Narrow" w:hAnsi="Arial Narrow" w:cs="Arial"/>
          <w:szCs w:val="24"/>
          <w:u w:val="single"/>
        </w:rPr>
        <w:t>66.66</w:t>
      </w:r>
      <w:r w:rsidRPr="007108B3">
        <w:rPr>
          <w:rFonts w:ascii="Arial Narrow" w:hAnsi="Arial Narrow" w:cs="Arial"/>
          <w:szCs w:val="24"/>
          <w:u w:val="single"/>
        </w:rPr>
        <w:t>%</w:t>
      </w:r>
      <w:r>
        <w:rPr>
          <w:rFonts w:ascii="Arial Narrow" w:hAnsi="Arial Narrow" w:cs="Arial"/>
          <w:szCs w:val="24"/>
        </w:rPr>
        <w:tab/>
      </w:r>
      <w:r w:rsidR="007A1C80" w:rsidRPr="007A1C80">
        <w:rPr>
          <w:rFonts w:ascii="Arial Narrow" w:hAnsi="Arial Narrow" w:cs="Arial"/>
          <w:szCs w:val="24"/>
          <w:u w:val="single"/>
        </w:rPr>
        <w:tab/>
      </w:r>
      <w:r w:rsidRPr="007108B3">
        <w:rPr>
          <w:rFonts w:ascii="Arial Narrow" w:hAnsi="Arial Narrow" w:cs="Arial"/>
          <w:szCs w:val="24"/>
          <w:u w:val="single"/>
        </w:rPr>
        <w:t>$</w:t>
      </w:r>
      <w:r>
        <w:rPr>
          <w:rFonts w:ascii="Arial Narrow" w:hAnsi="Arial Narrow" w:cs="Arial"/>
          <w:szCs w:val="24"/>
          <w:u w:val="single"/>
        </w:rPr>
        <w:t>999,572.00</w:t>
      </w:r>
    </w:p>
    <w:p w14:paraId="27DBC490" w14:textId="22CD6838" w:rsidR="00F80966" w:rsidRPr="00150ED9" w:rsidRDefault="00F80966" w:rsidP="007A1C80">
      <w:pPr>
        <w:tabs>
          <w:tab w:val="right" w:pos="5220"/>
          <w:tab w:val="left" w:pos="5760"/>
          <w:tab w:val="right" w:pos="7020"/>
          <w:tab w:val="right" w:pos="7200"/>
        </w:tabs>
        <w:ind w:left="72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Total </w:t>
      </w:r>
      <w:r w:rsidR="008D2CE7">
        <w:rPr>
          <w:rFonts w:ascii="Arial Narrow" w:hAnsi="Arial Narrow" w:cs="Arial"/>
          <w:szCs w:val="24"/>
        </w:rPr>
        <w:t xml:space="preserve">Grant </w:t>
      </w:r>
      <w:r>
        <w:rPr>
          <w:rFonts w:ascii="Arial Narrow" w:hAnsi="Arial Narrow" w:cs="Arial"/>
          <w:szCs w:val="24"/>
        </w:rPr>
        <w:t>Project Cost</w:t>
      </w:r>
      <w:r w:rsidR="00B365D2"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>100.0</w:t>
      </w:r>
      <w:r w:rsidR="00B365D2">
        <w:rPr>
          <w:rFonts w:ascii="Arial Narrow" w:hAnsi="Arial Narrow" w:cs="Arial"/>
          <w:szCs w:val="24"/>
        </w:rPr>
        <w:t>0</w:t>
      </w:r>
      <w:r>
        <w:rPr>
          <w:rFonts w:ascii="Arial Narrow" w:hAnsi="Arial Narrow" w:cs="Arial"/>
          <w:szCs w:val="24"/>
        </w:rPr>
        <w:t>%</w:t>
      </w:r>
      <w:r w:rsidR="00B365D2"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>$1,499,572.00</w:t>
      </w:r>
    </w:p>
    <w:p w14:paraId="6026B058" w14:textId="77777777" w:rsidR="00F80966" w:rsidRDefault="00F80966" w:rsidP="00CC7454">
      <w:pPr>
        <w:rPr>
          <w:rFonts w:ascii="Arial Narrow" w:hAnsi="Arial Narrow" w:cs="Arial"/>
          <w:szCs w:val="24"/>
        </w:rPr>
      </w:pPr>
    </w:p>
    <w:p w14:paraId="20C79D8E" w14:textId="4CE3A9FF" w:rsidR="00C94B0B" w:rsidRPr="00AA4620" w:rsidRDefault="00C94B0B" w:rsidP="00CC7454">
      <w:pPr>
        <w:rPr>
          <w:rFonts w:ascii="Arial Narrow" w:hAnsi="Arial Narrow" w:cs="Arial"/>
          <w:szCs w:val="24"/>
        </w:rPr>
      </w:pPr>
      <w:r w:rsidRPr="00AA4620">
        <w:rPr>
          <w:rFonts w:ascii="Arial Narrow" w:hAnsi="Arial Narrow" w:cs="Arial"/>
          <w:szCs w:val="24"/>
        </w:rPr>
        <w:t xml:space="preserve">The </w:t>
      </w:r>
      <w:r w:rsidR="004F757A" w:rsidRPr="00AA4620">
        <w:rPr>
          <w:rFonts w:ascii="Arial Narrow" w:hAnsi="Arial Narrow" w:cs="Arial"/>
          <w:szCs w:val="24"/>
        </w:rPr>
        <w:t xml:space="preserve">City’s fair practices/non-discrimination policies and the </w:t>
      </w:r>
      <w:r w:rsidRPr="00AA4620">
        <w:rPr>
          <w:rFonts w:ascii="Arial Narrow" w:hAnsi="Arial Narrow" w:cs="Arial"/>
          <w:szCs w:val="24"/>
        </w:rPr>
        <w:t xml:space="preserve">State of Washington prevailing wage rates are applicable for this public works project located in </w:t>
      </w:r>
      <w:r w:rsidR="004F757A" w:rsidRPr="00AA4620">
        <w:rPr>
          <w:rFonts w:ascii="Arial Narrow" w:hAnsi="Arial Narrow" w:cs="Arial"/>
          <w:szCs w:val="24"/>
        </w:rPr>
        <w:t>King</w:t>
      </w:r>
      <w:r w:rsidR="00B34ADB" w:rsidRPr="00AA4620">
        <w:rPr>
          <w:rFonts w:ascii="Arial Narrow" w:hAnsi="Arial Narrow" w:cs="Arial"/>
          <w:szCs w:val="24"/>
        </w:rPr>
        <w:t xml:space="preserve"> </w:t>
      </w:r>
      <w:r w:rsidRPr="00AA4620">
        <w:rPr>
          <w:rFonts w:ascii="Arial Narrow" w:hAnsi="Arial Narrow" w:cs="Arial"/>
          <w:szCs w:val="24"/>
        </w:rPr>
        <w:t xml:space="preserve">County.  Bidders are responsible to verify and use the most recent prevailing wage rates.  The “Effective Date” for this project is the Bid </w:t>
      </w:r>
      <w:r w:rsidR="00F41562" w:rsidRPr="00AA4620">
        <w:rPr>
          <w:rFonts w:ascii="Arial Narrow" w:hAnsi="Arial Narrow" w:cs="Arial"/>
          <w:szCs w:val="24"/>
        </w:rPr>
        <w:t xml:space="preserve">Form </w:t>
      </w:r>
      <w:r w:rsidRPr="00AA4620">
        <w:rPr>
          <w:rFonts w:ascii="Arial Narrow" w:hAnsi="Arial Narrow" w:cs="Arial"/>
          <w:szCs w:val="24"/>
        </w:rPr>
        <w:t xml:space="preserve">due date above.  The applicable prevailing wage rates may be found on the Department of Labor </w:t>
      </w:r>
      <w:r w:rsidR="00603D34" w:rsidRPr="00AA4620">
        <w:rPr>
          <w:rFonts w:ascii="Arial Narrow" w:hAnsi="Arial Narrow" w:cs="Arial"/>
          <w:szCs w:val="24"/>
        </w:rPr>
        <w:t>&amp;</w:t>
      </w:r>
      <w:r w:rsidRPr="00AA4620">
        <w:rPr>
          <w:rFonts w:ascii="Arial Narrow" w:hAnsi="Arial Narrow" w:cs="Arial"/>
          <w:szCs w:val="24"/>
        </w:rPr>
        <w:t xml:space="preserve"> Industries website located at </w:t>
      </w:r>
      <w:r w:rsidR="00C87B48" w:rsidRPr="00C87B48">
        <w:rPr>
          <w:rFonts w:asciiTheme="minorHAnsi" w:hAnsiTheme="minorHAnsi" w:cstheme="minorHAnsi"/>
          <w:b/>
          <w:bCs/>
          <w:color w:val="0070C0"/>
          <w:u w:val="single"/>
        </w:rPr>
        <w:t>https://lni.wa.gov/licensing-permits/public-works-projects/prevailing-wage-rates/</w:t>
      </w:r>
      <w:r w:rsidR="006466A8" w:rsidRPr="00C87B48">
        <w:rPr>
          <w:rFonts w:ascii="Arial Narrow" w:hAnsi="Arial Narrow" w:cs="Arial"/>
          <w:szCs w:val="24"/>
        </w:rPr>
        <w:t>.</w:t>
      </w:r>
      <w:r w:rsidR="006466A8" w:rsidRPr="00AA4620">
        <w:rPr>
          <w:rFonts w:ascii="Arial Narrow" w:hAnsi="Arial Narrow" w:cs="Arial"/>
          <w:szCs w:val="24"/>
        </w:rPr>
        <w:t xml:space="preserve"> </w:t>
      </w:r>
    </w:p>
    <w:p w14:paraId="24F41167" w14:textId="77777777" w:rsidR="00C94B0B" w:rsidRPr="00AA4620" w:rsidRDefault="00C94B0B" w:rsidP="00CC7454">
      <w:pPr>
        <w:rPr>
          <w:rFonts w:ascii="Arial Narrow" w:hAnsi="Arial Narrow" w:cs="Arial"/>
          <w:szCs w:val="24"/>
        </w:rPr>
      </w:pPr>
    </w:p>
    <w:p w14:paraId="424C5477" w14:textId="32B5041B" w:rsidR="00A9753C" w:rsidRDefault="00A9753C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A Bid Bond in the amount of 5% of the </w:t>
      </w:r>
      <w:r w:rsidR="00AD7FF7">
        <w:rPr>
          <w:rFonts w:ascii="Arial Narrow" w:hAnsi="Arial Narrow" w:cs="Arial"/>
          <w:szCs w:val="24"/>
        </w:rPr>
        <w:t>total</w:t>
      </w:r>
      <w:r>
        <w:rPr>
          <w:rFonts w:ascii="Arial Narrow" w:hAnsi="Arial Narrow" w:cs="Arial"/>
          <w:szCs w:val="24"/>
        </w:rPr>
        <w:t xml:space="preserve"> amount of the bid must accompany each bid. </w:t>
      </w:r>
      <w:r w:rsidR="003B0452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>The City reserves the right to reject any and all bids and to wai</w:t>
      </w:r>
      <w:r w:rsidR="00AD7FF7">
        <w:rPr>
          <w:rFonts w:ascii="Arial Narrow" w:hAnsi="Arial Narrow" w:cs="Arial"/>
          <w:szCs w:val="24"/>
        </w:rPr>
        <w:t>ve any informalities or irregularities</w:t>
      </w:r>
      <w:r>
        <w:rPr>
          <w:rFonts w:ascii="Arial Narrow" w:hAnsi="Arial Narrow" w:cs="Arial"/>
          <w:szCs w:val="24"/>
        </w:rPr>
        <w:t xml:space="preserve"> in bids received.</w:t>
      </w:r>
      <w:r w:rsidR="00AD7FF7">
        <w:rPr>
          <w:rFonts w:ascii="Arial Narrow" w:hAnsi="Arial Narrow" w:cs="Arial"/>
          <w:szCs w:val="24"/>
        </w:rPr>
        <w:t xml:space="preserve"> </w:t>
      </w:r>
      <w:r w:rsidR="003B0452">
        <w:rPr>
          <w:rFonts w:ascii="Arial Narrow" w:hAnsi="Arial Narrow" w:cs="Arial"/>
          <w:szCs w:val="24"/>
        </w:rPr>
        <w:t xml:space="preserve"> </w:t>
      </w:r>
      <w:r w:rsidR="00AD7FF7">
        <w:rPr>
          <w:rFonts w:ascii="Arial Narrow" w:hAnsi="Arial Narrow" w:cs="Arial"/>
          <w:szCs w:val="24"/>
        </w:rPr>
        <w:lastRenderedPageBreak/>
        <w:t>The City’</w:t>
      </w:r>
      <w:r>
        <w:rPr>
          <w:rFonts w:ascii="Arial Narrow" w:hAnsi="Arial Narrow" w:cs="Arial"/>
          <w:szCs w:val="24"/>
        </w:rPr>
        <w:t>s Fair Practices and Non-</w:t>
      </w:r>
      <w:r w:rsidR="00AD7FF7">
        <w:rPr>
          <w:rFonts w:ascii="Arial Narrow" w:hAnsi="Arial Narrow" w:cs="Arial"/>
          <w:szCs w:val="24"/>
        </w:rPr>
        <w:t>Discrimination</w:t>
      </w:r>
      <w:r>
        <w:rPr>
          <w:rFonts w:ascii="Arial Narrow" w:hAnsi="Arial Narrow" w:cs="Arial"/>
          <w:szCs w:val="24"/>
        </w:rPr>
        <w:t xml:space="preserve"> </w:t>
      </w:r>
      <w:r w:rsidR="00AD7FF7">
        <w:rPr>
          <w:rFonts w:ascii="Arial Narrow" w:hAnsi="Arial Narrow" w:cs="Arial"/>
          <w:szCs w:val="24"/>
        </w:rPr>
        <w:t>policies</w:t>
      </w:r>
      <w:r>
        <w:rPr>
          <w:rFonts w:ascii="Arial Narrow" w:hAnsi="Arial Narrow" w:cs="Arial"/>
          <w:szCs w:val="24"/>
        </w:rPr>
        <w:t xml:space="preserve"> and State Prevailing Wage Rates apply to this project. </w:t>
      </w:r>
    </w:p>
    <w:p w14:paraId="05512DFA" w14:textId="77777777" w:rsidR="00A9753C" w:rsidRDefault="00A9753C">
      <w:pPr>
        <w:rPr>
          <w:rFonts w:ascii="Arial Narrow" w:hAnsi="Arial Narrow" w:cs="Arial"/>
          <w:szCs w:val="24"/>
        </w:rPr>
      </w:pPr>
    </w:p>
    <w:p w14:paraId="165D9402" w14:textId="77777777" w:rsidR="006356FB" w:rsidRDefault="006356FB">
      <w:pPr>
        <w:rPr>
          <w:rFonts w:ascii="Arial Narrow" w:hAnsi="Arial Narrow" w:cs="Arial"/>
          <w:szCs w:val="24"/>
        </w:rPr>
      </w:pPr>
      <w:r w:rsidRPr="00AA4620">
        <w:rPr>
          <w:rFonts w:ascii="Arial Narrow" w:hAnsi="Arial Narrow" w:cs="Arial"/>
          <w:szCs w:val="24"/>
        </w:rPr>
        <w:t>Mandatory</w:t>
      </w:r>
      <w:r w:rsidR="008E20CE" w:rsidRPr="00AA4620">
        <w:rPr>
          <w:rFonts w:ascii="Arial Narrow" w:hAnsi="Arial Narrow" w:cs="Arial"/>
          <w:szCs w:val="24"/>
        </w:rPr>
        <w:t xml:space="preserve"> 15</w:t>
      </w:r>
      <w:r w:rsidRPr="00AA4620">
        <w:rPr>
          <w:rFonts w:ascii="Arial Narrow" w:hAnsi="Arial Narrow" w:cs="Arial"/>
          <w:szCs w:val="24"/>
        </w:rPr>
        <w:t>% apprentice labor hours of the total labor hours are a requirement of the construction contract.  Voluntary workforce diversity goals for this apprentice participation are identified in the Instructions to Bidders.  Bidders may contact the Department of Labor &amp; Industries, Apprenticeship Section, to obtain information on available apprenticeship programs.</w:t>
      </w:r>
    </w:p>
    <w:p w14:paraId="1F03CF72" w14:textId="77777777" w:rsidR="00A9753C" w:rsidRDefault="00A9753C">
      <w:pPr>
        <w:rPr>
          <w:rFonts w:ascii="Arial Narrow" w:hAnsi="Arial Narrow" w:cs="Arial"/>
          <w:szCs w:val="24"/>
        </w:rPr>
      </w:pPr>
    </w:p>
    <w:p w14:paraId="7BB2094C" w14:textId="6CF5E081" w:rsidR="00C94B0B" w:rsidRPr="00AA4620" w:rsidRDefault="00A9753C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Bids shall be in a sealed </w:t>
      </w:r>
      <w:r w:rsidR="00AD7FF7">
        <w:rPr>
          <w:rFonts w:ascii="Arial Narrow" w:hAnsi="Arial Narrow" w:cs="Arial"/>
          <w:szCs w:val="24"/>
        </w:rPr>
        <w:t>envelope</w:t>
      </w:r>
      <w:r>
        <w:rPr>
          <w:rFonts w:ascii="Arial Narrow" w:hAnsi="Arial Narrow" w:cs="Arial"/>
          <w:szCs w:val="24"/>
        </w:rPr>
        <w:t xml:space="preserve"> </w:t>
      </w:r>
      <w:r w:rsidR="00AD7FF7">
        <w:rPr>
          <w:rFonts w:ascii="Arial Narrow" w:hAnsi="Arial Narrow" w:cs="Arial"/>
          <w:szCs w:val="24"/>
        </w:rPr>
        <w:t>marked</w:t>
      </w:r>
      <w:r>
        <w:rPr>
          <w:rFonts w:ascii="Arial Narrow" w:hAnsi="Arial Narrow" w:cs="Arial"/>
          <w:szCs w:val="24"/>
        </w:rPr>
        <w:t xml:space="preserve"> “</w:t>
      </w:r>
      <w:r w:rsidR="00B32CDC" w:rsidRPr="00B32CDC">
        <w:rPr>
          <w:rFonts w:ascii="Arial Narrow" w:hAnsi="Arial Narrow" w:cs="Arial"/>
          <w:b/>
          <w:bCs/>
          <w:szCs w:val="24"/>
        </w:rPr>
        <w:t xml:space="preserve">GENE COULON MEMORIAL PARK TRESTLE BRIDGE </w:t>
      </w:r>
      <w:r w:rsidR="00C87B48">
        <w:rPr>
          <w:rFonts w:ascii="Arial Narrow" w:hAnsi="Arial Narrow" w:cs="Arial"/>
          <w:b/>
          <w:bCs/>
          <w:szCs w:val="24"/>
        </w:rPr>
        <w:t>REPLACEMENT</w:t>
      </w:r>
      <w:r w:rsidRPr="00B32CDC">
        <w:rPr>
          <w:rFonts w:ascii="Arial Narrow" w:hAnsi="Arial Narrow" w:cs="Arial"/>
          <w:b/>
          <w:bCs/>
          <w:szCs w:val="24"/>
        </w:rPr>
        <w:t xml:space="preserve">”. </w:t>
      </w:r>
    </w:p>
    <w:p w14:paraId="781BAF1A" w14:textId="77777777" w:rsidR="006356FB" w:rsidRPr="0042292C" w:rsidRDefault="006356FB" w:rsidP="0042292C">
      <w:pPr>
        <w:pStyle w:val="ListParagraph"/>
        <w:rPr>
          <w:rFonts w:ascii="Arial Narrow" w:hAnsi="Arial Narrow" w:cs="Arial"/>
          <w:szCs w:val="24"/>
        </w:rPr>
      </w:pPr>
    </w:p>
    <w:p w14:paraId="59197A72" w14:textId="03DE7B3A" w:rsidR="00903FD1" w:rsidRDefault="00555E44" w:rsidP="00555E44">
      <w:pPr>
        <w:outlineLvl w:val="0"/>
        <w:rPr>
          <w:rFonts w:ascii="Arial Narrow" w:hAnsi="Arial Narrow" w:cs="Arial"/>
          <w:szCs w:val="24"/>
        </w:rPr>
      </w:pPr>
      <w:r w:rsidRPr="00AA4620">
        <w:rPr>
          <w:rFonts w:ascii="Arial Narrow" w:hAnsi="Arial Narrow" w:cs="Arial"/>
          <w:szCs w:val="24"/>
        </w:rPr>
        <w:t>THE CITY OF RENTON</w:t>
      </w:r>
    </w:p>
    <w:p w14:paraId="092A08AF" w14:textId="2FB2AB2D" w:rsidR="0042292C" w:rsidRDefault="0042292C" w:rsidP="00555E44">
      <w:pPr>
        <w:outlineLvl w:val="0"/>
        <w:rPr>
          <w:rFonts w:ascii="Arial Narrow" w:hAnsi="Arial Narrow" w:cs="Arial"/>
          <w:szCs w:val="24"/>
        </w:rPr>
      </w:pPr>
    </w:p>
    <w:p w14:paraId="745DAFFE" w14:textId="77777777" w:rsidR="0042292C" w:rsidRDefault="0042292C" w:rsidP="00555E44">
      <w:pPr>
        <w:outlineLvl w:val="0"/>
        <w:rPr>
          <w:rFonts w:ascii="Arial Narrow" w:hAnsi="Arial Narrow" w:cs="Arial"/>
          <w:szCs w:val="24"/>
        </w:rPr>
      </w:pPr>
    </w:p>
    <w:p w14:paraId="73DE47A6" w14:textId="316F8FEF" w:rsidR="0042292C" w:rsidRDefault="0042292C" w:rsidP="00555E44">
      <w:pPr>
        <w:outlineLvl w:val="0"/>
        <w:rPr>
          <w:rFonts w:ascii="Arial Narrow" w:hAnsi="Arial Narrow" w:cs="Arial"/>
          <w:szCs w:val="24"/>
        </w:rPr>
      </w:pPr>
    </w:p>
    <w:p w14:paraId="0595ABD0" w14:textId="655EEDE2" w:rsidR="00C73775" w:rsidRDefault="0042292C" w:rsidP="008F7DCB">
      <w:pPr>
        <w:outlineLvl w:val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Jason Seth, City Clerk</w:t>
      </w:r>
    </w:p>
    <w:p w14:paraId="05D8E972" w14:textId="77777777" w:rsidR="008F7DCB" w:rsidRPr="00925AAA" w:rsidRDefault="008F7DCB" w:rsidP="008F7DCB">
      <w:pPr>
        <w:outlineLvl w:val="0"/>
        <w:rPr>
          <w:rFonts w:ascii="Arial" w:hAnsi="Arial" w:cs="Arial"/>
        </w:rPr>
      </w:pPr>
    </w:p>
    <w:p w14:paraId="59ECF712" w14:textId="77777777" w:rsidR="00C73775" w:rsidRPr="00925AAA" w:rsidRDefault="00C73775" w:rsidP="00C73775">
      <w:pPr>
        <w:rPr>
          <w:rFonts w:ascii="Arial" w:hAnsi="Arial" w:cs="Arial"/>
        </w:rPr>
      </w:pPr>
    </w:p>
    <w:p w14:paraId="72CF4354" w14:textId="65C6225C" w:rsidR="00B06C25" w:rsidRPr="00C73775" w:rsidRDefault="00C73775" w:rsidP="00C73775">
      <w:r>
        <w:t xml:space="preserve">Published:  Daily Journal of Commerce on </w:t>
      </w:r>
      <w:r w:rsidR="00DB187D">
        <w:t>January</w:t>
      </w:r>
      <w:r w:rsidR="00830156">
        <w:t xml:space="preserve"> 31,</w:t>
      </w:r>
      <w:r w:rsidR="00EA3004">
        <w:t xml:space="preserve"> 202</w:t>
      </w:r>
      <w:r w:rsidR="00B32CDC">
        <w:t>2</w:t>
      </w:r>
      <w:r>
        <w:t>.</w:t>
      </w:r>
    </w:p>
    <w:sectPr w:rsidR="00B06C25" w:rsidRPr="00C73775" w:rsidSect="003B0452">
      <w:headerReference w:type="default" r:id="rId15"/>
      <w:footerReference w:type="default" r:id="rId16"/>
      <w:pgSz w:w="12240" w:h="15840" w:code="1"/>
      <w:pgMar w:top="1440" w:right="1440" w:bottom="1440" w:left="1440" w:header="720" w:footer="720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F0498" w14:textId="77777777" w:rsidR="00AF2D06" w:rsidRDefault="00AF2D06">
      <w:r>
        <w:separator/>
      </w:r>
    </w:p>
  </w:endnote>
  <w:endnote w:type="continuationSeparator" w:id="0">
    <w:p w14:paraId="3885C5D6" w14:textId="77777777" w:rsidR="00AF2D06" w:rsidRDefault="00AF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CF2A" w14:textId="77777777" w:rsidR="006872F6" w:rsidRPr="000334A8" w:rsidRDefault="006872F6" w:rsidP="006872F6">
    <w:pPr>
      <w:tabs>
        <w:tab w:val="center" w:pos="5324"/>
        <w:tab w:val="right" w:pos="10648"/>
      </w:tabs>
      <w:autoSpaceDE w:val="0"/>
      <w:autoSpaceDN w:val="0"/>
      <w:rPr>
        <w:rFonts w:ascii="Arial Narrow" w:hAnsi="Arial Narrow" w:cs="Arial"/>
        <w:sz w:val="18"/>
        <w:szCs w:val="18"/>
      </w:rPr>
    </w:pPr>
    <w:r w:rsidRPr="000334A8">
      <w:rPr>
        <w:rFonts w:ascii="Arial Narrow" w:hAnsi="Arial Narrow" w:cs="Avenir LT Std 55 Roman"/>
        <w:sz w:val="18"/>
        <w:szCs w:val="18"/>
      </w:rPr>
      <w:tab/>
    </w:r>
    <w:r w:rsidRPr="000334A8">
      <w:rPr>
        <w:rFonts w:ascii="Arial Narrow" w:hAnsi="Arial Narrow" w:cs="Arial"/>
        <w:sz w:val="18"/>
        <w:szCs w:val="18"/>
      </w:rPr>
      <w:tab/>
      <w:t xml:space="preserve"> </w:t>
    </w:r>
  </w:p>
  <w:p w14:paraId="04FEF718" w14:textId="58BF111B" w:rsidR="00E869DA" w:rsidRPr="00772F41" w:rsidRDefault="00E869DA" w:rsidP="00AA032A">
    <w:pPr>
      <w:tabs>
        <w:tab w:val="right" w:pos="9720"/>
      </w:tabs>
      <w:kinsoku w:val="0"/>
      <w:overflowPunct w:val="0"/>
      <w:autoSpaceDE w:val="0"/>
      <w:autoSpaceDN w:val="0"/>
      <w:adjustRightInd w:val="0"/>
      <w:spacing w:line="179" w:lineRule="exact"/>
      <w:ind w:left="140"/>
      <w:rPr>
        <w:rFonts w:ascii="Arial" w:hAnsi="Arial" w:cs="Arial"/>
        <w:b/>
        <w:bCs/>
        <w:sz w:val="16"/>
        <w:szCs w:val="16"/>
      </w:rPr>
    </w:pPr>
    <w:r w:rsidRPr="00772F41">
      <w:rPr>
        <w:rFonts w:ascii="Arial" w:hAnsi="Arial" w:cs="Arial"/>
        <w:b/>
        <w:bCs/>
        <w:sz w:val="16"/>
        <w:szCs w:val="16"/>
      </w:rPr>
      <w:t>Contract No. CAG-2</w:t>
    </w:r>
    <w:r w:rsidR="00AA032A">
      <w:rPr>
        <w:rFonts w:ascii="Arial" w:hAnsi="Arial" w:cs="Arial"/>
        <w:b/>
        <w:bCs/>
        <w:sz w:val="16"/>
        <w:szCs w:val="16"/>
      </w:rPr>
      <w:t>2-012</w:t>
    </w:r>
    <w:r>
      <w:rPr>
        <w:rFonts w:ascii="Arial" w:hAnsi="Arial" w:cs="Arial"/>
        <w:b/>
        <w:bCs/>
        <w:sz w:val="16"/>
        <w:szCs w:val="16"/>
      </w:rPr>
      <w:tab/>
    </w:r>
    <w:r w:rsidRPr="00772F41">
      <w:rPr>
        <w:rFonts w:ascii="Arial" w:hAnsi="Arial" w:cs="Arial"/>
        <w:b/>
        <w:bCs/>
        <w:sz w:val="16"/>
        <w:szCs w:val="16"/>
      </w:rPr>
      <w:t>0</w:t>
    </w:r>
    <w:r>
      <w:rPr>
        <w:rFonts w:ascii="Arial" w:hAnsi="Arial" w:cs="Arial"/>
        <w:b/>
        <w:bCs/>
        <w:sz w:val="16"/>
        <w:szCs w:val="16"/>
      </w:rPr>
      <w:t>0</w:t>
    </w:r>
    <w:r w:rsidRPr="00772F41">
      <w:rPr>
        <w:rFonts w:ascii="Arial" w:hAnsi="Arial" w:cs="Arial"/>
        <w:b/>
        <w:bCs/>
        <w:sz w:val="16"/>
        <w:szCs w:val="16"/>
      </w:rPr>
      <w:t xml:space="preserve"> </w:t>
    </w:r>
    <w:r w:rsidR="00133D8E">
      <w:rPr>
        <w:rFonts w:ascii="Arial" w:hAnsi="Arial" w:cs="Arial"/>
        <w:b/>
        <w:bCs/>
        <w:sz w:val="16"/>
        <w:szCs w:val="16"/>
      </w:rPr>
      <w:t>11 13</w:t>
    </w:r>
    <w:r w:rsidRPr="00772F41">
      <w:rPr>
        <w:rFonts w:ascii="Arial" w:hAnsi="Arial" w:cs="Arial"/>
        <w:b/>
        <w:bCs/>
        <w:sz w:val="16"/>
        <w:szCs w:val="16"/>
      </w:rPr>
      <w:t xml:space="preserve"> - </w:t>
    </w:r>
    <w:r w:rsidR="00AA032A">
      <w:rPr>
        <w:rFonts w:ascii="Arial" w:hAnsi="Arial" w:cs="Arial"/>
        <w:b/>
        <w:bCs/>
        <w:sz w:val="16"/>
        <w:szCs w:val="16"/>
      </w:rPr>
      <w:fldChar w:fldCharType="begin"/>
    </w:r>
    <w:r w:rsidR="00AA032A">
      <w:rPr>
        <w:rFonts w:ascii="Arial" w:hAnsi="Arial" w:cs="Arial"/>
        <w:b/>
        <w:bCs/>
        <w:sz w:val="16"/>
        <w:szCs w:val="16"/>
      </w:rPr>
      <w:instrText xml:space="preserve"> PAGE   \* MERGEFORMAT </w:instrText>
    </w:r>
    <w:r w:rsidR="00AA032A">
      <w:rPr>
        <w:rFonts w:ascii="Arial" w:hAnsi="Arial" w:cs="Arial"/>
        <w:b/>
        <w:bCs/>
        <w:sz w:val="16"/>
        <w:szCs w:val="16"/>
      </w:rPr>
      <w:fldChar w:fldCharType="separate"/>
    </w:r>
    <w:r w:rsidR="00AA032A">
      <w:rPr>
        <w:rFonts w:ascii="Arial" w:hAnsi="Arial" w:cs="Arial"/>
        <w:b/>
        <w:bCs/>
        <w:noProof/>
        <w:sz w:val="16"/>
        <w:szCs w:val="16"/>
      </w:rPr>
      <w:t>1</w:t>
    </w:r>
    <w:r w:rsidR="00AA032A">
      <w:rPr>
        <w:rFonts w:ascii="Arial" w:hAnsi="Arial" w:cs="Arial"/>
        <w:b/>
        <w:bCs/>
        <w:sz w:val="16"/>
        <w:szCs w:val="16"/>
      </w:rPr>
      <w:fldChar w:fldCharType="end"/>
    </w:r>
  </w:p>
  <w:p w14:paraId="445A00AD" w14:textId="7DB7CC34" w:rsidR="00E869DA" w:rsidRPr="00094678" w:rsidRDefault="00E869DA" w:rsidP="00AA032A">
    <w:pPr>
      <w:tabs>
        <w:tab w:val="right" w:pos="9720"/>
      </w:tabs>
      <w:kinsoku w:val="0"/>
      <w:overflowPunct w:val="0"/>
      <w:autoSpaceDE w:val="0"/>
      <w:autoSpaceDN w:val="0"/>
      <w:adjustRightInd w:val="0"/>
      <w:ind w:left="140"/>
    </w:pPr>
    <w:r w:rsidRPr="00772F41">
      <w:rPr>
        <w:rFonts w:ascii="Arial" w:hAnsi="Arial" w:cs="Arial"/>
        <w:b/>
        <w:bCs/>
        <w:sz w:val="16"/>
        <w:szCs w:val="16"/>
      </w:rPr>
      <w:t>Coulon Memorial Beach Park Trestle Bridge Replacement</w:t>
    </w:r>
    <w:r w:rsidR="00AA032A"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>28 January 2022</w:t>
    </w:r>
  </w:p>
  <w:p w14:paraId="486A79F7" w14:textId="62D0F2C9" w:rsidR="00944CB1" w:rsidRPr="00AA4620" w:rsidRDefault="00944CB1" w:rsidP="00E869DA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254C" w14:textId="77777777" w:rsidR="00AF2D06" w:rsidRDefault="00AF2D06">
      <w:r>
        <w:separator/>
      </w:r>
    </w:p>
  </w:footnote>
  <w:footnote w:type="continuationSeparator" w:id="0">
    <w:p w14:paraId="2DB85B6F" w14:textId="77777777" w:rsidR="00AF2D06" w:rsidRDefault="00AF2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A55D" w14:textId="78ADB018" w:rsidR="00AA4620" w:rsidRPr="000C0FD4" w:rsidRDefault="00AA4620" w:rsidP="00AA4620">
    <w:pPr>
      <w:pStyle w:val="Normal0"/>
      <w:tabs>
        <w:tab w:val="center" w:pos="4665"/>
        <w:tab w:val="right" w:pos="9540"/>
      </w:tabs>
      <w:rPr>
        <w:rStyle w:val="Global"/>
        <w:rFonts w:ascii="Arial Narrow" w:hAnsi="Arial Narrow" w:cs="Arial Narrow"/>
        <w:color w:val="000000"/>
        <w:lang w:eastAsia="x-none"/>
      </w:rPr>
    </w:pPr>
    <w:r w:rsidRPr="000C0FD4">
      <w:rPr>
        <w:rStyle w:val="Global"/>
        <w:rFonts w:ascii="Arial Narrow" w:hAnsi="Arial Narrow" w:cs="Arial Narrow"/>
        <w:color w:val="000000"/>
        <w:lang w:val="x-none" w:eastAsia="x-none"/>
      </w:rPr>
      <w:tab/>
    </w:r>
  </w:p>
  <w:p w14:paraId="19281F02" w14:textId="77777777" w:rsidR="00761838" w:rsidRPr="00363FFA" w:rsidRDefault="00761838" w:rsidP="00AA4620">
    <w:pPr>
      <w:pStyle w:val="Normal0"/>
      <w:tabs>
        <w:tab w:val="center" w:pos="4665"/>
        <w:tab w:val="right" w:pos="9540"/>
      </w:tabs>
      <w:rPr>
        <w:rStyle w:val="Global"/>
        <w:rFonts w:ascii="Arial" w:hAnsi="Arial" w:cs="Arial"/>
        <w:b/>
        <w:bCs/>
        <w:color w:val="000000"/>
        <w:lang w:eastAsia="x-none"/>
      </w:rPr>
    </w:pPr>
    <w:r w:rsidRPr="00363FFA">
      <w:rPr>
        <w:rStyle w:val="Global"/>
        <w:rFonts w:ascii="Arial" w:hAnsi="Arial" w:cs="Arial"/>
        <w:b/>
        <w:bCs/>
        <w:color w:val="000000"/>
        <w:lang w:eastAsia="x-none"/>
      </w:rPr>
      <w:t xml:space="preserve">DIVISION 00 – PROCUREMENT AND CONTRACTING REQUIREMENTS </w:t>
    </w:r>
  </w:p>
  <w:p w14:paraId="35FBA050" w14:textId="0EA68712" w:rsidR="00AA4620" w:rsidRDefault="00AA4620" w:rsidP="00AA4620">
    <w:pPr>
      <w:pStyle w:val="Normal0"/>
      <w:tabs>
        <w:tab w:val="center" w:pos="4665"/>
        <w:tab w:val="right" w:pos="9540"/>
      </w:tabs>
      <w:rPr>
        <w:rStyle w:val="Keyword"/>
        <w:rFonts w:ascii="Arial Narrow" w:hAnsi="Arial Narrow" w:cs="Arial Narrow"/>
        <w:sz w:val="18"/>
        <w:szCs w:val="18"/>
        <w:lang w:val="x-none" w:eastAsia="x-none"/>
      </w:rPr>
    </w:pPr>
    <w:r w:rsidRPr="00363FFA">
      <w:rPr>
        <w:rStyle w:val="Global"/>
        <w:rFonts w:ascii="Arial" w:hAnsi="Arial" w:cs="Arial"/>
        <w:b/>
        <w:bCs/>
        <w:color w:val="000000"/>
        <w:lang w:eastAsia="x-none"/>
      </w:rPr>
      <w:t>Section 00</w:t>
    </w:r>
    <w:r w:rsidR="00EA3004" w:rsidRPr="00363FFA">
      <w:rPr>
        <w:rStyle w:val="Global"/>
        <w:rFonts w:ascii="Arial" w:hAnsi="Arial" w:cs="Arial"/>
        <w:b/>
        <w:bCs/>
        <w:color w:val="000000"/>
        <w:lang w:eastAsia="x-none"/>
      </w:rPr>
      <w:t xml:space="preserve"> </w:t>
    </w:r>
    <w:r w:rsidR="0091447A" w:rsidRPr="00363FFA">
      <w:rPr>
        <w:rStyle w:val="Global"/>
        <w:rFonts w:ascii="Arial" w:hAnsi="Arial" w:cs="Arial"/>
        <w:b/>
        <w:bCs/>
        <w:color w:val="000000"/>
        <w:lang w:eastAsia="x-none"/>
      </w:rPr>
      <w:t>11</w:t>
    </w:r>
    <w:r w:rsidR="00EA3004" w:rsidRPr="00363FFA">
      <w:rPr>
        <w:rStyle w:val="Global"/>
        <w:rFonts w:ascii="Arial" w:hAnsi="Arial" w:cs="Arial"/>
        <w:b/>
        <w:bCs/>
        <w:color w:val="000000"/>
        <w:lang w:eastAsia="x-none"/>
      </w:rPr>
      <w:t xml:space="preserve"> </w:t>
    </w:r>
    <w:r w:rsidR="0091447A" w:rsidRPr="00363FFA">
      <w:rPr>
        <w:rStyle w:val="Global"/>
        <w:rFonts w:ascii="Arial" w:hAnsi="Arial" w:cs="Arial"/>
        <w:b/>
        <w:bCs/>
        <w:color w:val="000000"/>
        <w:lang w:eastAsia="x-none"/>
      </w:rPr>
      <w:t>13</w:t>
    </w:r>
    <w:r w:rsidR="00761838" w:rsidRPr="00363FFA">
      <w:rPr>
        <w:rStyle w:val="Global"/>
        <w:rFonts w:ascii="Arial" w:hAnsi="Arial" w:cs="Arial"/>
        <w:b/>
        <w:bCs/>
        <w:color w:val="000000"/>
        <w:lang w:eastAsia="x-none"/>
      </w:rPr>
      <w:t xml:space="preserve"> – </w:t>
    </w:r>
    <w:r w:rsidRPr="00363FFA">
      <w:rPr>
        <w:b/>
        <w:bCs/>
        <w:color w:val="000000"/>
        <w:lang w:eastAsia="x-none"/>
      </w:rPr>
      <w:t>ADVERTISEMENT FOR BIDS</w:t>
    </w:r>
    <w:r>
      <w:rPr>
        <w:rStyle w:val="Keyword"/>
        <w:rFonts w:ascii="Arial Narrow" w:hAnsi="Arial Narrow" w:cs="Arial Narrow"/>
        <w:sz w:val="18"/>
        <w:szCs w:val="18"/>
        <w:lang w:val="x-none" w:eastAsia="x-none"/>
      </w:rPr>
      <w:tab/>
    </w:r>
    <w:r>
      <w:rPr>
        <w:rStyle w:val="Keyword"/>
        <w:rFonts w:ascii="Arial Narrow" w:hAnsi="Arial Narrow" w:cs="Arial Narrow"/>
        <w:sz w:val="18"/>
        <w:szCs w:val="18"/>
        <w:lang w:val="x-none" w:eastAsia="x-none"/>
      </w:rPr>
      <w:tab/>
    </w:r>
  </w:p>
  <w:p w14:paraId="1141F854" w14:textId="77777777" w:rsidR="00AA4620" w:rsidRDefault="00AA4620" w:rsidP="00AA4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B4F0C"/>
    <w:multiLevelType w:val="hybridMultilevel"/>
    <w:tmpl w:val="7E12F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D50A1"/>
    <w:multiLevelType w:val="singleLevel"/>
    <w:tmpl w:val="C388B37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E7B4F75"/>
    <w:multiLevelType w:val="hybridMultilevel"/>
    <w:tmpl w:val="F05EF62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26A"/>
    <w:rsid w:val="00010AA4"/>
    <w:rsid w:val="00026A86"/>
    <w:rsid w:val="00031BF3"/>
    <w:rsid w:val="000369AC"/>
    <w:rsid w:val="00040D6A"/>
    <w:rsid w:val="00046DEE"/>
    <w:rsid w:val="00051463"/>
    <w:rsid w:val="00052271"/>
    <w:rsid w:val="000574F8"/>
    <w:rsid w:val="00061F75"/>
    <w:rsid w:val="000668E2"/>
    <w:rsid w:val="000808D4"/>
    <w:rsid w:val="00084EB6"/>
    <w:rsid w:val="00084F95"/>
    <w:rsid w:val="00086279"/>
    <w:rsid w:val="00092712"/>
    <w:rsid w:val="000A1C12"/>
    <w:rsid w:val="000A59AC"/>
    <w:rsid w:val="000A6FBC"/>
    <w:rsid w:val="000B37F8"/>
    <w:rsid w:val="000B385F"/>
    <w:rsid w:val="000C7CA6"/>
    <w:rsid w:val="000E0675"/>
    <w:rsid w:val="00105AD6"/>
    <w:rsid w:val="001161C9"/>
    <w:rsid w:val="00133D8E"/>
    <w:rsid w:val="001440CE"/>
    <w:rsid w:val="0014617A"/>
    <w:rsid w:val="00146A77"/>
    <w:rsid w:val="0016168B"/>
    <w:rsid w:val="00161F54"/>
    <w:rsid w:val="0016751A"/>
    <w:rsid w:val="00170C97"/>
    <w:rsid w:val="001738E7"/>
    <w:rsid w:val="001765AD"/>
    <w:rsid w:val="00185468"/>
    <w:rsid w:val="0019573A"/>
    <w:rsid w:val="00197342"/>
    <w:rsid w:val="001A177A"/>
    <w:rsid w:val="001A1820"/>
    <w:rsid w:val="001B2D21"/>
    <w:rsid w:val="001B4E55"/>
    <w:rsid w:val="001B64B1"/>
    <w:rsid w:val="001C48E6"/>
    <w:rsid w:val="001C4E93"/>
    <w:rsid w:val="001D40A5"/>
    <w:rsid w:val="001D5647"/>
    <w:rsid w:val="001E1156"/>
    <w:rsid w:val="001E6C85"/>
    <w:rsid w:val="001F39F3"/>
    <w:rsid w:val="001F7BB1"/>
    <w:rsid w:val="0020104F"/>
    <w:rsid w:val="00213803"/>
    <w:rsid w:val="0022736D"/>
    <w:rsid w:val="00230931"/>
    <w:rsid w:val="0023217D"/>
    <w:rsid w:val="0023470E"/>
    <w:rsid w:val="00234FCF"/>
    <w:rsid w:val="00241C70"/>
    <w:rsid w:val="00245748"/>
    <w:rsid w:val="0025536B"/>
    <w:rsid w:val="002600C1"/>
    <w:rsid w:val="00264C94"/>
    <w:rsid w:val="00266B23"/>
    <w:rsid w:val="00283514"/>
    <w:rsid w:val="00285D79"/>
    <w:rsid w:val="002927AB"/>
    <w:rsid w:val="002C0A46"/>
    <w:rsid w:val="002C5516"/>
    <w:rsid w:val="002C643E"/>
    <w:rsid w:val="002C7347"/>
    <w:rsid w:val="002E1FFA"/>
    <w:rsid w:val="002E30D9"/>
    <w:rsid w:val="002E3A68"/>
    <w:rsid w:val="002F21A8"/>
    <w:rsid w:val="00300CA6"/>
    <w:rsid w:val="0030271A"/>
    <w:rsid w:val="0030357D"/>
    <w:rsid w:val="00304E0C"/>
    <w:rsid w:val="003054B7"/>
    <w:rsid w:val="003066C8"/>
    <w:rsid w:val="00307DAB"/>
    <w:rsid w:val="00313439"/>
    <w:rsid w:val="00313CC7"/>
    <w:rsid w:val="00315220"/>
    <w:rsid w:val="003155DB"/>
    <w:rsid w:val="0032712F"/>
    <w:rsid w:val="00330D2D"/>
    <w:rsid w:val="00331572"/>
    <w:rsid w:val="00334F1F"/>
    <w:rsid w:val="00336BF5"/>
    <w:rsid w:val="003407B7"/>
    <w:rsid w:val="00350AEE"/>
    <w:rsid w:val="00363FFA"/>
    <w:rsid w:val="0037357E"/>
    <w:rsid w:val="00376F41"/>
    <w:rsid w:val="00382A0D"/>
    <w:rsid w:val="00392067"/>
    <w:rsid w:val="003A2791"/>
    <w:rsid w:val="003A3C4B"/>
    <w:rsid w:val="003B0452"/>
    <w:rsid w:val="003D1E22"/>
    <w:rsid w:val="003D2771"/>
    <w:rsid w:val="003E21DD"/>
    <w:rsid w:val="003E6CBD"/>
    <w:rsid w:val="003F2DA2"/>
    <w:rsid w:val="003F3E9C"/>
    <w:rsid w:val="003F5E05"/>
    <w:rsid w:val="004063AA"/>
    <w:rsid w:val="00413C77"/>
    <w:rsid w:val="0042292C"/>
    <w:rsid w:val="00427C21"/>
    <w:rsid w:val="00430B41"/>
    <w:rsid w:val="0043452A"/>
    <w:rsid w:val="0044291B"/>
    <w:rsid w:val="00453AD3"/>
    <w:rsid w:val="00460D95"/>
    <w:rsid w:val="0046321E"/>
    <w:rsid w:val="004702B8"/>
    <w:rsid w:val="0048492F"/>
    <w:rsid w:val="004925A6"/>
    <w:rsid w:val="004A2D6F"/>
    <w:rsid w:val="004A4792"/>
    <w:rsid w:val="004A62FE"/>
    <w:rsid w:val="004A6F6E"/>
    <w:rsid w:val="004B058E"/>
    <w:rsid w:val="004B789C"/>
    <w:rsid w:val="004C1D8F"/>
    <w:rsid w:val="004C46E7"/>
    <w:rsid w:val="004D195B"/>
    <w:rsid w:val="004E2969"/>
    <w:rsid w:val="004E43C1"/>
    <w:rsid w:val="004F757A"/>
    <w:rsid w:val="00500154"/>
    <w:rsid w:val="0050624B"/>
    <w:rsid w:val="005218C2"/>
    <w:rsid w:val="00521EB6"/>
    <w:rsid w:val="0052656F"/>
    <w:rsid w:val="00534346"/>
    <w:rsid w:val="005404AC"/>
    <w:rsid w:val="00555E44"/>
    <w:rsid w:val="00560C72"/>
    <w:rsid w:val="0056207C"/>
    <w:rsid w:val="00562BFF"/>
    <w:rsid w:val="005743ED"/>
    <w:rsid w:val="00576A69"/>
    <w:rsid w:val="00580587"/>
    <w:rsid w:val="00582A1A"/>
    <w:rsid w:val="005834B7"/>
    <w:rsid w:val="0058553E"/>
    <w:rsid w:val="00587A28"/>
    <w:rsid w:val="00595D3F"/>
    <w:rsid w:val="005A0811"/>
    <w:rsid w:val="005A4BFC"/>
    <w:rsid w:val="005B4384"/>
    <w:rsid w:val="005B7A3A"/>
    <w:rsid w:val="005C7B0D"/>
    <w:rsid w:val="005E0D24"/>
    <w:rsid w:val="005E1C6E"/>
    <w:rsid w:val="005F50AE"/>
    <w:rsid w:val="00601584"/>
    <w:rsid w:val="00603D34"/>
    <w:rsid w:val="0060464A"/>
    <w:rsid w:val="00606FC8"/>
    <w:rsid w:val="00607E93"/>
    <w:rsid w:val="00610D59"/>
    <w:rsid w:val="00613F75"/>
    <w:rsid w:val="00616DC2"/>
    <w:rsid w:val="006356FB"/>
    <w:rsid w:val="00640F3B"/>
    <w:rsid w:val="006466A8"/>
    <w:rsid w:val="00647237"/>
    <w:rsid w:val="006523C8"/>
    <w:rsid w:val="00654E13"/>
    <w:rsid w:val="006603DC"/>
    <w:rsid w:val="00677133"/>
    <w:rsid w:val="00685994"/>
    <w:rsid w:val="006872F6"/>
    <w:rsid w:val="00687928"/>
    <w:rsid w:val="006A1B7F"/>
    <w:rsid w:val="006A7522"/>
    <w:rsid w:val="006B388B"/>
    <w:rsid w:val="006D6DE4"/>
    <w:rsid w:val="006E2713"/>
    <w:rsid w:val="006E4736"/>
    <w:rsid w:val="006F4804"/>
    <w:rsid w:val="006F4F54"/>
    <w:rsid w:val="00702428"/>
    <w:rsid w:val="00715256"/>
    <w:rsid w:val="0072080F"/>
    <w:rsid w:val="00721FA0"/>
    <w:rsid w:val="00726538"/>
    <w:rsid w:val="00730D1F"/>
    <w:rsid w:val="00742792"/>
    <w:rsid w:val="00753ADD"/>
    <w:rsid w:val="00761838"/>
    <w:rsid w:val="00771E3B"/>
    <w:rsid w:val="00793E2F"/>
    <w:rsid w:val="007A1C80"/>
    <w:rsid w:val="007A3B1F"/>
    <w:rsid w:val="007B57CD"/>
    <w:rsid w:val="007C7A26"/>
    <w:rsid w:val="007E29CF"/>
    <w:rsid w:val="007E31BE"/>
    <w:rsid w:val="007E6136"/>
    <w:rsid w:val="007E616F"/>
    <w:rsid w:val="008057F5"/>
    <w:rsid w:val="00814141"/>
    <w:rsid w:val="00825EF3"/>
    <w:rsid w:val="00830156"/>
    <w:rsid w:val="008354B9"/>
    <w:rsid w:val="00837453"/>
    <w:rsid w:val="0084128B"/>
    <w:rsid w:val="00847AA2"/>
    <w:rsid w:val="00856BAF"/>
    <w:rsid w:val="0086511E"/>
    <w:rsid w:val="00874A5F"/>
    <w:rsid w:val="00876074"/>
    <w:rsid w:val="00882061"/>
    <w:rsid w:val="008874C8"/>
    <w:rsid w:val="008B1473"/>
    <w:rsid w:val="008D2CE7"/>
    <w:rsid w:val="008D6232"/>
    <w:rsid w:val="008E0CD7"/>
    <w:rsid w:val="008E20CE"/>
    <w:rsid w:val="008E6661"/>
    <w:rsid w:val="008F7DCB"/>
    <w:rsid w:val="00903FD1"/>
    <w:rsid w:val="00907267"/>
    <w:rsid w:val="009116C9"/>
    <w:rsid w:val="0091447A"/>
    <w:rsid w:val="00915A53"/>
    <w:rsid w:val="00917EDF"/>
    <w:rsid w:val="009200DF"/>
    <w:rsid w:val="00923312"/>
    <w:rsid w:val="00925346"/>
    <w:rsid w:val="00925AAA"/>
    <w:rsid w:val="009265A8"/>
    <w:rsid w:val="00944CB1"/>
    <w:rsid w:val="0095628E"/>
    <w:rsid w:val="00957470"/>
    <w:rsid w:val="0095757C"/>
    <w:rsid w:val="00965406"/>
    <w:rsid w:val="0096643B"/>
    <w:rsid w:val="00980A8F"/>
    <w:rsid w:val="00987C19"/>
    <w:rsid w:val="00993857"/>
    <w:rsid w:val="00995C14"/>
    <w:rsid w:val="009A27A3"/>
    <w:rsid w:val="009A46AF"/>
    <w:rsid w:val="009B4DDC"/>
    <w:rsid w:val="009B57DE"/>
    <w:rsid w:val="009C4A6D"/>
    <w:rsid w:val="009C6294"/>
    <w:rsid w:val="009C7289"/>
    <w:rsid w:val="009D2057"/>
    <w:rsid w:val="009D2653"/>
    <w:rsid w:val="009E15AB"/>
    <w:rsid w:val="009E185A"/>
    <w:rsid w:val="009E1AC2"/>
    <w:rsid w:val="009E6D76"/>
    <w:rsid w:val="009F6571"/>
    <w:rsid w:val="00A04635"/>
    <w:rsid w:val="00A13DDE"/>
    <w:rsid w:val="00A15C67"/>
    <w:rsid w:val="00A44A59"/>
    <w:rsid w:val="00A45C96"/>
    <w:rsid w:val="00A50348"/>
    <w:rsid w:val="00A57EE6"/>
    <w:rsid w:val="00A61B1B"/>
    <w:rsid w:val="00A63C6B"/>
    <w:rsid w:val="00A7006A"/>
    <w:rsid w:val="00A7354B"/>
    <w:rsid w:val="00A835D4"/>
    <w:rsid w:val="00A84BF3"/>
    <w:rsid w:val="00A9753C"/>
    <w:rsid w:val="00AA032A"/>
    <w:rsid w:val="00AA251D"/>
    <w:rsid w:val="00AA4620"/>
    <w:rsid w:val="00AB52A6"/>
    <w:rsid w:val="00AD7FF7"/>
    <w:rsid w:val="00AE0C1D"/>
    <w:rsid w:val="00AF2D06"/>
    <w:rsid w:val="00B001BD"/>
    <w:rsid w:val="00B046E6"/>
    <w:rsid w:val="00B06C25"/>
    <w:rsid w:val="00B102C1"/>
    <w:rsid w:val="00B32CDC"/>
    <w:rsid w:val="00B34ADB"/>
    <w:rsid w:val="00B3619C"/>
    <w:rsid w:val="00B365D2"/>
    <w:rsid w:val="00B44A80"/>
    <w:rsid w:val="00B84392"/>
    <w:rsid w:val="00B92FF1"/>
    <w:rsid w:val="00B97B80"/>
    <w:rsid w:val="00BA52BC"/>
    <w:rsid w:val="00BA5695"/>
    <w:rsid w:val="00BA63D7"/>
    <w:rsid w:val="00BC1157"/>
    <w:rsid w:val="00BF1F9A"/>
    <w:rsid w:val="00C32440"/>
    <w:rsid w:val="00C34869"/>
    <w:rsid w:val="00C3594C"/>
    <w:rsid w:val="00C41CAF"/>
    <w:rsid w:val="00C45EE1"/>
    <w:rsid w:val="00C673A3"/>
    <w:rsid w:val="00C72A86"/>
    <w:rsid w:val="00C73775"/>
    <w:rsid w:val="00C80410"/>
    <w:rsid w:val="00C81EA8"/>
    <w:rsid w:val="00C83E7B"/>
    <w:rsid w:val="00C87B48"/>
    <w:rsid w:val="00C925AD"/>
    <w:rsid w:val="00C94B0B"/>
    <w:rsid w:val="00CA4001"/>
    <w:rsid w:val="00CA5E73"/>
    <w:rsid w:val="00CA76F6"/>
    <w:rsid w:val="00CB42E3"/>
    <w:rsid w:val="00CB4B6F"/>
    <w:rsid w:val="00CC7454"/>
    <w:rsid w:val="00CD451F"/>
    <w:rsid w:val="00CD6692"/>
    <w:rsid w:val="00D0662C"/>
    <w:rsid w:val="00D13CBF"/>
    <w:rsid w:val="00D17D52"/>
    <w:rsid w:val="00D20BE8"/>
    <w:rsid w:val="00D35B66"/>
    <w:rsid w:val="00D37C7E"/>
    <w:rsid w:val="00D5184A"/>
    <w:rsid w:val="00D51C75"/>
    <w:rsid w:val="00D57A9E"/>
    <w:rsid w:val="00D66336"/>
    <w:rsid w:val="00D71F22"/>
    <w:rsid w:val="00D8068B"/>
    <w:rsid w:val="00D814B6"/>
    <w:rsid w:val="00D86D3D"/>
    <w:rsid w:val="00D94251"/>
    <w:rsid w:val="00DA14B0"/>
    <w:rsid w:val="00DA29E8"/>
    <w:rsid w:val="00DA4C17"/>
    <w:rsid w:val="00DB187D"/>
    <w:rsid w:val="00DB3A20"/>
    <w:rsid w:val="00DB65E6"/>
    <w:rsid w:val="00DC1DA6"/>
    <w:rsid w:val="00DC3278"/>
    <w:rsid w:val="00DD3423"/>
    <w:rsid w:val="00DD6539"/>
    <w:rsid w:val="00DE7D8C"/>
    <w:rsid w:val="00DF4F44"/>
    <w:rsid w:val="00DF55D8"/>
    <w:rsid w:val="00E01266"/>
    <w:rsid w:val="00E0426A"/>
    <w:rsid w:val="00E04E4D"/>
    <w:rsid w:val="00E04F99"/>
    <w:rsid w:val="00E05139"/>
    <w:rsid w:val="00E06E59"/>
    <w:rsid w:val="00E070E3"/>
    <w:rsid w:val="00E171B1"/>
    <w:rsid w:val="00E31C9F"/>
    <w:rsid w:val="00E42C14"/>
    <w:rsid w:val="00E47993"/>
    <w:rsid w:val="00E60871"/>
    <w:rsid w:val="00E7299F"/>
    <w:rsid w:val="00E82EEB"/>
    <w:rsid w:val="00E840E8"/>
    <w:rsid w:val="00E869DA"/>
    <w:rsid w:val="00E94E9C"/>
    <w:rsid w:val="00EA3004"/>
    <w:rsid w:val="00EA6747"/>
    <w:rsid w:val="00EB1CFC"/>
    <w:rsid w:val="00EB4A61"/>
    <w:rsid w:val="00EB5948"/>
    <w:rsid w:val="00EB5A98"/>
    <w:rsid w:val="00EC0825"/>
    <w:rsid w:val="00EC3844"/>
    <w:rsid w:val="00ED26E2"/>
    <w:rsid w:val="00ED32AE"/>
    <w:rsid w:val="00ED7D0E"/>
    <w:rsid w:val="00EE642B"/>
    <w:rsid w:val="00F008AC"/>
    <w:rsid w:val="00F06041"/>
    <w:rsid w:val="00F06BE1"/>
    <w:rsid w:val="00F06DF7"/>
    <w:rsid w:val="00F255BF"/>
    <w:rsid w:val="00F26ED6"/>
    <w:rsid w:val="00F41562"/>
    <w:rsid w:val="00F46C84"/>
    <w:rsid w:val="00F47F1D"/>
    <w:rsid w:val="00F60743"/>
    <w:rsid w:val="00F66A5F"/>
    <w:rsid w:val="00F72E38"/>
    <w:rsid w:val="00F80966"/>
    <w:rsid w:val="00F93EAF"/>
    <w:rsid w:val="00FA2D7D"/>
    <w:rsid w:val="00FC2FF6"/>
    <w:rsid w:val="00FC375A"/>
    <w:rsid w:val="00FC67F4"/>
    <w:rsid w:val="00FC7D41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80DD19"/>
  <w15:docId w15:val="{768A4E6A-5951-441D-9035-C3C08834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9F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F39F3"/>
    <w:pPr>
      <w:tabs>
        <w:tab w:val="left" w:pos="576"/>
        <w:tab w:val="left" w:pos="1584"/>
        <w:tab w:val="left" w:pos="3600"/>
      </w:tabs>
      <w:jc w:val="center"/>
    </w:pPr>
    <w:rPr>
      <w:u w:val="single"/>
    </w:rPr>
  </w:style>
  <w:style w:type="paragraph" w:styleId="DocumentMap">
    <w:name w:val="Document Map"/>
    <w:basedOn w:val="Normal"/>
    <w:semiHidden/>
    <w:rsid w:val="001F39F3"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uiPriority w:val="20"/>
    <w:qFormat/>
    <w:rsid w:val="001F39F3"/>
    <w:rPr>
      <w:i/>
    </w:rPr>
  </w:style>
  <w:style w:type="character" w:styleId="Hyperlink">
    <w:name w:val="Hyperlink"/>
    <w:basedOn w:val="DefaultParagraphFont"/>
    <w:rsid w:val="001F39F3"/>
    <w:rPr>
      <w:color w:val="0000FF"/>
      <w:u w:val="single"/>
    </w:rPr>
  </w:style>
  <w:style w:type="character" w:styleId="FollowedHyperlink">
    <w:name w:val="FollowedHyperlink"/>
    <w:basedOn w:val="DefaultParagraphFont"/>
    <w:rsid w:val="001F39F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B84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392"/>
    <w:rPr>
      <w:sz w:val="24"/>
    </w:rPr>
  </w:style>
  <w:style w:type="paragraph" w:styleId="Footer">
    <w:name w:val="footer"/>
    <w:basedOn w:val="Normal"/>
    <w:link w:val="FooterChar"/>
    <w:uiPriority w:val="99"/>
    <w:rsid w:val="00B84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392"/>
    <w:rPr>
      <w:sz w:val="24"/>
    </w:rPr>
  </w:style>
  <w:style w:type="paragraph" w:styleId="BalloonText">
    <w:name w:val="Balloon Text"/>
    <w:basedOn w:val="Normal"/>
    <w:link w:val="BalloonTextChar"/>
    <w:rsid w:val="00944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4C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B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F4156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156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156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1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1562"/>
    <w:rPr>
      <w:b/>
      <w:bCs/>
    </w:rPr>
  </w:style>
  <w:style w:type="character" w:customStyle="1" w:styleId="Mention1">
    <w:name w:val="Mention1"/>
    <w:basedOn w:val="DefaultParagraphFont"/>
    <w:uiPriority w:val="99"/>
    <w:semiHidden/>
    <w:unhideWhenUsed/>
    <w:rsid w:val="00B34ADB"/>
    <w:rPr>
      <w:color w:val="2B579A"/>
      <w:shd w:val="clear" w:color="auto" w:fill="E6E6E6"/>
    </w:rPr>
  </w:style>
  <w:style w:type="character" w:customStyle="1" w:styleId="xbe">
    <w:name w:val="_xbe"/>
    <w:basedOn w:val="DefaultParagraphFont"/>
    <w:rsid w:val="005A4BFC"/>
  </w:style>
  <w:style w:type="character" w:customStyle="1" w:styleId="apple-converted-space">
    <w:name w:val="apple-converted-space"/>
    <w:basedOn w:val="DefaultParagraphFont"/>
    <w:rsid w:val="00DA4C1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57A"/>
    <w:rPr>
      <w:color w:val="808080"/>
      <w:shd w:val="clear" w:color="auto" w:fill="E6E6E6"/>
    </w:rPr>
  </w:style>
  <w:style w:type="character" w:customStyle="1" w:styleId="Keyword">
    <w:name w:val="Keyword"/>
    <w:basedOn w:val="DefaultParagraphFont"/>
    <w:uiPriority w:val="99"/>
    <w:rsid w:val="00555E44"/>
    <w:rPr>
      <w:rFonts w:cs="Times New Roman"/>
      <w:color w:val="000000"/>
      <w:sz w:val="20"/>
      <w:szCs w:val="20"/>
    </w:rPr>
  </w:style>
  <w:style w:type="paragraph" w:customStyle="1" w:styleId="Normal0">
    <w:name w:val="[Normal]"/>
    <w:rsid w:val="006872F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Global">
    <w:name w:val="Global"/>
    <w:basedOn w:val="DefaultParagraphFont"/>
    <w:uiPriority w:val="99"/>
    <w:rsid w:val="006872F6"/>
    <w:rPr>
      <w:rFonts w:ascii="Times New Roman" w:hAnsi="Times New Roman" w:cs="Times New Roman" w:hint="default"/>
      <w:color w:val="008000"/>
    </w:rPr>
  </w:style>
  <w:style w:type="paragraph" w:customStyle="1" w:styleId="CSILevel0">
    <w:name w:val="CSILevel0"/>
    <w:basedOn w:val="Normal"/>
    <w:rsid w:val="001738E7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jc w:val="center"/>
    </w:pPr>
    <w:rPr>
      <w:rFonts w:ascii="Arial" w:eastAsia="Arial" w:hAnsi="Arial" w:cs="Arial"/>
      <w:b/>
      <w:bCs/>
      <w:sz w:val="20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F72E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388B"/>
    <w:rPr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27A3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27A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s02web.zoom.us/j/82051373061?pwd=N0VvNzhRYmtkS2JvN00vNWlrUnJWdz0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zoom.us/j/98251239207?pwd=cVgvU1ZZbHAyTUtTUGxGa2xtWEc4dz0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wyatt@renton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ab5d7b00-834a-4efe-8968-9d97478a3691">EWUPACEUPKES-170-5451</_dlc_DocId>
    <_dlc_DocIdUrl xmlns="ab5d7b00-834a-4efe-8968-9d97478a3691">
      <Url>http://des.wa.gov/_layouts/DocIdRedir.aspx?ID=EWUPACEUPKES-170-5451</Url>
      <Description>EWUPACEUPKES-170-5451</Description>
    </_dlc_DocIdUrl>
    <_dlc_DocIdPersistId xmlns="ab5d7b00-834a-4efe-8968-9d97478a3691">false</_dlc_DocIdPersist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1A54BADD08F46A25A439CA5113C81" ma:contentTypeVersion="5" ma:contentTypeDescription="Create a new document." ma:contentTypeScope="" ma:versionID="13587d556442faf1d0c4c4edaafa9c5f">
  <xsd:schema xmlns:xsd="http://www.w3.org/2001/XMLSchema" xmlns:xs="http://www.w3.org/2001/XMLSchema" xmlns:p="http://schemas.microsoft.com/office/2006/metadata/properties" xmlns:ns1="http://schemas.microsoft.com/sharepoint/v3" xmlns:ns2="ab5d7b00-834a-4efe-8968-9d97478a3691" targetNamespace="http://schemas.microsoft.com/office/2006/metadata/properties" ma:root="true" ma:fieldsID="ae68be1c9ef8ec1c9e9bde6cfc2ab258" ns1:_="" ns2:_="">
    <xsd:import namespace="http://schemas.microsoft.com/sharepoint/v3"/>
    <xsd:import namespace="ab5d7b00-834a-4efe-8968-9d97478a36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internalName="PublishingStartDate">
      <xsd:simpleType>
        <xsd:restriction base="dms:Unknown"/>
      </xsd:simpleType>
    </xsd:element>
    <xsd:element name="PublishingExpirationDate" ma:index="12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d7b00-834a-4efe-8968-9d97478a36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15A10-E1F9-4EC8-91AB-77B56FD40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15FA6-6598-4C08-8CED-C7E92EF5CE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67D9818-C50F-4972-B93F-E8CAC6D245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5d7b00-834a-4efe-8968-9d97478a3691"/>
  </ds:schemaRefs>
</ds:datastoreItem>
</file>

<file path=customXml/itemProps4.xml><?xml version="1.0" encoding="utf-8"?>
<ds:datastoreItem xmlns:ds="http://schemas.openxmlformats.org/officeDocument/2006/customXml" ds:itemID="{C02B05BC-3B53-4AC4-9E61-1B15FF6BC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5d7b00-834a-4efe-8968-9d97478a3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3F936FD-8CF0-46D0-8A94-7026A4C9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 FOR BIDS</vt:lpstr>
    </vt:vector>
  </TitlesOfParts>
  <Company>General Administration</Company>
  <LinksUpToDate>false</LinksUpToDate>
  <CharactersWithSpaces>6119</CharactersWithSpaces>
  <SharedDoc>false</SharedDoc>
  <HLinks>
    <vt:vector size="24" baseType="variant">
      <vt:variant>
        <vt:i4>3014717</vt:i4>
      </vt:variant>
      <vt:variant>
        <vt:i4>9</vt:i4>
      </vt:variant>
      <vt:variant>
        <vt:i4>0</vt:i4>
      </vt:variant>
      <vt:variant>
        <vt:i4>5</vt:i4>
      </vt:variant>
      <vt:variant>
        <vt:lpwstr>https://fortress.wa.gov/ga/apps/BidCal/default.aspx</vt:lpwstr>
      </vt:variant>
      <vt:variant>
        <vt:lpwstr/>
      </vt:variant>
      <vt:variant>
        <vt:i4>4194360</vt:i4>
      </vt:variant>
      <vt:variant>
        <vt:i4>6</vt:i4>
      </vt:variant>
      <vt:variant>
        <vt:i4>0</vt:i4>
      </vt:variant>
      <vt:variant>
        <vt:i4>5</vt:i4>
      </vt:variant>
      <vt:variant>
        <vt:lpwstr>mailto:easmail@ga.wa.gov</vt:lpwstr>
      </vt:variant>
      <vt:variant>
        <vt:lpwstr/>
      </vt:variant>
      <vt:variant>
        <vt:i4>5439502</vt:i4>
      </vt:variant>
      <vt:variant>
        <vt:i4>3</vt:i4>
      </vt:variant>
      <vt:variant>
        <vt:i4>0</vt:i4>
      </vt:variant>
      <vt:variant>
        <vt:i4>5</vt:i4>
      </vt:variant>
      <vt:variant>
        <vt:lpwstr>https://fortress.wa.gov/lni/wagelookup/prvWagelookup.aspx</vt:lpwstr>
      </vt:variant>
      <vt:variant>
        <vt:lpwstr/>
      </vt:variant>
      <vt:variant>
        <vt:i4>4128824</vt:i4>
      </vt:variant>
      <vt:variant>
        <vt:i4>0</vt:i4>
      </vt:variant>
      <vt:variant>
        <vt:i4>0</vt:i4>
      </vt:variant>
      <vt:variant>
        <vt:i4>5</vt:i4>
      </vt:variant>
      <vt:variant>
        <vt:lpwstr>https://fortress.wa.gov/ga/apps/BidResults/default.aspx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FOR BIDS</dc:title>
  <dc:creator>nancy.deakins@des.wa.gov</dc:creator>
  <cp:lastModifiedBy>VanBlaricom, Kelly (OMWBE)</cp:lastModifiedBy>
  <cp:revision>5</cp:revision>
  <cp:lastPrinted>2018-06-04T20:19:00Z</cp:lastPrinted>
  <dcterms:created xsi:type="dcterms:W3CDTF">2022-01-27T20:46:00Z</dcterms:created>
  <dcterms:modified xsi:type="dcterms:W3CDTF">2022-01-31T23:03:00Z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b8110e65-b25a-4ed4-958d-272533757961</vt:lpwstr>
  </property>
  <property fmtid="{D5CDD505-2E9C-101B-9397-08002B2CF9AE}" pid="3" name="ContentTypeId">
    <vt:lpwstr>0x0101002A41A54BADD08F46A25A439CA5113C81</vt:lpwstr>
  </property>
  <property fmtid="{D5CDD505-2E9C-101B-9397-08002B2CF9AE}" pid="4" name="Order">
    <vt:r8>545100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