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6E84A2" w14:textId="77777777" w:rsidR="00827564" w:rsidRDefault="00D45067">
      <w:pPr>
        <w:jc w:val="center"/>
        <w:rPr>
          <w:b/>
          <w:sz w:val="28"/>
        </w:rPr>
      </w:pPr>
      <w:r>
        <w:rPr>
          <w:b/>
          <w:sz w:val="28"/>
        </w:rPr>
        <w:t>INVITATION TO BID</w:t>
      </w:r>
    </w:p>
    <w:p w14:paraId="47E321F4" w14:textId="77777777" w:rsidR="00827564" w:rsidRDefault="00564753">
      <w:pPr>
        <w:jc w:val="center"/>
        <w:rPr>
          <w:b/>
          <w:sz w:val="28"/>
        </w:rPr>
      </w:pPr>
      <w:r>
        <w:rPr>
          <w:b/>
          <w:caps/>
          <w:sz w:val="28"/>
        </w:rPr>
        <w:t>city of covington</w:t>
      </w:r>
    </w:p>
    <w:p w14:paraId="6F9A6514" w14:textId="77777777" w:rsidR="00827564" w:rsidRDefault="00564753">
      <w:pPr>
        <w:jc w:val="center"/>
        <w:rPr>
          <w:b/>
          <w:sz w:val="28"/>
        </w:rPr>
      </w:pPr>
      <w:r>
        <w:rPr>
          <w:b/>
          <w:sz w:val="28"/>
        </w:rPr>
        <w:t>ROUNDABOUT RECTANGULAR RAPID FLASHING BEACONS</w:t>
      </w:r>
    </w:p>
    <w:p w14:paraId="1124AF7F" w14:textId="77777777" w:rsidR="00827564" w:rsidRDefault="00827564">
      <w:pPr>
        <w:jc w:val="center"/>
        <w:rPr>
          <w:b/>
          <w:sz w:val="28"/>
        </w:rPr>
      </w:pPr>
    </w:p>
    <w:p w14:paraId="476D5F19" w14:textId="77777777" w:rsidR="00827564" w:rsidRDefault="00827564">
      <w:pPr>
        <w:jc w:val="both"/>
        <w:rPr>
          <w:b/>
          <w:caps/>
        </w:rPr>
      </w:pPr>
      <w:r>
        <w:t xml:space="preserve">Sealed Proposals will be received by the undersigned at the </w:t>
      </w:r>
      <w:r w:rsidR="00564753">
        <w:t>City of Covington at 16720 SE 271</w:t>
      </w:r>
      <w:r w:rsidR="00564753" w:rsidRPr="00564753">
        <w:rPr>
          <w:vertAlign w:val="superscript"/>
        </w:rPr>
        <w:t>st</w:t>
      </w:r>
      <w:r w:rsidR="00564753">
        <w:t xml:space="preserve"> Street, Suite 100, Covington, Washington 98042</w:t>
      </w:r>
      <w:r w:rsidRPr="00B77C96">
        <w:t xml:space="preserve">, </w:t>
      </w:r>
      <w:r>
        <w:t xml:space="preserve">up to </w:t>
      </w:r>
      <w:r w:rsidR="00C2215C">
        <w:t>10:0</w:t>
      </w:r>
      <w:r w:rsidR="00EC4F5E">
        <w:t>0</w:t>
      </w:r>
      <w:r w:rsidR="00C2215C">
        <w:t xml:space="preserve"> a.m.</w:t>
      </w:r>
      <w:r>
        <w:rPr>
          <w:caps/>
        </w:rPr>
        <w:t xml:space="preserve">; </w:t>
      </w:r>
      <w:r>
        <w:t xml:space="preserve">local time on </w:t>
      </w:r>
      <w:r w:rsidR="00C2215C">
        <w:t>May 5, 2022</w:t>
      </w:r>
      <w:r>
        <w:rPr>
          <w:caps/>
        </w:rPr>
        <w:t xml:space="preserve">, </w:t>
      </w:r>
      <w:r>
        <w:t xml:space="preserve">for furnishing the necessary labor, materials, equipment, tools, and guarantees thereof to construct </w:t>
      </w:r>
      <w:r w:rsidR="00564753">
        <w:t>Roundabout Rectangular Rapid Flashing Beacons</w:t>
      </w:r>
      <w:r w:rsidRPr="00830BBC">
        <w:rPr>
          <w:bCs/>
          <w:caps/>
        </w:rPr>
        <w:t>.</w:t>
      </w:r>
    </w:p>
    <w:p w14:paraId="49E61241" w14:textId="77777777" w:rsidR="00827564" w:rsidRDefault="00827564">
      <w:pPr>
        <w:rPr>
          <w:b/>
          <w:caps/>
        </w:rPr>
      </w:pPr>
    </w:p>
    <w:p w14:paraId="1A572F18" w14:textId="77777777" w:rsidR="005C39D8" w:rsidRDefault="005C39D8" w:rsidP="005C39D8">
      <w:pPr>
        <w:widowControl w:val="0"/>
        <w:autoSpaceDE w:val="0"/>
        <w:autoSpaceDN w:val="0"/>
        <w:adjustRightInd w:val="0"/>
        <w:jc w:val="both"/>
        <w:rPr>
          <w:rFonts w:ascii="Arial" w:hAnsi="Arial" w:cs="Arial"/>
          <w:szCs w:val="24"/>
        </w:rPr>
      </w:pPr>
      <w:r>
        <w:t xml:space="preserve">This contract provides for the construction of new </w:t>
      </w:r>
      <w:r w:rsidRPr="005C39D8">
        <w:t>rectangular rapid flashing beacons (RRFBs) at roundabout crosswalks at the following intersections:</w:t>
      </w:r>
      <w:r>
        <w:t xml:space="preserve"> (</w:t>
      </w:r>
      <w:r w:rsidRPr="005C39D8">
        <w:t>1) 164</w:t>
      </w:r>
      <w:r w:rsidRPr="005C39D8">
        <w:rPr>
          <w:vertAlign w:val="superscript"/>
        </w:rPr>
        <w:t>th</w:t>
      </w:r>
      <w:r>
        <w:t xml:space="preserve"> </w:t>
      </w:r>
      <w:r w:rsidRPr="005C39D8">
        <w:t>Avenue SE and SE 256</w:t>
      </w:r>
      <w:r w:rsidRPr="005C39D8">
        <w:rPr>
          <w:vertAlign w:val="superscript"/>
        </w:rPr>
        <w:t>th</w:t>
      </w:r>
      <w:r>
        <w:t xml:space="preserve"> </w:t>
      </w:r>
      <w:r w:rsidRPr="005C39D8">
        <w:t>Street</w:t>
      </w:r>
      <w:r>
        <w:t xml:space="preserve"> –</w:t>
      </w:r>
      <w:r w:rsidRPr="005C39D8">
        <w:t xml:space="preserve"> All </w:t>
      </w:r>
      <w:r>
        <w:t>four</w:t>
      </w:r>
      <w:r w:rsidRPr="005C39D8">
        <w:t xml:space="preserve"> legs will have RRFBs placed at the limits of the crosswalk and in the median/splitter island; </w:t>
      </w:r>
      <w:r>
        <w:t>(</w:t>
      </w:r>
      <w:r w:rsidRPr="005C39D8">
        <w:t>2) 168</w:t>
      </w:r>
      <w:r w:rsidRPr="005C39D8">
        <w:rPr>
          <w:vertAlign w:val="superscript"/>
        </w:rPr>
        <w:t>th</w:t>
      </w:r>
      <w:r>
        <w:t xml:space="preserve"> </w:t>
      </w:r>
      <w:r w:rsidRPr="005C39D8">
        <w:t>Place SE and SE 272</w:t>
      </w:r>
      <w:r w:rsidRPr="005C39D8">
        <w:rPr>
          <w:vertAlign w:val="superscript"/>
        </w:rPr>
        <w:t>nd</w:t>
      </w:r>
      <w:r>
        <w:t xml:space="preserve"> </w:t>
      </w:r>
      <w:r w:rsidRPr="005C39D8">
        <w:t>Street</w:t>
      </w:r>
      <w:r>
        <w:t xml:space="preserve"> –</w:t>
      </w:r>
      <w:r w:rsidRPr="005C39D8">
        <w:t xml:space="preserve"> South approach will have RRFBs at the limits and in the median/splitter island; East and west approaches will have RRFBs at the limits of the crossing.  The work includes associated ADA and utility work, pavement marking removal, and sign/post removal, relocation, or replacement as needed.</w:t>
      </w:r>
      <w:r>
        <w:rPr>
          <w:rFonts w:ascii="Arial" w:hAnsi="Arial" w:cs="Arial"/>
          <w:color w:val="000000"/>
          <w:sz w:val="20"/>
        </w:rPr>
        <w:t xml:space="preserve"> </w:t>
      </w:r>
      <w:r w:rsidR="00D93BA8">
        <w:rPr>
          <w:rFonts w:ascii="Arial" w:hAnsi="Arial" w:cs="Arial"/>
          <w:color w:val="000000"/>
          <w:sz w:val="20"/>
        </w:rPr>
        <w:t xml:space="preserve"> </w:t>
      </w:r>
      <w:r w:rsidR="00D93BA8">
        <w:t>The estimated cost of this project, for all bid schedules, is in the range of $300,000 and $330,000.</w:t>
      </w:r>
    </w:p>
    <w:p w14:paraId="1DB65947" w14:textId="77777777" w:rsidR="00827564" w:rsidRDefault="00827564" w:rsidP="005C39D8">
      <w:pPr>
        <w:jc w:val="both"/>
      </w:pPr>
    </w:p>
    <w:p w14:paraId="778BBD0D" w14:textId="77777777" w:rsidR="00827564" w:rsidRDefault="00827564">
      <w:pPr>
        <w:jc w:val="both"/>
      </w:pPr>
      <w:r>
        <w:t xml:space="preserve">The Work shall be </w:t>
      </w:r>
      <w:r w:rsidR="005C39D8" w:rsidRPr="005C39D8">
        <w:rPr>
          <w:bCs/>
        </w:rPr>
        <w:t>physically</w:t>
      </w:r>
      <w:r w:rsidR="00422ED3" w:rsidRPr="001B14F6">
        <w:t xml:space="preserve"> </w:t>
      </w:r>
      <w:r w:rsidR="00422ED3">
        <w:t>complete</w:t>
      </w:r>
      <w:r>
        <w:t xml:space="preserve"> within </w:t>
      </w:r>
      <w:r w:rsidR="00D45067">
        <w:t>3</w:t>
      </w:r>
      <w:r w:rsidR="005C39D8">
        <w:t xml:space="preserve">5 </w:t>
      </w:r>
      <w:r>
        <w:t xml:space="preserve">working days after the commencement date stated in the Notice to Proceed.  All bidding and construction is to be performed in compliance with the Contract </w:t>
      </w:r>
      <w:r w:rsidR="00B77C96">
        <w:t xml:space="preserve">Provisions and Contract Plans </w:t>
      </w:r>
      <w:r>
        <w:t xml:space="preserve">for this project and any addenda issued thereto </w:t>
      </w:r>
      <w:r w:rsidR="0060739B">
        <w:t xml:space="preserve">that </w:t>
      </w:r>
      <w:r>
        <w:t xml:space="preserve">are on file at </w:t>
      </w:r>
      <w:r w:rsidR="00BA7669">
        <w:t>Covington</w:t>
      </w:r>
      <w:r>
        <w:t xml:space="preserve"> </w:t>
      </w:r>
      <w:r w:rsidR="005C39D8" w:rsidRPr="005C39D8">
        <w:rPr>
          <w:bCs/>
        </w:rPr>
        <w:t>City Hall</w:t>
      </w:r>
      <w:r>
        <w:t>.</w:t>
      </w:r>
    </w:p>
    <w:p w14:paraId="46E087C5" w14:textId="77777777" w:rsidR="00827564" w:rsidRDefault="00827564"/>
    <w:p w14:paraId="2EC567B6" w14:textId="77777777" w:rsidR="00827564" w:rsidRDefault="00D93BA8" w:rsidP="00D93BA8">
      <w:r>
        <w:t xml:space="preserve">All timely bids will be opened and read publicly aloud over video conferencing on a Zoom conference call. The city will provide the link to the public bid opening at </w:t>
      </w:r>
      <w:hyperlink r:id="rId7" w:history="1">
        <w:r w:rsidRPr="00BB75EE">
          <w:rPr>
            <w:rStyle w:val="Hyperlink"/>
          </w:rPr>
          <w:t>https://www.covingtonwa.gov/rfp.php</w:t>
        </w:r>
      </w:hyperlink>
      <w:r>
        <w:t xml:space="preserve">.  Opening and reading of the bids will occur at 10:05 a.m. on May 5, 2022.  </w:t>
      </w:r>
      <w:r w:rsidR="00827564">
        <w:t xml:space="preserve">Proposals are to be submitted only on the form provided with the </w:t>
      </w:r>
      <w:r w:rsidR="00A74C44">
        <w:t>Bid Documents</w:t>
      </w:r>
      <w:r w:rsidR="00827564">
        <w:t xml:space="preserve">.  All Proposals must be accompanied by a </w:t>
      </w:r>
      <w:r w:rsidR="00BA7669">
        <w:t>bid deposit</w:t>
      </w:r>
      <w:r w:rsidR="00827564">
        <w:t xml:space="preserve"> or </w:t>
      </w:r>
      <w:r w:rsidR="006173BC">
        <w:t xml:space="preserve">Proposal </w:t>
      </w:r>
      <w:r w:rsidR="00827564">
        <w:t>bond payable to the “</w:t>
      </w:r>
      <w:r w:rsidR="005C39D8">
        <w:t>City of Covington</w:t>
      </w:r>
      <w:r w:rsidR="00827564" w:rsidRPr="00830BBC">
        <w:rPr>
          <w:bCs/>
          <w:caps/>
        </w:rPr>
        <w:t>”</w:t>
      </w:r>
      <w:r w:rsidR="00827564">
        <w:rPr>
          <w:caps/>
        </w:rPr>
        <w:t xml:space="preserve"> </w:t>
      </w:r>
      <w:r w:rsidR="00827564">
        <w:t xml:space="preserve">and in an amount of not less than five percent (5%) of the total </w:t>
      </w:r>
      <w:r w:rsidR="006173BC">
        <w:t xml:space="preserve">Proposal </w:t>
      </w:r>
      <w:r w:rsidR="00827564">
        <w:t>amount.</w:t>
      </w:r>
    </w:p>
    <w:p w14:paraId="66286E1B" w14:textId="77777777" w:rsidR="00827564" w:rsidRDefault="00827564"/>
    <w:p w14:paraId="3814FC78" w14:textId="77777777" w:rsidR="00D93BA8" w:rsidRDefault="00D93BA8" w:rsidP="00D93BA8">
      <w:pPr>
        <w:jc w:val="both"/>
        <w:rPr>
          <w:szCs w:val="24"/>
        </w:rPr>
      </w:pPr>
      <w:r>
        <w:t xml:space="preserve">Plans, Specifications, Addenda, and plan holders list are available on-line through Builders Exchange of Washington at www.bxwa.com.  Click on: “Posted Projects”, “Public Works”, and “City of Covington”.  It is recommended that Bidders “Register” in order to receive automatic e-mail notification of future addenda and to place themselves on the “Bidders List.”  Bidders that do not register will need to periodically check on-line for addenda issued on this project. Contact Builders Exchange of Washington at (425) 258-1303 if you require assistance with access or registration.  An informational copy of plans, specifications, and addenda are available for viewing only at the City of Covington Public Works Department.  Any questions must be directed to Delanie Cornwell, CIP Project Manager, by email at </w:t>
      </w:r>
      <w:hyperlink r:id="rId8" w:history="1">
        <w:r w:rsidRPr="00BB75EE">
          <w:rPr>
            <w:rStyle w:val="Hyperlink"/>
          </w:rPr>
          <w:t>dcornwell@covingtonwa.gov</w:t>
        </w:r>
      </w:hyperlink>
      <w:r>
        <w:t>, or by letter addressed to same.  Questions must be received by the city no later than 5:00 p.m. 5 business days preceding the bid opening to allow a written reply to reach all prospective Bidders before the submission of bids.</w:t>
      </w:r>
    </w:p>
    <w:p w14:paraId="18264856" w14:textId="77777777" w:rsidR="00827564" w:rsidRDefault="00827564">
      <w:pPr>
        <w:jc w:val="both"/>
      </w:pPr>
    </w:p>
    <w:p w14:paraId="0FB1BC53" w14:textId="77777777" w:rsidR="005C39D8" w:rsidRPr="00CC411A" w:rsidRDefault="005C39D8" w:rsidP="005C39D8">
      <w:pPr>
        <w:jc w:val="both"/>
        <w:rPr>
          <w:b/>
        </w:rPr>
      </w:pPr>
      <w:r w:rsidRPr="00CC411A">
        <w:rPr>
          <w:b/>
        </w:rPr>
        <w:t xml:space="preserve">The </w:t>
      </w:r>
      <w:r>
        <w:rPr>
          <w:b/>
        </w:rPr>
        <w:t xml:space="preserve">City of Covington </w:t>
      </w:r>
      <w:r w:rsidRPr="00CC411A">
        <w:rPr>
          <w:b/>
        </w:rPr>
        <w:t>in accordance with Title VI of t</w:t>
      </w:r>
      <w:r>
        <w:rPr>
          <w:b/>
        </w:rPr>
        <w:t>he Civil Rights Act of 1964, 78 </w:t>
      </w:r>
      <w:r w:rsidRPr="00CC411A">
        <w:rPr>
          <w:b/>
        </w:rPr>
        <w:t xml:space="preserve">Stat. 252, 42 USC 2000d to 2000d-4 and Title 49, Code of Federal Regulations, Department of </w:t>
      </w:r>
      <w:r w:rsidRPr="00CC411A">
        <w:rPr>
          <w:b/>
        </w:rPr>
        <w:lastRenderedPageBreak/>
        <w:t xml:space="preserve">Transportation, Subtitle A, Office of the Secretary, Part 21, Nondiscrimination in Federally Assisted Programs of the Department of Transportation issued pursuant to such Act, hereby notifies all bidders that it will affirmatively insure that in any contract entered into pursuant to this advertisement, disadvantaged business enterprises </w:t>
      </w:r>
      <w:r>
        <w:rPr>
          <w:b/>
        </w:rPr>
        <w:t xml:space="preserve">as defined at 49 CFR, Part 26 </w:t>
      </w:r>
      <w:r w:rsidRPr="00CC411A">
        <w:rPr>
          <w:b/>
        </w:rPr>
        <w:t>will be afforded full opportunity to submit bids in response to this invitation and will not be discriminated against on the grounds of race, color</w:t>
      </w:r>
      <w:r>
        <w:rPr>
          <w:b/>
        </w:rPr>
        <w:t>,</w:t>
      </w:r>
      <w:r w:rsidRPr="00CC411A">
        <w:rPr>
          <w:b/>
        </w:rPr>
        <w:t xml:space="preserve"> national origin</w:t>
      </w:r>
      <w:r>
        <w:rPr>
          <w:b/>
        </w:rPr>
        <w:t>, or sex</w:t>
      </w:r>
      <w:r w:rsidRPr="00CC411A">
        <w:rPr>
          <w:b/>
        </w:rPr>
        <w:t xml:space="preserve"> in consideration for an award.</w:t>
      </w:r>
    </w:p>
    <w:p w14:paraId="30926EA8" w14:textId="77777777" w:rsidR="005C39D8" w:rsidRDefault="005C39D8" w:rsidP="005C39D8"/>
    <w:p w14:paraId="7CABE6D7" w14:textId="77777777" w:rsidR="005C39D8" w:rsidRDefault="005C39D8" w:rsidP="005C39D8">
      <w:pPr>
        <w:jc w:val="both"/>
      </w:pPr>
      <w:r>
        <w:t>Financing of the Project has been provided by City of Covington</w:t>
      </w:r>
      <w:r w:rsidRPr="00BD67C9">
        <w:rPr>
          <w:caps/>
        </w:rPr>
        <w:t xml:space="preserve">, </w:t>
      </w:r>
      <w:r>
        <w:t xml:space="preserve">Washington and a federal grant administered by the Washington State Department of Transportation and includes a DBE goal of </w:t>
      </w:r>
      <w:r w:rsidR="006D2624">
        <w:t>11</w:t>
      </w:r>
      <w:r w:rsidRPr="003D1A15">
        <w:t>%</w:t>
      </w:r>
      <w:r w:rsidRPr="006772A2">
        <w:t>.</w:t>
      </w:r>
      <w:r>
        <w:rPr>
          <w:b/>
        </w:rPr>
        <w:t xml:space="preserve">  </w:t>
      </w:r>
      <w:r>
        <w:t>The City of Covington</w:t>
      </w:r>
      <w:r>
        <w:rPr>
          <w:b/>
        </w:rPr>
        <w:t xml:space="preserve"> </w:t>
      </w:r>
      <w:r>
        <w:t xml:space="preserve">expressly reserves the right to reject any or all Proposals and to waive minor irregularities or informalities and to Award the Project to the lowest responsive, responsible bidder as it best serves the interests of the </w:t>
      </w:r>
      <w:r w:rsidRPr="00BD67C9">
        <w:t>City</w:t>
      </w:r>
      <w:r>
        <w:t>.</w:t>
      </w:r>
    </w:p>
    <w:p w14:paraId="69C3AEB4" w14:textId="77777777" w:rsidR="00827564" w:rsidRDefault="00827564"/>
    <w:sectPr w:rsidR="00827564" w:rsidSect="00BA7669">
      <w:type w:val="continuous"/>
      <w:pgSz w:w="12240" w:h="15840" w:code="1"/>
      <w:pgMar w:top="1440" w:right="1440" w:bottom="1440" w:left="1440" w:header="288" w:footer="28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A3C9D" w14:textId="77777777" w:rsidR="00E773DD" w:rsidRDefault="00E773DD">
      <w:r>
        <w:separator/>
      </w:r>
    </w:p>
  </w:endnote>
  <w:endnote w:type="continuationSeparator" w:id="0">
    <w:p w14:paraId="636AEBFA" w14:textId="77777777" w:rsidR="00E773DD" w:rsidRDefault="00E77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121F1D" w14:textId="77777777" w:rsidR="00E773DD" w:rsidRDefault="00E773DD">
      <w:r>
        <w:separator/>
      </w:r>
    </w:p>
  </w:footnote>
  <w:footnote w:type="continuationSeparator" w:id="0">
    <w:p w14:paraId="72242345" w14:textId="77777777" w:rsidR="00E773DD" w:rsidRDefault="00E773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7FC51C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012430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6629EE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AA0BEA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A8B9F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05CE8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BBCA71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89A743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6A0869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A3038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295876F8"/>
    <w:lvl w:ilvl="0">
      <w:start w:val="1"/>
      <w:numFmt w:val="decimal"/>
      <w:lvlText w:val="PART %1"/>
      <w:lvlJc w:val="left"/>
      <w:pPr>
        <w:tabs>
          <w:tab w:val="num" w:pos="1008"/>
        </w:tabs>
        <w:ind w:left="1008" w:hanging="1008"/>
      </w:pPr>
    </w:lvl>
    <w:lvl w:ilvl="1">
      <w:start w:val="1"/>
      <w:numFmt w:val="decimal"/>
      <w:lvlText w:val="%1.%2"/>
      <w:lvlJc w:val="left"/>
      <w:pPr>
        <w:tabs>
          <w:tab w:val="num" w:pos="720"/>
        </w:tabs>
        <w:ind w:left="720" w:hanging="720"/>
      </w:p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1" w15:restartNumberingAfterBreak="0">
    <w:nsid w:val="1EFB2C5F"/>
    <w:multiLevelType w:val="multilevel"/>
    <w:tmpl w:val="56A2F9B8"/>
    <w:lvl w:ilvl="0">
      <w:start w:val="1"/>
      <w:numFmt w:val="decimal"/>
      <w:lvlText w:val="PART %1"/>
      <w:lvlJc w:val="left"/>
      <w:pPr>
        <w:tabs>
          <w:tab w:val="num" w:pos="1008"/>
        </w:tabs>
        <w:ind w:left="1008" w:hanging="1008"/>
      </w:pPr>
    </w:lvl>
    <w:lvl w:ilvl="1">
      <w:start w:val="1"/>
      <w:numFmt w:val="decimal"/>
      <w:lvlText w:val="%1.%2"/>
      <w:lvlJc w:val="left"/>
      <w:pPr>
        <w:tabs>
          <w:tab w:val="num" w:pos="720"/>
        </w:tabs>
        <w:ind w:left="720" w:hanging="720"/>
      </w:pPr>
    </w:lvl>
    <w:lvl w:ilvl="2">
      <w:start w:val="1"/>
      <w:numFmt w:val="upperLetter"/>
      <w:lvlText w:val="%3."/>
      <w:lvlJc w:val="left"/>
      <w:pPr>
        <w:tabs>
          <w:tab w:val="num" w:pos="1440"/>
        </w:tabs>
        <w:ind w:left="1440" w:hanging="720"/>
      </w:pPr>
    </w:lvl>
    <w:lvl w:ilvl="3">
      <w:start w:val="1"/>
      <w:numFmt w:val="decimal"/>
      <w:lvlText w:val="%4."/>
      <w:lvlJc w:val="left"/>
      <w:pPr>
        <w:tabs>
          <w:tab w:val="num" w:pos="1440"/>
        </w:tabs>
        <w:ind w:left="1440" w:hanging="720"/>
      </w:pPr>
    </w:lvl>
    <w:lvl w:ilvl="4">
      <w:start w:val="1"/>
      <w:numFmt w:val="decimal"/>
      <w:pStyle w:val="Heading5"/>
      <w:lvlText w:val="%5."/>
      <w:lvlJc w:val="left"/>
      <w:pPr>
        <w:tabs>
          <w:tab w:val="num" w:pos="2160"/>
        </w:tabs>
        <w:ind w:left="2160" w:hanging="720"/>
      </w:pPr>
    </w:lvl>
    <w:lvl w:ilvl="5">
      <w:start w:val="1"/>
      <w:numFmt w:val="lowerLetter"/>
      <w:lvlText w:val="%6."/>
      <w:lvlJc w:val="left"/>
      <w:pPr>
        <w:tabs>
          <w:tab w:val="num" w:pos="2880"/>
        </w:tabs>
        <w:ind w:left="2880" w:hanging="72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2" w15:restartNumberingAfterBreak="0">
    <w:nsid w:val="25671FA2"/>
    <w:multiLevelType w:val="multilevel"/>
    <w:tmpl w:val="6AB89CB4"/>
    <w:lvl w:ilvl="0">
      <w:start w:val="1"/>
      <w:numFmt w:val="decimal"/>
      <w:pStyle w:val="Heading1"/>
      <w:lvlText w:val="PART %1"/>
      <w:lvlJc w:val="left"/>
      <w:pPr>
        <w:tabs>
          <w:tab w:val="num" w:pos="1008"/>
        </w:tabs>
        <w:ind w:left="1008" w:hanging="1008"/>
      </w:pPr>
    </w:lvl>
    <w:lvl w:ilvl="1">
      <w:start w:val="1"/>
      <w:numFmt w:val="decimal"/>
      <w:pStyle w:val="Heading2"/>
      <w:lvlText w:val="%1.%2"/>
      <w:lvlJc w:val="left"/>
      <w:pPr>
        <w:tabs>
          <w:tab w:val="num" w:pos="720"/>
        </w:tabs>
        <w:ind w:left="720" w:hanging="720"/>
      </w:pPr>
    </w:lvl>
    <w:lvl w:ilvl="2">
      <w:start w:val="1"/>
      <w:numFmt w:val="upperLetter"/>
      <w:pStyle w:val="Heading3"/>
      <w:lvlText w:val="%3."/>
      <w:lvlJc w:val="left"/>
      <w:pPr>
        <w:tabs>
          <w:tab w:val="num" w:pos="1440"/>
        </w:tabs>
        <w:ind w:left="1440" w:hanging="720"/>
      </w:pPr>
    </w:lvl>
    <w:lvl w:ilvl="3">
      <w:start w:val="1"/>
      <w:numFmt w:val="decimal"/>
      <w:pStyle w:val="Heading4"/>
      <w:lvlText w:val="%4."/>
      <w:lvlJc w:val="left"/>
      <w:pPr>
        <w:tabs>
          <w:tab w:val="num" w:pos="1440"/>
        </w:tabs>
        <w:ind w:left="1440" w:hanging="720"/>
      </w:pPr>
    </w:lvl>
    <w:lvl w:ilvl="4">
      <w:start w:val="1"/>
      <w:numFmt w:val="lowerLetter"/>
      <w:pStyle w:val="Heading5"/>
      <w:lvlText w:val="%5."/>
      <w:lvlJc w:val="left"/>
      <w:pPr>
        <w:tabs>
          <w:tab w:val="num" w:pos="2880"/>
        </w:tabs>
        <w:ind w:left="2880" w:hanging="720"/>
      </w:pPr>
    </w:lvl>
    <w:lvl w:ilvl="5">
      <w:start w:val="1"/>
      <w:numFmt w:val="decimal"/>
      <w:lvlText w:val="%6)"/>
      <w:lvlJc w:val="left"/>
      <w:pPr>
        <w:tabs>
          <w:tab w:val="num" w:pos="3600"/>
        </w:tabs>
        <w:ind w:left="3600" w:hanging="72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3" w15:restartNumberingAfterBreak="0">
    <w:nsid w:val="54F04A22"/>
    <w:multiLevelType w:val="multilevel"/>
    <w:tmpl w:val="5A7CB8A8"/>
    <w:lvl w:ilvl="0">
      <w:start w:val="1"/>
      <w:numFmt w:val="decimal"/>
      <w:lvlText w:val="PART %1"/>
      <w:lvlJc w:val="left"/>
      <w:pPr>
        <w:tabs>
          <w:tab w:val="num" w:pos="1008"/>
        </w:tabs>
        <w:ind w:left="1008" w:hanging="1008"/>
      </w:pPr>
    </w:lvl>
    <w:lvl w:ilvl="1">
      <w:start w:val="1"/>
      <w:numFmt w:val="decimal"/>
      <w:lvlText w:val="%1.%2"/>
      <w:lvlJc w:val="left"/>
      <w:pPr>
        <w:tabs>
          <w:tab w:val="num" w:pos="720"/>
        </w:tabs>
        <w:ind w:left="720" w:hanging="720"/>
      </w:pPr>
    </w:lvl>
    <w:lvl w:ilvl="2">
      <w:start w:val="1"/>
      <w:numFmt w:val="upperLetter"/>
      <w:lvlText w:val="%3."/>
      <w:lvlJc w:val="left"/>
      <w:pPr>
        <w:tabs>
          <w:tab w:val="num" w:pos="1440"/>
        </w:tabs>
        <w:ind w:left="1440" w:hanging="720"/>
      </w:pPr>
    </w:lvl>
    <w:lvl w:ilvl="3">
      <w:start w:val="1"/>
      <w:numFmt w:val="decimal"/>
      <w:pStyle w:val="Heading4"/>
      <w:lvlText w:val="%4."/>
      <w:lvlJc w:val="left"/>
      <w:pPr>
        <w:tabs>
          <w:tab w:val="num" w:pos="2160"/>
        </w:tabs>
        <w:ind w:left="2160" w:hanging="720"/>
      </w:pPr>
    </w:lvl>
    <w:lvl w:ilvl="4">
      <w:start w:val="1"/>
      <w:numFmt w:val="decimal"/>
      <w:pStyle w:val="Heading5"/>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4" w15:restartNumberingAfterBreak="0">
    <w:nsid w:val="5B127CEF"/>
    <w:multiLevelType w:val="hybridMultilevel"/>
    <w:tmpl w:val="6F34A10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15:restartNumberingAfterBreak="0">
    <w:nsid w:val="6C0962F9"/>
    <w:multiLevelType w:val="multilevel"/>
    <w:tmpl w:val="BB68F4A6"/>
    <w:lvl w:ilvl="0">
      <w:start w:val="1"/>
      <w:numFmt w:val="decimal"/>
      <w:lvlText w:val="PART %1"/>
      <w:lvlJc w:val="left"/>
      <w:pPr>
        <w:tabs>
          <w:tab w:val="num" w:pos="1008"/>
        </w:tabs>
        <w:ind w:left="1008" w:hanging="1008"/>
      </w:pPr>
    </w:lvl>
    <w:lvl w:ilvl="1">
      <w:start w:val="1"/>
      <w:numFmt w:val="decimal"/>
      <w:lvlText w:val="%1.%2"/>
      <w:lvlJc w:val="left"/>
      <w:pPr>
        <w:tabs>
          <w:tab w:val="num" w:pos="720"/>
        </w:tabs>
        <w:ind w:left="720" w:hanging="720"/>
      </w:pPr>
    </w:lvl>
    <w:lvl w:ilvl="2">
      <w:start w:val="1"/>
      <w:numFmt w:val="upperLetter"/>
      <w:lvlText w:val="%3."/>
      <w:lvlJc w:val="left"/>
      <w:pPr>
        <w:tabs>
          <w:tab w:val="num" w:pos="1440"/>
        </w:tabs>
        <w:ind w:left="1440" w:hanging="720"/>
      </w:pPr>
    </w:lvl>
    <w:lvl w:ilvl="3">
      <w:start w:val="1"/>
      <w:numFmt w:val="decimal"/>
      <w:lvlText w:val="%4."/>
      <w:lvlJc w:val="left"/>
      <w:pPr>
        <w:tabs>
          <w:tab w:val="num" w:pos="1440"/>
        </w:tabs>
        <w:ind w:left="1440" w:hanging="720"/>
      </w:pPr>
    </w:lvl>
    <w:lvl w:ilvl="4">
      <w:start w:val="1"/>
      <w:numFmt w:val="decimal"/>
      <w:pStyle w:val="Heading5"/>
      <w:lvlText w:val="%5."/>
      <w:lvlJc w:val="left"/>
      <w:pPr>
        <w:tabs>
          <w:tab w:val="num" w:pos="2160"/>
        </w:tabs>
        <w:ind w:left="2160" w:hanging="720"/>
      </w:pPr>
    </w:lvl>
    <w:lvl w:ilvl="5">
      <w:start w:val="1"/>
      <w:numFmt w:val="upperLetter"/>
      <w:lvlText w:val="%6."/>
      <w:lvlJc w:val="left"/>
      <w:pPr>
        <w:tabs>
          <w:tab w:val="num" w:pos="2160"/>
        </w:tabs>
        <w:ind w:left="2160" w:hanging="72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num w:numId="1">
    <w:abstractNumId w:val="10"/>
  </w:num>
  <w:num w:numId="2">
    <w:abstractNumId w:val="10"/>
  </w:num>
  <w:num w:numId="3">
    <w:abstractNumId w:val="13"/>
  </w:num>
  <w:num w:numId="4">
    <w:abstractNumId w:val="15"/>
  </w:num>
  <w:num w:numId="5">
    <w:abstractNumId w:val="11"/>
  </w:num>
  <w:num w:numId="6">
    <w:abstractNumId w:val="12"/>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471"/>
    <w:rsid w:val="00014015"/>
    <w:rsid w:val="0002430D"/>
    <w:rsid w:val="00054F0D"/>
    <w:rsid w:val="00064F72"/>
    <w:rsid w:val="000D57DA"/>
    <w:rsid w:val="000E5B7B"/>
    <w:rsid w:val="000F10AE"/>
    <w:rsid w:val="000F19FE"/>
    <w:rsid w:val="00107514"/>
    <w:rsid w:val="0011462F"/>
    <w:rsid w:val="001B14F6"/>
    <w:rsid w:val="001E2364"/>
    <w:rsid w:val="00214E7A"/>
    <w:rsid w:val="00220471"/>
    <w:rsid w:val="00271775"/>
    <w:rsid w:val="002A4E39"/>
    <w:rsid w:val="002E1DA7"/>
    <w:rsid w:val="002F52A4"/>
    <w:rsid w:val="002F6ABF"/>
    <w:rsid w:val="00327B29"/>
    <w:rsid w:val="00331741"/>
    <w:rsid w:val="0034082D"/>
    <w:rsid w:val="00347398"/>
    <w:rsid w:val="0038547A"/>
    <w:rsid w:val="00394EB0"/>
    <w:rsid w:val="003B67D5"/>
    <w:rsid w:val="003E55FE"/>
    <w:rsid w:val="00422ED3"/>
    <w:rsid w:val="0044449F"/>
    <w:rsid w:val="00462F05"/>
    <w:rsid w:val="00477423"/>
    <w:rsid w:val="004955FA"/>
    <w:rsid w:val="004A1B5F"/>
    <w:rsid w:val="004D1DAA"/>
    <w:rsid w:val="00521569"/>
    <w:rsid w:val="00531DF2"/>
    <w:rsid w:val="00544C06"/>
    <w:rsid w:val="00560AF1"/>
    <w:rsid w:val="00564753"/>
    <w:rsid w:val="00585275"/>
    <w:rsid w:val="005A56FD"/>
    <w:rsid w:val="005B452A"/>
    <w:rsid w:val="005C39D8"/>
    <w:rsid w:val="005F093C"/>
    <w:rsid w:val="0060739B"/>
    <w:rsid w:val="006173BC"/>
    <w:rsid w:val="00696A59"/>
    <w:rsid w:val="006C3F89"/>
    <w:rsid w:val="006D2624"/>
    <w:rsid w:val="00714FA2"/>
    <w:rsid w:val="007459EC"/>
    <w:rsid w:val="00764054"/>
    <w:rsid w:val="0076553C"/>
    <w:rsid w:val="007C0DB5"/>
    <w:rsid w:val="00827564"/>
    <w:rsid w:val="00830BBC"/>
    <w:rsid w:val="0086427E"/>
    <w:rsid w:val="00875A04"/>
    <w:rsid w:val="00891724"/>
    <w:rsid w:val="00897CF6"/>
    <w:rsid w:val="008F573F"/>
    <w:rsid w:val="00911450"/>
    <w:rsid w:val="00940950"/>
    <w:rsid w:val="00953BE5"/>
    <w:rsid w:val="00992D33"/>
    <w:rsid w:val="00995776"/>
    <w:rsid w:val="009959A8"/>
    <w:rsid w:val="0099608A"/>
    <w:rsid w:val="009D08DE"/>
    <w:rsid w:val="009E322F"/>
    <w:rsid w:val="00A23245"/>
    <w:rsid w:val="00A3110C"/>
    <w:rsid w:val="00A42BBA"/>
    <w:rsid w:val="00A4739A"/>
    <w:rsid w:val="00A74C44"/>
    <w:rsid w:val="00A77DA6"/>
    <w:rsid w:val="00A85878"/>
    <w:rsid w:val="00B0173D"/>
    <w:rsid w:val="00B024E6"/>
    <w:rsid w:val="00B25F12"/>
    <w:rsid w:val="00B272BD"/>
    <w:rsid w:val="00B33961"/>
    <w:rsid w:val="00B55073"/>
    <w:rsid w:val="00B75D65"/>
    <w:rsid w:val="00B77C96"/>
    <w:rsid w:val="00B87180"/>
    <w:rsid w:val="00BA7669"/>
    <w:rsid w:val="00BD73BF"/>
    <w:rsid w:val="00C2215C"/>
    <w:rsid w:val="00C3277E"/>
    <w:rsid w:val="00C5498A"/>
    <w:rsid w:val="00C66E29"/>
    <w:rsid w:val="00CD2A82"/>
    <w:rsid w:val="00CD7CE9"/>
    <w:rsid w:val="00CE6FBE"/>
    <w:rsid w:val="00D02A0E"/>
    <w:rsid w:val="00D23798"/>
    <w:rsid w:val="00D45067"/>
    <w:rsid w:val="00D51583"/>
    <w:rsid w:val="00D93BA8"/>
    <w:rsid w:val="00D9538D"/>
    <w:rsid w:val="00D97F33"/>
    <w:rsid w:val="00DB6280"/>
    <w:rsid w:val="00DF6129"/>
    <w:rsid w:val="00E62B68"/>
    <w:rsid w:val="00E773DD"/>
    <w:rsid w:val="00E848A8"/>
    <w:rsid w:val="00EC4F5E"/>
    <w:rsid w:val="00F00747"/>
    <w:rsid w:val="00F14DC6"/>
    <w:rsid w:val="00F36FC7"/>
    <w:rsid w:val="00F624B8"/>
    <w:rsid w:val="00F74835"/>
    <w:rsid w:val="00F7628F"/>
    <w:rsid w:val="00FC0923"/>
    <w:rsid w:val="00FC5801"/>
    <w:rsid w:val="00FD3A5A"/>
    <w:rsid w:val="00FD56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74CBDDBC"/>
  <w15:chartTrackingRefBased/>
  <w15:docId w15:val="{73224017-3A49-4E20-B04C-463132D92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numPr>
        <w:numId w:val="6"/>
      </w:numPr>
      <w:tabs>
        <w:tab w:val="left" w:pos="1080"/>
      </w:tabs>
      <w:suppressAutoHyphens/>
      <w:outlineLvl w:val="0"/>
    </w:pPr>
    <w:rPr>
      <w:b/>
      <w:caps/>
      <w:kern w:val="28"/>
    </w:rPr>
  </w:style>
  <w:style w:type="paragraph" w:styleId="Heading2">
    <w:name w:val="heading 2"/>
    <w:basedOn w:val="Normal"/>
    <w:next w:val="Normal"/>
    <w:qFormat/>
    <w:pPr>
      <w:keepNext/>
      <w:numPr>
        <w:ilvl w:val="1"/>
        <w:numId w:val="6"/>
      </w:numPr>
      <w:tabs>
        <w:tab w:val="left" w:pos="1800"/>
        <w:tab w:val="left" w:pos="2160"/>
      </w:tabs>
      <w:outlineLvl w:val="1"/>
    </w:pPr>
    <w:rPr>
      <w:b/>
      <w:caps/>
    </w:rPr>
  </w:style>
  <w:style w:type="paragraph" w:styleId="Heading3">
    <w:name w:val="heading 3"/>
    <w:basedOn w:val="Normal"/>
    <w:next w:val="Normal"/>
    <w:qFormat/>
    <w:pPr>
      <w:keepNext/>
      <w:numPr>
        <w:ilvl w:val="2"/>
        <w:numId w:val="6"/>
      </w:numPr>
      <w:outlineLvl w:val="2"/>
    </w:pPr>
    <w:rPr>
      <w:caps/>
    </w:rPr>
  </w:style>
  <w:style w:type="paragraph" w:styleId="Heading4">
    <w:name w:val="heading 4"/>
    <w:basedOn w:val="Normal"/>
    <w:next w:val="Normal"/>
    <w:qFormat/>
    <w:pPr>
      <w:keepNext/>
      <w:numPr>
        <w:ilvl w:val="3"/>
        <w:numId w:val="6"/>
      </w:numPr>
      <w:suppressAutoHyphens/>
      <w:outlineLvl w:val="3"/>
    </w:pPr>
  </w:style>
  <w:style w:type="paragraph" w:styleId="Heading5">
    <w:name w:val="heading 5"/>
    <w:basedOn w:val="Normal"/>
    <w:next w:val="Normal"/>
    <w:qFormat/>
    <w:pPr>
      <w:keepNext/>
      <w:tabs>
        <w:tab w:val="left" w:pos="5760"/>
        <w:tab w:val="right" w:pos="8640"/>
      </w:tabs>
      <w:ind w:left="5760"/>
      <w:jc w:val="center"/>
      <w:outlineLvl w:val="4"/>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caps/>
      <w:kern w:val="28"/>
      <w:sz w:val="32"/>
    </w:rPr>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customStyle="1" w:styleId="FooterChar">
    <w:name w:val="Footer Char"/>
    <w:link w:val="Footer"/>
    <w:rsid w:val="00A77DA6"/>
    <w:rPr>
      <w:sz w:val="24"/>
    </w:rPr>
  </w:style>
  <w:style w:type="character" w:styleId="Hyperlink">
    <w:name w:val="Hyperlink"/>
    <w:rsid w:val="00331741"/>
    <w:rPr>
      <w:color w:val="0000FF"/>
      <w:u w:val="single"/>
    </w:rPr>
  </w:style>
  <w:style w:type="character" w:styleId="UnresolvedMention">
    <w:name w:val="Unresolved Mention"/>
    <w:uiPriority w:val="99"/>
    <w:semiHidden/>
    <w:unhideWhenUsed/>
    <w:rsid w:val="00D93B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dcornwell@covingtonwa.gov" TargetMode="External"/><Relationship Id="rId3" Type="http://schemas.openxmlformats.org/officeDocument/2006/relationships/settings" Target="settings.xml"/><Relationship Id="rId7" Type="http://schemas.openxmlformats.org/officeDocument/2006/relationships/hyperlink" Target="https://www.covingtonwa.gov/rfp.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653</Words>
  <Characters>3728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_</vt:lpstr>
    </vt:vector>
  </TitlesOfParts>
  <Company> </Company>
  <LinksUpToDate>false</LinksUpToDate>
  <CharactersWithSpaces>4373</CharactersWithSpaces>
  <SharedDoc>false</SharedDoc>
  <HLinks>
    <vt:vector size="12" baseType="variant">
      <vt:variant>
        <vt:i4>2031672</vt:i4>
      </vt:variant>
      <vt:variant>
        <vt:i4>3</vt:i4>
      </vt:variant>
      <vt:variant>
        <vt:i4>0</vt:i4>
      </vt:variant>
      <vt:variant>
        <vt:i4>5</vt:i4>
      </vt:variant>
      <vt:variant>
        <vt:lpwstr>mailto:dcornwell@covingtonwa.gov</vt:lpwstr>
      </vt:variant>
      <vt:variant>
        <vt:lpwstr/>
      </vt:variant>
      <vt:variant>
        <vt:i4>8323107</vt:i4>
      </vt:variant>
      <vt:variant>
        <vt:i4>0</vt:i4>
      </vt:variant>
      <vt:variant>
        <vt:i4>0</vt:i4>
      </vt:variant>
      <vt:variant>
        <vt:i4>5</vt:i4>
      </vt:variant>
      <vt:variant>
        <vt:lpwstr>https://www.covingtonwa.gov/rfp.php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creator>Sorrel Camacho</dc:creator>
  <cp:keywords/>
  <dc:description/>
  <cp:lastModifiedBy>VanBlaricom, Kelly (OMWBE)</cp:lastModifiedBy>
  <cp:revision>2</cp:revision>
  <cp:lastPrinted>2022-04-11T19:26:00Z</cp:lastPrinted>
  <dcterms:created xsi:type="dcterms:W3CDTF">2022-04-13T21:18:00Z</dcterms:created>
  <dcterms:modified xsi:type="dcterms:W3CDTF">2022-04-13T21:18:00Z</dcterms:modified>
</cp:coreProperties>
</file>