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AE" w:rsidRPr="005C3DB7" w:rsidRDefault="00FB1DAE" w:rsidP="00FB1DAE">
      <w:pPr>
        <w:suppressAutoHyphens/>
        <w:jc w:val="center"/>
        <w:rPr>
          <w:rFonts w:cs="Arial"/>
          <w:b/>
          <w:sz w:val="22"/>
          <w:szCs w:val="22"/>
        </w:rPr>
      </w:pPr>
      <w:bookmarkStart w:id="0" w:name="RequestforBids"/>
      <w:r w:rsidRPr="005C3DB7">
        <w:rPr>
          <w:rFonts w:cs="Arial"/>
          <w:b/>
          <w:sz w:val="22"/>
          <w:szCs w:val="22"/>
        </w:rPr>
        <w:t>REQUEST FOR BIDS</w:t>
      </w:r>
      <w:bookmarkEnd w:id="0"/>
    </w:p>
    <w:p w:rsidR="00FB1DAE" w:rsidRPr="005C3DB7" w:rsidRDefault="005164F8" w:rsidP="00FB1DAE">
      <w:pPr>
        <w:tabs>
          <w:tab w:val="left" w:pos="450"/>
        </w:tabs>
        <w:suppressAutoHyphens/>
        <w:jc w:val="center"/>
        <w:rPr>
          <w:rFonts w:cs="Arial"/>
          <w:b/>
          <w:sz w:val="22"/>
          <w:szCs w:val="22"/>
        </w:rPr>
      </w:pPr>
      <w:r>
        <w:rPr>
          <w:rFonts w:cs="Arial"/>
          <w:b/>
          <w:sz w:val="22"/>
          <w:szCs w:val="22"/>
        </w:rPr>
        <w:t>I-5/Trosper Road/Capitol Boulevard Reconfiguration Building Demolition</w:t>
      </w:r>
    </w:p>
    <w:p w:rsidR="00FB1DAE" w:rsidRPr="005C3DB7" w:rsidRDefault="00FB1DAE" w:rsidP="00FB1DAE">
      <w:pPr>
        <w:tabs>
          <w:tab w:val="left" w:pos="450"/>
        </w:tabs>
        <w:suppressAutoHyphens/>
        <w:jc w:val="center"/>
        <w:rPr>
          <w:rFonts w:cs="Arial"/>
          <w:b/>
          <w:sz w:val="22"/>
          <w:szCs w:val="22"/>
          <w:u w:val="single"/>
        </w:rPr>
      </w:pPr>
    </w:p>
    <w:p w:rsidR="00FB1DAE" w:rsidRPr="005C3DB7" w:rsidRDefault="00FB1DAE" w:rsidP="00FB1DAE">
      <w:pPr>
        <w:tabs>
          <w:tab w:val="left" w:pos="450"/>
        </w:tabs>
        <w:suppressAutoHyphens/>
        <w:jc w:val="both"/>
        <w:rPr>
          <w:rFonts w:cs="Arial"/>
          <w:b/>
          <w:sz w:val="22"/>
          <w:szCs w:val="22"/>
        </w:rPr>
      </w:pPr>
      <w:r w:rsidRPr="005C3DB7">
        <w:rPr>
          <w:rFonts w:cs="Arial"/>
          <w:b/>
          <w:sz w:val="22"/>
          <w:szCs w:val="22"/>
          <w:u w:val="single"/>
        </w:rPr>
        <w:t>SUBMITTAL OF SEALED BIDS</w:t>
      </w:r>
      <w:r w:rsidRPr="005C3DB7">
        <w:rPr>
          <w:rFonts w:cs="Arial"/>
          <w:b/>
          <w:sz w:val="22"/>
          <w:szCs w:val="22"/>
        </w:rPr>
        <w:t>:</w:t>
      </w:r>
    </w:p>
    <w:p w:rsidR="00FB1DAE" w:rsidRPr="005C3DB7" w:rsidRDefault="00FB1DAE" w:rsidP="00FB1DAE">
      <w:pPr>
        <w:tabs>
          <w:tab w:val="left" w:pos="-720"/>
          <w:tab w:val="left" w:pos="450"/>
        </w:tabs>
        <w:suppressAutoHyphens/>
        <w:jc w:val="both"/>
        <w:rPr>
          <w:rFonts w:cs="Arial"/>
          <w:spacing w:val="-3"/>
          <w:sz w:val="22"/>
          <w:szCs w:val="22"/>
        </w:rPr>
      </w:pPr>
      <w:r w:rsidRPr="005C3DB7">
        <w:rPr>
          <w:rFonts w:cs="Arial"/>
          <w:spacing w:val="-3"/>
          <w:sz w:val="22"/>
          <w:szCs w:val="22"/>
        </w:rPr>
        <w:t xml:space="preserve">Notice is hereby given that sealed bids will be received in person by the City Clerk at Tumwater City Hall, 555 Israel Road SW, Tumwater, Washington </w:t>
      </w:r>
      <w:r w:rsidR="007A2274" w:rsidRPr="007A2274">
        <w:rPr>
          <w:rFonts w:cs="Arial"/>
          <w:b/>
          <w:spacing w:val="-3"/>
          <w:sz w:val="22"/>
          <w:szCs w:val="22"/>
        </w:rPr>
        <w:t>from 9</w:t>
      </w:r>
      <w:r w:rsidRPr="007A2274">
        <w:rPr>
          <w:rFonts w:cs="Arial"/>
          <w:b/>
          <w:spacing w:val="-3"/>
          <w:sz w:val="22"/>
          <w:szCs w:val="22"/>
        </w:rPr>
        <w:t xml:space="preserve"> a.m. until</w:t>
      </w:r>
      <w:r w:rsidRPr="007A2274">
        <w:rPr>
          <w:rFonts w:cs="Arial"/>
          <w:spacing w:val="-3"/>
          <w:sz w:val="22"/>
          <w:szCs w:val="22"/>
        </w:rPr>
        <w:t xml:space="preserve"> </w:t>
      </w:r>
      <w:r w:rsidRPr="007A2274">
        <w:rPr>
          <w:rFonts w:cs="Arial"/>
          <w:b/>
          <w:spacing w:val="-3"/>
          <w:sz w:val="22"/>
          <w:szCs w:val="22"/>
        </w:rPr>
        <w:t>10:00</w:t>
      </w:r>
      <w:r w:rsidRPr="007A2274">
        <w:rPr>
          <w:rFonts w:cs="Arial"/>
          <w:spacing w:val="-3"/>
          <w:sz w:val="22"/>
          <w:szCs w:val="22"/>
        </w:rPr>
        <w:t xml:space="preserve"> </w:t>
      </w:r>
      <w:r w:rsidR="007A2274" w:rsidRPr="007A2274">
        <w:rPr>
          <w:rFonts w:cs="Arial"/>
          <w:b/>
          <w:spacing w:val="-3"/>
          <w:sz w:val="22"/>
          <w:szCs w:val="22"/>
        </w:rPr>
        <w:t>a.m., Tuesday, November 9</w:t>
      </w:r>
      <w:r w:rsidRPr="007A2274">
        <w:rPr>
          <w:rFonts w:cs="Arial"/>
          <w:b/>
          <w:spacing w:val="-3"/>
          <w:sz w:val="22"/>
          <w:szCs w:val="22"/>
        </w:rPr>
        <w:t>, 2021,</w:t>
      </w:r>
      <w:r w:rsidRPr="005C3DB7">
        <w:rPr>
          <w:rFonts w:cs="Arial"/>
          <w:b/>
          <w:spacing w:val="-3"/>
          <w:sz w:val="22"/>
          <w:szCs w:val="22"/>
        </w:rPr>
        <w:t xml:space="preserve"> </w:t>
      </w:r>
      <w:r w:rsidR="005164F8">
        <w:rPr>
          <w:rFonts w:cs="Arial"/>
          <w:spacing w:val="-3"/>
          <w:sz w:val="22"/>
          <w:szCs w:val="22"/>
        </w:rPr>
        <w:t xml:space="preserve">for the </w:t>
      </w:r>
      <w:r w:rsidR="005164F8" w:rsidRPr="002907E6">
        <w:rPr>
          <w:rFonts w:cs="Arial"/>
          <w:b/>
          <w:spacing w:val="-3"/>
          <w:sz w:val="22"/>
          <w:szCs w:val="22"/>
        </w:rPr>
        <w:t>I-5/Trosper Road/Capitol Boulevard Reconfiguration Building Demolition</w:t>
      </w:r>
      <w:r w:rsidR="00BE25B5">
        <w:rPr>
          <w:rFonts w:cs="Arial"/>
          <w:b/>
          <w:spacing w:val="-3"/>
          <w:sz w:val="22"/>
          <w:szCs w:val="22"/>
        </w:rPr>
        <w:t xml:space="preserve"> </w:t>
      </w:r>
      <w:r w:rsidR="00BE25B5" w:rsidRPr="00BE25B5">
        <w:rPr>
          <w:rFonts w:cs="Arial"/>
          <w:spacing w:val="-3"/>
          <w:sz w:val="22"/>
          <w:szCs w:val="22"/>
        </w:rPr>
        <w:t>project</w:t>
      </w:r>
      <w:r w:rsidRPr="00BE25B5">
        <w:rPr>
          <w:rFonts w:cs="Arial"/>
          <w:spacing w:val="-3"/>
          <w:sz w:val="22"/>
          <w:szCs w:val="22"/>
        </w:rPr>
        <w:t>.</w:t>
      </w:r>
      <w:r w:rsidR="00D06E9E">
        <w:rPr>
          <w:rFonts w:cs="Arial"/>
          <w:spacing w:val="-3"/>
          <w:sz w:val="22"/>
          <w:szCs w:val="22"/>
        </w:rPr>
        <w:t xml:space="preserve"> </w:t>
      </w:r>
      <w:r w:rsidR="00D06E9E" w:rsidRPr="00F7596B">
        <w:rPr>
          <w:rFonts w:cs="Arial"/>
          <w:spacing w:val="-3"/>
          <w:sz w:val="22"/>
          <w:szCs w:val="22"/>
        </w:rPr>
        <w:t xml:space="preserve">Bid proposals will be received only by the City employee at the front of City Hall, starting at </w:t>
      </w:r>
      <w:r w:rsidR="00D06E9E" w:rsidRPr="007A2274">
        <w:rPr>
          <w:rFonts w:cs="Arial"/>
          <w:spacing w:val="-3"/>
          <w:sz w:val="22"/>
          <w:szCs w:val="22"/>
        </w:rPr>
        <w:t>9:00</w:t>
      </w:r>
      <w:r w:rsidR="00D06E9E" w:rsidRPr="00F7596B">
        <w:rPr>
          <w:rFonts w:cs="Arial"/>
          <w:spacing w:val="-3"/>
          <w:sz w:val="22"/>
          <w:szCs w:val="22"/>
        </w:rPr>
        <w:t xml:space="preserve"> a.m.</w:t>
      </w:r>
      <w:r w:rsidR="00FC0AE3">
        <w:rPr>
          <w:rFonts w:cs="Arial"/>
          <w:spacing w:val="-3"/>
          <w:sz w:val="22"/>
          <w:szCs w:val="22"/>
        </w:rPr>
        <w:t xml:space="preserve"> until 10:00 a.m.</w:t>
      </w:r>
      <w:r w:rsidR="00D06E9E" w:rsidRPr="00F7596B">
        <w:rPr>
          <w:rFonts w:cs="Arial"/>
          <w:spacing w:val="-3"/>
          <w:sz w:val="22"/>
          <w:szCs w:val="22"/>
        </w:rPr>
        <w:t xml:space="preserve"> t</w:t>
      </w:r>
      <w:r w:rsidR="00D06E9E">
        <w:rPr>
          <w:rFonts w:cs="Arial"/>
          <w:spacing w:val="-3"/>
          <w:sz w:val="22"/>
          <w:szCs w:val="22"/>
        </w:rPr>
        <w:t>he day of the bid opening.</w:t>
      </w:r>
      <w:r w:rsidR="00D06E9E" w:rsidRPr="00F7596B">
        <w:rPr>
          <w:rFonts w:cs="Arial"/>
          <w:spacing w:val="-3"/>
          <w:sz w:val="22"/>
          <w:szCs w:val="22"/>
        </w:rPr>
        <w:t xml:space="preserve">  Proposals</w:t>
      </w:r>
      <w:r w:rsidR="00D06E9E" w:rsidRPr="00AF33F4">
        <w:rPr>
          <w:rFonts w:cs="Arial"/>
          <w:spacing w:val="-3"/>
          <w:sz w:val="22"/>
          <w:szCs w:val="22"/>
        </w:rPr>
        <w:t xml:space="preserve"> received after the time fixed for opening will not be considered.</w:t>
      </w:r>
      <w:r w:rsidRPr="005C3DB7">
        <w:rPr>
          <w:rFonts w:cs="Arial"/>
          <w:spacing w:val="-3"/>
          <w:sz w:val="22"/>
          <w:szCs w:val="22"/>
        </w:rPr>
        <w:t xml:space="preserve"> </w:t>
      </w:r>
    </w:p>
    <w:p w:rsidR="00D06E9E" w:rsidRDefault="00D06E9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b/>
          <w:spacing w:val="-3"/>
          <w:sz w:val="22"/>
          <w:szCs w:val="22"/>
          <w:u w:val="single"/>
        </w:rPr>
      </w:pP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b/>
          <w:spacing w:val="-3"/>
          <w:sz w:val="22"/>
          <w:szCs w:val="22"/>
        </w:rPr>
      </w:pPr>
      <w:r w:rsidRPr="005C3DB7">
        <w:rPr>
          <w:rFonts w:cs="Arial"/>
          <w:b/>
          <w:spacing w:val="-3"/>
          <w:sz w:val="22"/>
          <w:szCs w:val="22"/>
          <w:u w:val="single"/>
        </w:rPr>
        <w:t>BID OPENING</w:t>
      </w:r>
      <w:r w:rsidRPr="005C3DB7">
        <w:rPr>
          <w:rFonts w:cs="Arial"/>
          <w:b/>
          <w:spacing w:val="-3"/>
          <w:sz w:val="22"/>
          <w:szCs w:val="22"/>
        </w:rPr>
        <w:t>:</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r w:rsidRPr="005C3DB7">
        <w:rPr>
          <w:rFonts w:cs="Arial"/>
          <w:spacing w:val="-3"/>
          <w:sz w:val="22"/>
          <w:szCs w:val="22"/>
        </w:rPr>
        <w:t xml:space="preserve">All bids will be opened and publicly read aloud at </w:t>
      </w:r>
      <w:r w:rsidRPr="007A2274">
        <w:rPr>
          <w:rFonts w:cs="Arial"/>
          <w:b/>
          <w:spacing w:val="-3"/>
          <w:sz w:val="22"/>
          <w:szCs w:val="22"/>
        </w:rPr>
        <w:t>10:00</w:t>
      </w:r>
      <w:r w:rsidRPr="007A2274">
        <w:rPr>
          <w:rFonts w:cs="Arial"/>
          <w:spacing w:val="-3"/>
          <w:sz w:val="22"/>
          <w:szCs w:val="22"/>
        </w:rPr>
        <w:t xml:space="preserve"> </w:t>
      </w:r>
      <w:r w:rsidR="007A2274" w:rsidRPr="007A2274">
        <w:rPr>
          <w:rFonts w:cs="Arial"/>
          <w:b/>
          <w:spacing w:val="-3"/>
          <w:sz w:val="22"/>
          <w:szCs w:val="22"/>
        </w:rPr>
        <w:t>a.m., Tuesday, November 9</w:t>
      </w:r>
      <w:r w:rsidRPr="007A2274">
        <w:rPr>
          <w:rFonts w:cs="Arial"/>
          <w:b/>
          <w:spacing w:val="-3"/>
          <w:sz w:val="22"/>
          <w:szCs w:val="22"/>
        </w:rPr>
        <w:t>, 2021,</w:t>
      </w:r>
      <w:r w:rsidRPr="005C3DB7">
        <w:rPr>
          <w:rFonts w:cs="Arial"/>
          <w:b/>
          <w:spacing w:val="-3"/>
          <w:sz w:val="22"/>
          <w:szCs w:val="22"/>
        </w:rPr>
        <w:t xml:space="preserve"> </w:t>
      </w:r>
      <w:r w:rsidRPr="005C3DB7">
        <w:rPr>
          <w:rFonts w:cs="Arial"/>
          <w:spacing w:val="-3"/>
          <w:sz w:val="22"/>
          <w:szCs w:val="22"/>
        </w:rPr>
        <w:t>at Tumwater City Hall, 555 Israel Road SW, Tumwater, Washington, for this request for bids.</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b/>
          <w:spacing w:val="-3"/>
          <w:sz w:val="22"/>
          <w:szCs w:val="22"/>
        </w:rPr>
      </w:pPr>
      <w:r w:rsidRPr="005C3DB7">
        <w:rPr>
          <w:rFonts w:cs="Arial"/>
          <w:b/>
          <w:spacing w:val="-3"/>
          <w:sz w:val="22"/>
          <w:szCs w:val="22"/>
          <w:u w:val="single"/>
        </w:rPr>
        <w:t>COVID-19 SPECIAL BIDDING NOTES</w:t>
      </w:r>
      <w:r w:rsidRPr="005C3DB7">
        <w:rPr>
          <w:rFonts w:cs="Arial"/>
          <w:b/>
          <w:spacing w:val="-3"/>
          <w:sz w:val="22"/>
          <w:szCs w:val="22"/>
        </w:rPr>
        <w:t>:</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r w:rsidRPr="005C3DB7">
        <w:rPr>
          <w:rFonts w:cs="Arial"/>
          <w:spacing w:val="-3"/>
          <w:sz w:val="22"/>
          <w:szCs w:val="22"/>
        </w:rPr>
        <w:t>The bid opening will be conducted in accordance with the latest recom</w:t>
      </w:r>
      <w:r w:rsidR="00607B3B">
        <w:rPr>
          <w:rFonts w:cs="Arial"/>
          <w:spacing w:val="-3"/>
          <w:sz w:val="22"/>
          <w:szCs w:val="22"/>
        </w:rPr>
        <w:t>mendations provided by the CDC</w:t>
      </w:r>
      <w:r w:rsidRPr="005C3DB7">
        <w:rPr>
          <w:rFonts w:cs="Arial"/>
          <w:spacing w:val="-3"/>
          <w:sz w:val="22"/>
          <w:szCs w:val="22"/>
        </w:rPr>
        <w:t>. As a minimum, the recommendations</w:t>
      </w:r>
      <w:r w:rsidR="00607B3B">
        <w:rPr>
          <w:rFonts w:cs="Arial"/>
          <w:spacing w:val="-3"/>
          <w:sz w:val="22"/>
          <w:szCs w:val="22"/>
        </w:rPr>
        <w:t xml:space="preserve"> at</w:t>
      </w:r>
      <w:r w:rsidRPr="005C3DB7">
        <w:rPr>
          <w:rFonts w:cs="Arial"/>
          <w:spacing w:val="-3"/>
          <w:sz w:val="22"/>
          <w:szCs w:val="22"/>
        </w:rPr>
        <w:t xml:space="preserve"> </w:t>
      </w:r>
      <w:hyperlink r:id="rId7" w:anchor=":~:text=CDC%20continues%20to%20recommend%20avoiding,a%20private%20or%20public%20space." w:history="1">
        <w:r w:rsidR="00607B3B" w:rsidRPr="00E732E6">
          <w:rPr>
            <w:rStyle w:val="Hyperlink"/>
            <w:rFonts w:cs="Arial"/>
            <w:color w:val="0070C0"/>
            <w:spacing w:val="-3"/>
            <w:sz w:val="22"/>
            <w:szCs w:val="22"/>
          </w:rPr>
          <w:t>https://www.cdc.gov/coronavirus/2019-ncov/community/large-events/considerations-for-events-gatherings</w:t>
        </w:r>
      </w:hyperlink>
      <w:r w:rsidR="00607B3B">
        <w:rPr>
          <w:rFonts w:cs="Arial"/>
          <w:spacing w:val="-3"/>
          <w:sz w:val="22"/>
          <w:szCs w:val="22"/>
        </w:rPr>
        <w:t xml:space="preserve"> </w:t>
      </w:r>
      <w:r w:rsidRPr="005C3DB7">
        <w:rPr>
          <w:rFonts w:cs="Arial"/>
          <w:spacing w:val="-3"/>
          <w:sz w:val="22"/>
          <w:szCs w:val="22"/>
        </w:rPr>
        <w:t>will be followed.</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p>
    <w:p w:rsidR="00FB1DAE" w:rsidRPr="005C3DB7" w:rsidRDefault="004E15DF"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r>
        <w:rPr>
          <w:rFonts w:cs="Arial"/>
          <w:spacing w:val="-3"/>
          <w:sz w:val="22"/>
          <w:szCs w:val="22"/>
        </w:rPr>
        <w:t>Do not lick bid envelopes,</w:t>
      </w:r>
      <w:r w:rsidR="00FB1DAE" w:rsidRPr="005C3DB7">
        <w:rPr>
          <w:rFonts w:cs="Arial"/>
          <w:spacing w:val="-3"/>
          <w:sz w:val="22"/>
          <w:szCs w:val="22"/>
        </w:rPr>
        <w:t xml:space="preserve"> seal with a moistened towel.  After submitting your bid, return to your vehicle until the bid opening at 10:00 a.m.  Bidders are encouraged to send people not considered to be in “higher-risk groups” by the Washington State Department of Health. People over 60, </w:t>
      </w:r>
      <w:bookmarkStart w:id="1" w:name="_GoBack"/>
      <w:bookmarkEnd w:id="1"/>
      <w:r w:rsidR="00FB1DAE" w:rsidRPr="005C3DB7">
        <w:rPr>
          <w:rFonts w:cs="Arial"/>
          <w:spacing w:val="-3"/>
          <w:sz w:val="22"/>
          <w:szCs w:val="22"/>
        </w:rPr>
        <w:t>those who are immune-compromised, and/or those with underlying chronic medical conditions are at higher risk of having serious complications from COVID-19.  Bidders are encouraged to send people that are not sick with a cough, sneezing and/or fever.  Attendees are encouraged to take the following precautions to prevent possible transmission before, during, and after the bid opening:</w:t>
      </w:r>
    </w:p>
    <w:p w:rsidR="00FB1DAE" w:rsidRPr="005C3DB7" w:rsidRDefault="00FB1DAE" w:rsidP="00FB1DAE">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jc w:val="both"/>
        <w:rPr>
          <w:rFonts w:eastAsia="Times New Roman" w:cs="Arial"/>
          <w:spacing w:val="-3"/>
          <w:sz w:val="22"/>
          <w:szCs w:val="22"/>
        </w:rPr>
      </w:pPr>
      <w:r w:rsidRPr="005C3DB7">
        <w:rPr>
          <w:rFonts w:eastAsia="Times New Roman" w:cs="Arial"/>
          <w:spacing w:val="-3"/>
          <w:sz w:val="22"/>
          <w:szCs w:val="22"/>
        </w:rPr>
        <w:t>Wash hands often with soap and water or use alcohol-based hand sanitizer.</w:t>
      </w:r>
    </w:p>
    <w:p w:rsidR="00FB1DAE" w:rsidRPr="005C3DB7" w:rsidRDefault="00FB1DAE" w:rsidP="00FB1DAE">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jc w:val="both"/>
        <w:rPr>
          <w:rFonts w:eastAsia="Times New Roman" w:cs="Arial"/>
          <w:spacing w:val="-3"/>
          <w:sz w:val="22"/>
          <w:szCs w:val="22"/>
        </w:rPr>
      </w:pPr>
      <w:r w:rsidRPr="005C3DB7">
        <w:rPr>
          <w:rFonts w:eastAsia="Times New Roman" w:cs="Arial"/>
          <w:spacing w:val="-3"/>
          <w:sz w:val="22"/>
          <w:szCs w:val="22"/>
        </w:rPr>
        <w:t>Cough and sneeze into the elbow or into a tissue.</w:t>
      </w:r>
    </w:p>
    <w:p w:rsidR="00FB1DAE" w:rsidRPr="005C3DB7" w:rsidRDefault="00FB1DAE" w:rsidP="00FB1DAE">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jc w:val="both"/>
        <w:rPr>
          <w:rFonts w:eastAsia="Times New Roman" w:cs="Arial"/>
          <w:spacing w:val="-3"/>
          <w:sz w:val="22"/>
          <w:szCs w:val="22"/>
        </w:rPr>
      </w:pPr>
      <w:r w:rsidRPr="005C3DB7">
        <w:rPr>
          <w:rFonts w:eastAsia="Times New Roman" w:cs="Arial"/>
          <w:spacing w:val="-3"/>
          <w:sz w:val="22"/>
          <w:szCs w:val="22"/>
        </w:rPr>
        <w:t>Practice social distancing. Stay 6 or more feet away from people.</w:t>
      </w:r>
    </w:p>
    <w:p w:rsidR="00FB1DAE" w:rsidRPr="005C3DB7" w:rsidRDefault="00FB1DAE" w:rsidP="00FB1DAE">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jc w:val="both"/>
        <w:rPr>
          <w:rFonts w:eastAsia="Times New Roman" w:cs="Arial"/>
          <w:spacing w:val="-3"/>
          <w:sz w:val="22"/>
          <w:szCs w:val="22"/>
        </w:rPr>
      </w:pPr>
      <w:r w:rsidRPr="005C3DB7">
        <w:rPr>
          <w:rFonts w:eastAsia="Times New Roman" w:cs="Arial"/>
          <w:spacing w:val="-3"/>
          <w:sz w:val="22"/>
          <w:szCs w:val="22"/>
        </w:rPr>
        <w:t>Frequently clean and disinfect surfaces in your home and workplaces.</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r w:rsidRPr="005C3DB7">
        <w:rPr>
          <w:rFonts w:cs="Arial"/>
          <w:spacing w:val="-3"/>
          <w:sz w:val="22"/>
          <w:szCs w:val="22"/>
        </w:rPr>
        <w:t xml:space="preserve">If alternate submittal and/or opening procedures/accommodations than those shown above are needed by any bidder for health or safety reasons, submit a request to </w:t>
      </w:r>
      <w:r w:rsidRPr="005C3DB7">
        <w:rPr>
          <w:rFonts w:cs="Arial"/>
          <w:sz w:val="22"/>
          <w:szCs w:val="22"/>
        </w:rPr>
        <w:t xml:space="preserve">Bill Lindauer, Engineering Services Manager, at </w:t>
      </w:r>
      <w:hyperlink r:id="rId8" w:history="1">
        <w:r w:rsidRPr="005C3DB7">
          <w:rPr>
            <w:rStyle w:val="Hyperlink"/>
            <w:rFonts w:cs="Arial"/>
            <w:sz w:val="22"/>
            <w:szCs w:val="22"/>
          </w:rPr>
          <w:t>blindauer@ci.tumwater.wa.us</w:t>
        </w:r>
      </w:hyperlink>
      <w:r w:rsidR="00FC0AE3">
        <w:rPr>
          <w:rFonts w:cs="Arial"/>
          <w:sz w:val="22"/>
          <w:szCs w:val="22"/>
        </w:rPr>
        <w:t>,</w:t>
      </w:r>
      <w:r w:rsidRPr="005C3DB7">
        <w:rPr>
          <w:rFonts w:cs="Arial"/>
          <w:sz w:val="22"/>
          <w:szCs w:val="22"/>
        </w:rPr>
        <w:t xml:space="preserve"> a minimum of 7 calendar days prior to bid opening.</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b/>
          <w:spacing w:val="-3"/>
          <w:sz w:val="22"/>
          <w:szCs w:val="22"/>
        </w:rPr>
      </w:pPr>
      <w:r w:rsidRPr="005C3DB7">
        <w:rPr>
          <w:rFonts w:cs="Arial"/>
          <w:b/>
          <w:spacing w:val="-3"/>
          <w:sz w:val="22"/>
          <w:szCs w:val="22"/>
          <w:u w:val="single"/>
        </w:rPr>
        <w:t>DESCRIPTION OF WORK</w:t>
      </w:r>
      <w:r w:rsidRPr="005C3DB7">
        <w:rPr>
          <w:rFonts w:cs="Arial"/>
          <w:b/>
          <w:spacing w:val="-3"/>
          <w:sz w:val="22"/>
          <w:szCs w:val="22"/>
        </w:rPr>
        <w:t>:</w:t>
      </w:r>
    </w:p>
    <w:p w:rsidR="00FB1DAE" w:rsidRPr="00CD1171" w:rsidRDefault="002230F7" w:rsidP="00FB1DAE">
      <w:pPr>
        <w:jc w:val="both"/>
        <w:rPr>
          <w:sz w:val="22"/>
          <w:szCs w:val="22"/>
        </w:rPr>
      </w:pPr>
      <w:r w:rsidRPr="00DE5525">
        <w:rPr>
          <w:sz w:val="22"/>
          <w:szCs w:val="22"/>
        </w:rPr>
        <w:t>Contractor shall perform all work and furnish all tools, materials, supplies, equipment, services, labor, and other items incidental thereto necessary for the construction and completion</w:t>
      </w:r>
      <w:r w:rsidR="00320A85">
        <w:rPr>
          <w:sz w:val="22"/>
          <w:szCs w:val="22"/>
        </w:rPr>
        <w:t xml:space="preserve"> of</w:t>
      </w:r>
      <w:r w:rsidRPr="00DE5525">
        <w:rPr>
          <w:sz w:val="22"/>
          <w:szCs w:val="22"/>
        </w:rPr>
        <w:t xml:space="preserve"> the work, more particularly described as the </w:t>
      </w:r>
      <w:r w:rsidRPr="00DE5525">
        <w:rPr>
          <w:b/>
          <w:sz w:val="22"/>
          <w:szCs w:val="22"/>
        </w:rPr>
        <w:t>I-5/Trosper Road/Capitol Boulevard Reconfiguration</w:t>
      </w:r>
      <w:r w:rsidRPr="00DE5525">
        <w:rPr>
          <w:sz w:val="22"/>
          <w:szCs w:val="22"/>
        </w:rPr>
        <w:t xml:space="preserve"> </w:t>
      </w:r>
      <w:r w:rsidRPr="00DE5525">
        <w:rPr>
          <w:b/>
          <w:sz w:val="22"/>
          <w:szCs w:val="22"/>
        </w:rPr>
        <w:t>Building Demolition</w:t>
      </w:r>
      <w:r w:rsidRPr="00DE5525">
        <w:rPr>
          <w:sz w:val="22"/>
          <w:szCs w:val="22"/>
        </w:rPr>
        <w:t xml:space="preserve"> project.  The project includes, without limitation, furnishing all labor, materials, services, equipment, and incidentals necessary to raze, remove, and dispose of building structures and their appurtenances as shown in the Plans.  Building #1 is </w:t>
      </w:r>
      <w:r w:rsidRPr="00DE5525">
        <w:rPr>
          <w:rFonts w:cs="Arial"/>
          <w:sz w:val="22"/>
          <w:szCs w:val="22"/>
        </w:rPr>
        <w:t>located at 5301 Capitol Boulevard SE, Tumwater, WA 9850</w:t>
      </w:r>
      <w:r w:rsidR="00473E67">
        <w:rPr>
          <w:rFonts w:cs="Arial"/>
          <w:sz w:val="22"/>
          <w:szCs w:val="22"/>
        </w:rPr>
        <w:t>1</w:t>
      </w:r>
      <w:r w:rsidRPr="00DE5525">
        <w:rPr>
          <w:rFonts w:cs="Arial"/>
          <w:sz w:val="22"/>
          <w:szCs w:val="22"/>
        </w:rPr>
        <w:t xml:space="preserve"> and is one structure.  Building #2 is located at 348 Lee Street SE, Tumwater, WA 98501 and is comprised of two separate buildings with a carport structure linking the two buildings.  </w:t>
      </w:r>
      <w:r w:rsidRPr="00DE5525">
        <w:rPr>
          <w:sz w:val="22"/>
          <w:szCs w:val="22"/>
        </w:rPr>
        <w:t xml:space="preserve">This work shall include demolition, removal, and disposal of the following; building structures, interior items and hardware, building foundations, concrete basement structures, concrete </w:t>
      </w:r>
      <w:r w:rsidRPr="00DE5525">
        <w:rPr>
          <w:sz w:val="22"/>
          <w:szCs w:val="22"/>
        </w:rPr>
        <w:lastRenderedPageBreak/>
        <w:t xml:space="preserve">slabs, concrete sidewalks and curbing, asphalt pavement, miscellaneous site improvements, retaining walls, disconnection of utility services and coordination, sewer grinder pump system removal, electronic signs and foundations, storm drainage modifications, and fences.  Additional work will include asbestos abatement (and other hazardous materials abatement), traffic control measures, erosion control measures and facilities, backfilling the site and stabilization, and general project site clean-up and all applicable permits as noted in the project specifications and special provisions.  All work (“Work”) to be in </w:t>
      </w:r>
      <w:r w:rsidRPr="00DE5525">
        <w:rPr>
          <w:rFonts w:cs="Arial"/>
          <w:sz w:val="22"/>
          <w:szCs w:val="22"/>
        </w:rPr>
        <w:t>accordance with the attached Contract Plans,</w:t>
      </w:r>
      <w:r w:rsidR="00FC0AE3">
        <w:rPr>
          <w:rFonts w:cs="Arial"/>
          <w:sz w:val="22"/>
          <w:szCs w:val="22"/>
        </w:rPr>
        <w:t xml:space="preserve"> these Contract Provisions, and the Standard Specifications.</w:t>
      </w:r>
    </w:p>
    <w:p w:rsidR="002230F7" w:rsidRDefault="002230F7" w:rsidP="00FB1DAE">
      <w:pPr>
        <w:tabs>
          <w:tab w:val="left" w:pos="450"/>
          <w:tab w:val="left" w:pos="576"/>
          <w:tab w:val="left" w:pos="1296"/>
          <w:tab w:val="left" w:pos="2016"/>
          <w:tab w:val="left" w:pos="2736"/>
          <w:tab w:val="left" w:pos="5904"/>
          <w:tab w:val="left" w:pos="6336"/>
          <w:tab w:val="left" w:pos="7056"/>
          <w:tab w:val="left" w:pos="7776"/>
        </w:tabs>
        <w:suppressAutoHyphens/>
        <w:jc w:val="both"/>
        <w:rPr>
          <w:spacing w:val="-3"/>
          <w:sz w:val="22"/>
          <w:szCs w:val="22"/>
        </w:rPr>
      </w:pPr>
    </w:p>
    <w:p w:rsidR="00FB1DAE" w:rsidRPr="005C3DB7" w:rsidRDefault="002907E6" w:rsidP="00FC0AE3">
      <w:pPr>
        <w:tabs>
          <w:tab w:val="left" w:pos="450"/>
          <w:tab w:val="left" w:pos="576"/>
          <w:tab w:val="left" w:pos="1296"/>
          <w:tab w:val="left" w:pos="2016"/>
          <w:tab w:val="left" w:pos="2736"/>
          <w:tab w:val="left" w:pos="5904"/>
          <w:tab w:val="left" w:pos="6336"/>
          <w:tab w:val="left" w:pos="7056"/>
          <w:tab w:val="left" w:pos="7776"/>
        </w:tabs>
        <w:suppressAutoHyphens/>
        <w:jc w:val="center"/>
        <w:rPr>
          <w:spacing w:val="-3"/>
          <w:sz w:val="22"/>
          <w:szCs w:val="22"/>
        </w:rPr>
      </w:pPr>
      <w:r>
        <w:rPr>
          <w:spacing w:val="-3"/>
          <w:sz w:val="22"/>
          <w:szCs w:val="22"/>
        </w:rPr>
        <w:t>Cost estimate range: $320,000 to $380,000</w:t>
      </w:r>
    </w:p>
    <w:p w:rsidR="00341545" w:rsidRDefault="00341545" w:rsidP="00FB1DAE">
      <w:pPr>
        <w:tabs>
          <w:tab w:val="left" w:pos="237"/>
          <w:tab w:val="left" w:pos="450"/>
        </w:tabs>
        <w:suppressAutoHyphens/>
        <w:jc w:val="both"/>
        <w:rPr>
          <w:rFonts w:cs="Arial"/>
          <w:b/>
          <w:spacing w:val="-3"/>
          <w:sz w:val="22"/>
          <w:szCs w:val="22"/>
          <w:u w:val="single"/>
        </w:rPr>
      </w:pPr>
    </w:p>
    <w:p w:rsidR="00FB1DAE" w:rsidRPr="005C3DB7" w:rsidRDefault="00FB1DAE" w:rsidP="00FB1DAE">
      <w:pPr>
        <w:tabs>
          <w:tab w:val="left" w:pos="237"/>
          <w:tab w:val="left" w:pos="450"/>
        </w:tabs>
        <w:suppressAutoHyphens/>
        <w:jc w:val="both"/>
        <w:rPr>
          <w:rFonts w:cs="Arial"/>
          <w:b/>
          <w:spacing w:val="-3"/>
          <w:sz w:val="22"/>
          <w:szCs w:val="22"/>
        </w:rPr>
      </w:pPr>
      <w:r w:rsidRPr="005C3DB7">
        <w:rPr>
          <w:rFonts w:cs="Arial"/>
          <w:b/>
          <w:spacing w:val="-3"/>
          <w:sz w:val="22"/>
          <w:szCs w:val="22"/>
          <w:u w:val="single"/>
        </w:rPr>
        <w:t>BID DOCUMENTS</w:t>
      </w:r>
      <w:r w:rsidRPr="005C3DB7">
        <w:rPr>
          <w:rFonts w:cs="Arial"/>
          <w:b/>
          <w:spacing w:val="-3"/>
          <w:sz w:val="22"/>
          <w:szCs w:val="22"/>
        </w:rPr>
        <w:t>:</w:t>
      </w:r>
    </w:p>
    <w:p w:rsidR="00FB1DAE" w:rsidRPr="005C3DB7" w:rsidRDefault="00FB1DAE" w:rsidP="00FB1DAE">
      <w:pPr>
        <w:jc w:val="both"/>
        <w:rPr>
          <w:sz w:val="22"/>
          <w:szCs w:val="22"/>
        </w:rPr>
      </w:pPr>
      <w:r w:rsidRPr="005C3DB7">
        <w:rPr>
          <w:bCs/>
          <w:sz w:val="22"/>
          <w:szCs w:val="22"/>
        </w:rPr>
        <w:t xml:space="preserve">Free-of-charge access to project bid documents (plans, specifications, addenda, and Bidders List) is provided to Prime Bidders, Subcontractors, and Vendors by going to </w:t>
      </w:r>
      <w:hyperlink r:id="rId9" w:history="1">
        <w:r w:rsidRPr="005C3DB7">
          <w:rPr>
            <w:rStyle w:val="Hyperlink"/>
            <w:bCs/>
            <w:sz w:val="22"/>
            <w:szCs w:val="22"/>
          </w:rPr>
          <w:t>www.bxwa.com</w:t>
        </w:r>
      </w:hyperlink>
      <w:r w:rsidRPr="005C3DB7">
        <w:rPr>
          <w:bCs/>
          <w:sz w:val="22"/>
          <w:szCs w:val="22"/>
        </w:rPr>
        <w:t xml:space="preserve"> and clicking on "Posted Projects", "Public Works", and "City of Tumwater".   This online plan room provides Bidders with fully usable online documents with the ability to: download, view, print, order full/partial plan sets from numerous reprographic sources, and a free online digitizer/take-off tool.  It is recommended that Bidders “Register” in order to receive automatic e-mail notification of future addenda and to place themselves on the “Self-Registered Bidders List".  Bidders that do not register will not be automatically notified of addenda and will need to periodically check the on-line plan room for addenda issued on this project.  Contact Builders Exchange of Washington at (425) 258-1303 should you require assistance with access or registration. The content available through bxwa.com is our property or the property of our licensors and is protected by copyright and other intellectual property laws. Access to project documents is intended for use by bidders (general contractors/prime bidders, subcontractors and suppliers), agency personnel and agency’s consultants, as well as for personal, noncommercial use by the public. You may display or print the content available for these uses only. "Harvesting" (downloading, copying, and </w:t>
      </w:r>
      <w:r w:rsidR="005C3DB7" w:rsidRPr="005C3DB7">
        <w:rPr>
          <w:bCs/>
          <w:sz w:val="22"/>
          <w:szCs w:val="22"/>
        </w:rPr>
        <w:t>transmitting)</w:t>
      </w:r>
      <w:r w:rsidRPr="005C3DB7">
        <w:rPr>
          <w:bCs/>
          <w:sz w:val="22"/>
          <w:szCs w:val="22"/>
        </w:rPr>
        <w:t xml:space="preserve"> of any project information and/or project documents for purposes of reselling and/or redistributing information by any other party is not allowed by BXWA.</w:t>
      </w:r>
    </w:p>
    <w:p w:rsidR="00FB1DAE" w:rsidRPr="005C3DB7" w:rsidRDefault="00FB1DAE" w:rsidP="00FB1DAE">
      <w:pPr>
        <w:jc w:val="both"/>
        <w:rPr>
          <w:rFonts w:cs="Arial"/>
          <w:sz w:val="22"/>
          <w:szCs w:val="22"/>
        </w:rPr>
      </w:pPr>
      <w:r w:rsidRPr="005C3DB7">
        <w:rPr>
          <w:rFonts w:cs="Arial"/>
          <w:bCs/>
          <w:sz w:val="22"/>
          <w:szCs w:val="22"/>
        </w:rPr>
        <w:br/>
      </w:r>
      <w:r w:rsidRPr="005C3DB7">
        <w:rPr>
          <w:rFonts w:cs="Arial"/>
          <w:sz w:val="22"/>
          <w:szCs w:val="22"/>
        </w:rPr>
        <w:t>All bid proposals shall be in accordance with the Instructions to Bidders and all other contract documents</w:t>
      </w:r>
      <w:r w:rsidR="00C84F98">
        <w:rPr>
          <w:rFonts w:cs="Arial"/>
          <w:sz w:val="22"/>
          <w:szCs w:val="22"/>
        </w:rPr>
        <w:t>,</w:t>
      </w:r>
      <w:r w:rsidRPr="005C3DB7">
        <w:rPr>
          <w:rFonts w:cs="Arial"/>
          <w:sz w:val="22"/>
          <w:szCs w:val="22"/>
        </w:rPr>
        <w:t xml:space="preserve"> which may be obtained through Builders Exchange of Washington.  Any questions regarding work description or the explanation or interpretation of the bid documents must be directed to Bill Lindauer, Engineering Services Manager, in writing at 555 Israel Road SW, Tumwater, WA  98501 or via email at </w:t>
      </w:r>
      <w:hyperlink r:id="rId10" w:history="1">
        <w:r w:rsidRPr="005C3DB7">
          <w:rPr>
            <w:rStyle w:val="Hyperlink"/>
            <w:rFonts w:cs="Arial"/>
            <w:sz w:val="22"/>
            <w:szCs w:val="22"/>
          </w:rPr>
          <w:t>blindauer@ci.tumwater.wa.us</w:t>
        </w:r>
      </w:hyperlink>
      <w:r w:rsidR="00B03794">
        <w:rPr>
          <w:rFonts w:cs="Arial"/>
          <w:sz w:val="22"/>
          <w:szCs w:val="22"/>
        </w:rPr>
        <w:t>,</w:t>
      </w:r>
      <w:r w:rsidRPr="005C3DB7">
        <w:rPr>
          <w:rFonts w:cs="Arial"/>
          <w:sz w:val="22"/>
          <w:szCs w:val="22"/>
        </w:rPr>
        <w:t xml:space="preserve"> a minimum of 48 hours prior to bid opening.</w:t>
      </w:r>
    </w:p>
    <w:p w:rsidR="00FB1DAE" w:rsidRPr="005C3DB7" w:rsidRDefault="00FB1DAE" w:rsidP="00FB1DAE">
      <w:pPr>
        <w:tabs>
          <w:tab w:val="left" w:pos="450"/>
        </w:tabs>
        <w:jc w:val="both"/>
        <w:rPr>
          <w:rFonts w:cs="Arial"/>
          <w:sz w:val="22"/>
          <w:szCs w:val="22"/>
        </w:rPr>
      </w:pPr>
    </w:p>
    <w:p w:rsidR="00FB1DAE" w:rsidRPr="005C3DB7" w:rsidRDefault="00FB1DAE" w:rsidP="00FB1DAE">
      <w:pPr>
        <w:tabs>
          <w:tab w:val="left" w:pos="450"/>
        </w:tabs>
        <w:jc w:val="both"/>
        <w:rPr>
          <w:rFonts w:cs="Arial"/>
          <w:b/>
          <w:sz w:val="22"/>
          <w:szCs w:val="22"/>
        </w:rPr>
      </w:pPr>
      <w:r w:rsidRPr="005C3DB7">
        <w:rPr>
          <w:rFonts w:cs="Arial"/>
          <w:b/>
          <w:sz w:val="22"/>
          <w:szCs w:val="22"/>
          <w:u w:val="single"/>
        </w:rPr>
        <w:t>RESERVATION OF RIGHTS</w:t>
      </w:r>
      <w:r w:rsidRPr="005C3DB7">
        <w:rPr>
          <w:rFonts w:cs="Arial"/>
          <w:b/>
          <w:sz w:val="22"/>
          <w:szCs w:val="22"/>
        </w:rPr>
        <w:t>:</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z w:val="22"/>
          <w:szCs w:val="22"/>
        </w:rPr>
      </w:pPr>
      <w:r w:rsidRPr="005C3DB7">
        <w:rPr>
          <w:rFonts w:cs="Arial"/>
          <w:spacing w:val="-3"/>
          <w:sz w:val="22"/>
          <w:szCs w:val="22"/>
        </w:rPr>
        <w:t>The City of Tumwater reserves the right to reject any or all bids and/or any portion of any bid, and to waive any informalities or irregularities in the bid or in the bidding, and determine which bid or bidder meets the criteria set forth in the bid documents.  The City shall reserve the right to reject single items or combinations of bid items.</w:t>
      </w:r>
      <w:r w:rsidRPr="005C3DB7">
        <w:rPr>
          <w:rFonts w:cs="Arial"/>
          <w:sz w:val="22"/>
          <w:szCs w:val="22"/>
        </w:rPr>
        <w:t xml:space="preserve"> </w:t>
      </w: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p>
    <w:p w:rsidR="00FB1DAE" w:rsidRPr="005C3DB7"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rFonts w:cs="Arial"/>
          <w:spacing w:val="-3"/>
          <w:sz w:val="22"/>
          <w:szCs w:val="22"/>
        </w:rPr>
      </w:pPr>
      <w:r w:rsidRPr="005C3DB7">
        <w:rPr>
          <w:rFonts w:cs="Arial"/>
          <w:spacing w:val="-3"/>
          <w:sz w:val="22"/>
          <w:szCs w:val="22"/>
        </w:rPr>
        <w:t>No bidder may withdraw their proposal after the hour set for the opening thereof, or before award of contract, unless said award is delayed for a period exceeding thirty (30) days.</w:t>
      </w:r>
    </w:p>
    <w:p w:rsidR="00FB1DAE" w:rsidRPr="005C3DB7" w:rsidRDefault="00FB1DAE" w:rsidP="00FB1DAE">
      <w:pPr>
        <w:jc w:val="both"/>
        <w:rPr>
          <w:rFonts w:cs="Arial"/>
          <w:b/>
          <w:sz w:val="22"/>
          <w:szCs w:val="22"/>
          <w:u w:val="single"/>
        </w:rPr>
      </w:pPr>
    </w:p>
    <w:p w:rsidR="00B03794" w:rsidRDefault="00B03794" w:rsidP="00FB1DAE">
      <w:pPr>
        <w:jc w:val="both"/>
        <w:rPr>
          <w:rFonts w:cs="Arial"/>
          <w:b/>
          <w:sz w:val="22"/>
          <w:szCs w:val="22"/>
          <w:u w:val="single"/>
        </w:rPr>
      </w:pPr>
    </w:p>
    <w:p w:rsidR="00B03794" w:rsidRDefault="00B03794" w:rsidP="00FB1DAE">
      <w:pPr>
        <w:jc w:val="both"/>
        <w:rPr>
          <w:rFonts w:cs="Arial"/>
          <w:b/>
          <w:sz w:val="22"/>
          <w:szCs w:val="22"/>
          <w:u w:val="single"/>
        </w:rPr>
      </w:pPr>
    </w:p>
    <w:p w:rsidR="00FB1DAE" w:rsidRPr="00CD1171" w:rsidRDefault="00FB1DAE" w:rsidP="00FB1DAE">
      <w:pPr>
        <w:jc w:val="both"/>
        <w:rPr>
          <w:rFonts w:cs="Arial"/>
          <w:b/>
          <w:sz w:val="22"/>
          <w:szCs w:val="22"/>
          <w:u w:val="single"/>
        </w:rPr>
      </w:pPr>
      <w:r w:rsidRPr="00CD1171">
        <w:rPr>
          <w:rFonts w:cs="Arial"/>
          <w:b/>
          <w:sz w:val="22"/>
          <w:szCs w:val="22"/>
          <w:u w:val="single"/>
        </w:rPr>
        <w:t>NOTICE TO BIDDERS – TITLE VI</w:t>
      </w:r>
    </w:p>
    <w:p w:rsidR="00DB44E0" w:rsidRDefault="00DB44E0" w:rsidP="00DB44E0">
      <w:pPr>
        <w:rPr>
          <w:b/>
          <w:iCs/>
          <w:color w:val="000000"/>
          <w:sz w:val="22"/>
          <w:szCs w:val="22"/>
        </w:rPr>
      </w:pPr>
      <w:r w:rsidRPr="005B69F5">
        <w:rPr>
          <w:rFonts w:cs="Arial"/>
          <w:b/>
          <w:sz w:val="22"/>
          <w:szCs w:val="22"/>
        </w:rPr>
        <w:lastRenderedPageBreak/>
        <w:t xml:space="preserve">The City of Tumwater </w:t>
      </w:r>
      <w:r w:rsidRPr="005B69F5">
        <w:rPr>
          <w:b/>
          <w:iCs/>
          <w:color w:val="000000"/>
          <w:sz w:val="22"/>
          <w:szCs w:val="22"/>
        </w:rPr>
        <w:t>in accordance with the provisions of Title VI of the Civil Rights Act of 1964 (78 Stat. 252,42 U.S.C. 2000d to 2000d-4) and the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B03794" w:rsidRDefault="00B03794" w:rsidP="00DB44E0">
      <w:pPr>
        <w:rPr>
          <w:b/>
          <w:iCs/>
          <w:color w:val="000000"/>
          <w:sz w:val="22"/>
          <w:szCs w:val="22"/>
        </w:rPr>
      </w:pPr>
    </w:p>
    <w:p w:rsidR="00B03794" w:rsidRPr="00AF33F4" w:rsidRDefault="00B03794" w:rsidP="00B03794">
      <w:pPr>
        <w:tabs>
          <w:tab w:val="left" w:pos="450"/>
        </w:tabs>
        <w:rPr>
          <w:rFonts w:cs="Arial"/>
          <w:b/>
          <w:sz w:val="22"/>
          <w:szCs w:val="22"/>
        </w:rPr>
      </w:pPr>
      <w:r>
        <w:rPr>
          <w:rFonts w:cs="Arial"/>
          <w:b/>
          <w:sz w:val="22"/>
          <w:szCs w:val="22"/>
          <w:u w:val="single"/>
        </w:rPr>
        <w:t>PRE-BID MEETING</w:t>
      </w:r>
      <w:r w:rsidRPr="00AF33F4">
        <w:rPr>
          <w:rFonts w:cs="Arial"/>
          <w:b/>
          <w:sz w:val="22"/>
          <w:szCs w:val="22"/>
        </w:rPr>
        <w:t>:</w:t>
      </w:r>
    </w:p>
    <w:p w:rsidR="00B03794" w:rsidRDefault="00B03794" w:rsidP="00B03794">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Pr>
          <w:rFonts w:cs="Arial"/>
          <w:spacing w:val="-3"/>
          <w:sz w:val="22"/>
          <w:szCs w:val="22"/>
        </w:rPr>
        <w:t xml:space="preserve">A voluntary pre-bid site walk-through meeting at both demolition sites will be held on Friday </w:t>
      </w:r>
      <w:r w:rsidRPr="00C20638">
        <w:rPr>
          <w:rFonts w:cs="Arial"/>
          <w:spacing w:val="-3"/>
          <w:sz w:val="22"/>
          <w:szCs w:val="22"/>
        </w:rPr>
        <w:t>October 29, 2021, from 10:00 a.m. – 11 a.m.</w:t>
      </w:r>
      <w:r w:rsidRPr="006241CF">
        <w:rPr>
          <w:rFonts w:cs="Arial"/>
          <w:spacing w:val="-3"/>
          <w:sz w:val="22"/>
          <w:szCs w:val="22"/>
        </w:rPr>
        <w:t xml:space="preserve"> </w:t>
      </w:r>
      <w:r>
        <w:rPr>
          <w:rFonts w:cs="Arial"/>
          <w:spacing w:val="-3"/>
          <w:sz w:val="22"/>
          <w:szCs w:val="22"/>
        </w:rPr>
        <w:t>at</w:t>
      </w:r>
      <w:r w:rsidRPr="006241CF">
        <w:rPr>
          <w:rFonts w:cs="Arial"/>
          <w:spacing w:val="-3"/>
          <w:sz w:val="22"/>
          <w:szCs w:val="22"/>
        </w:rPr>
        <w:t xml:space="preserve"> Building #1, </w:t>
      </w:r>
      <w:r>
        <w:rPr>
          <w:rFonts w:cs="Arial"/>
          <w:spacing w:val="-3"/>
          <w:sz w:val="22"/>
          <w:szCs w:val="22"/>
        </w:rPr>
        <w:t xml:space="preserve">located at 5301 Capitol Boulevard SE, </w:t>
      </w:r>
      <w:r w:rsidRPr="006241CF">
        <w:rPr>
          <w:rFonts w:cs="Arial"/>
          <w:spacing w:val="-3"/>
          <w:sz w:val="22"/>
          <w:szCs w:val="22"/>
        </w:rPr>
        <w:t>and from 11:15 a.m. – 12</w:t>
      </w:r>
      <w:r w:rsidRPr="006C682E">
        <w:rPr>
          <w:rFonts w:cs="Arial"/>
          <w:spacing w:val="-3"/>
          <w:sz w:val="22"/>
          <w:szCs w:val="22"/>
        </w:rPr>
        <w:t xml:space="preserve"> noon at Building #2</w:t>
      </w:r>
      <w:r>
        <w:rPr>
          <w:rFonts w:cs="Arial"/>
          <w:spacing w:val="-3"/>
          <w:sz w:val="22"/>
          <w:szCs w:val="22"/>
        </w:rPr>
        <w:t xml:space="preserve">, located at 348 Lee Street SE.  The purpose of the pre-bid meeting and site visit is to allow bidders the opportunity to review the project site and buildings in relation to the Contract documents.  </w:t>
      </w:r>
    </w:p>
    <w:p w:rsidR="00B03794" w:rsidRDefault="00B03794" w:rsidP="00B03794">
      <w:pPr>
        <w:tabs>
          <w:tab w:val="left" w:pos="450"/>
          <w:tab w:val="left" w:pos="576"/>
          <w:tab w:val="left" w:pos="1296"/>
          <w:tab w:val="left" w:pos="2016"/>
          <w:tab w:val="left" w:pos="2736"/>
          <w:tab w:val="left" w:pos="5904"/>
          <w:tab w:val="left" w:pos="6336"/>
          <w:tab w:val="left" w:pos="7056"/>
          <w:tab w:val="left" w:pos="7776"/>
        </w:tabs>
        <w:suppressAutoHyphens/>
        <w:spacing w:before="10" w:after="10" w:line="180" w:lineRule="auto"/>
        <w:rPr>
          <w:rFonts w:cs="Arial"/>
          <w:spacing w:val="-3"/>
          <w:sz w:val="22"/>
          <w:szCs w:val="22"/>
        </w:rPr>
      </w:pPr>
    </w:p>
    <w:p w:rsidR="00B03794" w:rsidRDefault="00B03794" w:rsidP="00B03794">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Pr>
          <w:rFonts w:cs="Arial"/>
          <w:spacing w:val="-3"/>
          <w:sz w:val="22"/>
          <w:szCs w:val="22"/>
        </w:rPr>
        <w:t xml:space="preserve">Please confirm your attendance for the pre-bid site walk-through meeting by sending an email confirmation to </w:t>
      </w:r>
      <w:hyperlink r:id="rId11" w:history="1">
        <w:r w:rsidRPr="00BD7913">
          <w:rPr>
            <w:rStyle w:val="Hyperlink"/>
            <w:rFonts w:cs="Arial"/>
            <w:spacing w:val="-3"/>
            <w:sz w:val="22"/>
            <w:szCs w:val="22"/>
          </w:rPr>
          <w:t>tumwaterprojects@ci.tumwater.wa.us</w:t>
        </w:r>
      </w:hyperlink>
      <w:r>
        <w:rPr>
          <w:rFonts w:cs="Arial"/>
          <w:spacing w:val="-3"/>
          <w:sz w:val="22"/>
          <w:szCs w:val="22"/>
        </w:rPr>
        <w:t xml:space="preserve"> or by calling 360-754-4140 on or before </w:t>
      </w:r>
      <w:r w:rsidRPr="00C20638">
        <w:rPr>
          <w:rFonts w:cs="Arial"/>
          <w:spacing w:val="-3"/>
          <w:sz w:val="22"/>
          <w:szCs w:val="22"/>
        </w:rPr>
        <w:t>October</w:t>
      </w:r>
      <w:r w:rsidRPr="00B03794">
        <w:rPr>
          <w:rFonts w:cs="Arial"/>
          <w:spacing w:val="-3"/>
          <w:sz w:val="22"/>
          <w:szCs w:val="22"/>
        </w:rPr>
        <w:t xml:space="preserve"> </w:t>
      </w:r>
      <w:r w:rsidRPr="00C20638">
        <w:rPr>
          <w:rFonts w:cs="Arial"/>
          <w:spacing w:val="-3"/>
          <w:sz w:val="22"/>
          <w:szCs w:val="22"/>
        </w:rPr>
        <w:t>27, 2021.</w:t>
      </w:r>
      <w:r w:rsidRPr="006C682E">
        <w:rPr>
          <w:rFonts w:cs="Arial"/>
          <w:spacing w:val="-3"/>
          <w:sz w:val="22"/>
          <w:szCs w:val="22"/>
        </w:rPr>
        <w:t xml:space="preserve">  </w:t>
      </w:r>
    </w:p>
    <w:p w:rsidR="00B03794" w:rsidRPr="005B69F5" w:rsidRDefault="00B03794" w:rsidP="00DB44E0">
      <w:pPr>
        <w:rPr>
          <w:rFonts w:ascii="Calibri" w:eastAsiaTheme="minorHAnsi" w:hAnsi="Calibri"/>
          <w:b/>
          <w:iCs/>
          <w:color w:val="000000"/>
          <w:sz w:val="22"/>
          <w:szCs w:val="22"/>
        </w:rPr>
      </w:pPr>
    </w:p>
    <w:p w:rsidR="00A47647" w:rsidRPr="00CD1171" w:rsidRDefault="00FB1DAE" w:rsidP="00FB1DAE">
      <w:pPr>
        <w:tabs>
          <w:tab w:val="left" w:pos="450"/>
          <w:tab w:val="left" w:pos="576"/>
          <w:tab w:val="left" w:pos="1296"/>
          <w:tab w:val="left" w:pos="2016"/>
          <w:tab w:val="left" w:pos="2736"/>
          <w:tab w:val="left" w:pos="5904"/>
          <w:tab w:val="left" w:pos="6336"/>
          <w:tab w:val="left" w:pos="7056"/>
          <w:tab w:val="left" w:pos="7776"/>
        </w:tabs>
        <w:suppressAutoHyphens/>
        <w:jc w:val="both"/>
        <w:rPr>
          <w:sz w:val="22"/>
          <w:szCs w:val="22"/>
        </w:rPr>
      </w:pPr>
      <w:r w:rsidRPr="005C3DB7">
        <w:rPr>
          <w:rFonts w:cs="Arial"/>
          <w:spacing w:val="-3"/>
          <w:sz w:val="22"/>
          <w:szCs w:val="22"/>
        </w:rPr>
        <w:br/>
      </w:r>
      <w:r w:rsidRPr="007A2274">
        <w:rPr>
          <w:rFonts w:cs="Arial"/>
          <w:spacing w:val="-3"/>
          <w:sz w:val="22"/>
          <w:szCs w:val="22"/>
        </w:rPr>
        <w:t xml:space="preserve">Dated this </w:t>
      </w:r>
      <w:r w:rsidR="007A2274" w:rsidRPr="007A2274">
        <w:rPr>
          <w:rFonts w:cs="Arial"/>
          <w:spacing w:val="-3"/>
          <w:sz w:val="22"/>
          <w:szCs w:val="22"/>
        </w:rPr>
        <w:t>22</w:t>
      </w:r>
      <w:r w:rsidR="007A2274" w:rsidRPr="007A2274">
        <w:rPr>
          <w:rFonts w:cs="Arial"/>
          <w:spacing w:val="-3"/>
          <w:sz w:val="22"/>
          <w:szCs w:val="22"/>
          <w:vertAlign w:val="superscript"/>
        </w:rPr>
        <w:t>nd</w:t>
      </w:r>
      <w:r w:rsidR="007A2274" w:rsidRPr="007A2274">
        <w:rPr>
          <w:rFonts w:cs="Arial"/>
          <w:spacing w:val="-3"/>
          <w:sz w:val="22"/>
          <w:szCs w:val="22"/>
        </w:rPr>
        <w:t xml:space="preserve"> day of October</w:t>
      </w:r>
      <w:r w:rsidRPr="007A2274">
        <w:rPr>
          <w:rFonts w:cs="Arial"/>
          <w:spacing w:val="-3"/>
          <w:sz w:val="22"/>
          <w:szCs w:val="22"/>
        </w:rPr>
        <w:t xml:space="preserve"> 2021</w:t>
      </w:r>
      <w:r w:rsidRPr="005C3DB7">
        <w:rPr>
          <w:rFonts w:cs="Arial"/>
          <w:spacing w:val="-3"/>
          <w:sz w:val="22"/>
          <w:szCs w:val="22"/>
        </w:rPr>
        <w:t>.</w:t>
      </w:r>
    </w:p>
    <w:sectPr w:rsidR="00A47647" w:rsidRPr="00CD1171" w:rsidSect="00FB1DA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93" w:rsidRDefault="00632193" w:rsidP="00FB1DAE">
      <w:r>
        <w:separator/>
      </w:r>
    </w:p>
  </w:endnote>
  <w:endnote w:type="continuationSeparator" w:id="0">
    <w:p w:rsidR="00632193" w:rsidRDefault="00632193" w:rsidP="00FB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93" w:rsidRDefault="00632193" w:rsidP="00FB1DAE">
      <w:r>
        <w:separator/>
      </w:r>
    </w:p>
  </w:footnote>
  <w:footnote w:type="continuationSeparator" w:id="0">
    <w:p w:rsidR="00632193" w:rsidRDefault="00632193" w:rsidP="00FB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33EF2"/>
    <w:multiLevelType w:val="hybridMultilevel"/>
    <w:tmpl w:val="2BA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MjQzNjUytrA0NjJW0lEKTi0uzszPAykwrAUAUdn7FCwAAAA="/>
  </w:docVars>
  <w:rsids>
    <w:rsidRoot w:val="00FB1DAE"/>
    <w:rsid w:val="002230F7"/>
    <w:rsid w:val="002907E6"/>
    <w:rsid w:val="00320A85"/>
    <w:rsid w:val="00341545"/>
    <w:rsid w:val="00361873"/>
    <w:rsid w:val="00473E67"/>
    <w:rsid w:val="004764EF"/>
    <w:rsid w:val="004C79E6"/>
    <w:rsid w:val="004E15DF"/>
    <w:rsid w:val="005164F8"/>
    <w:rsid w:val="005B69F5"/>
    <w:rsid w:val="005C3DB7"/>
    <w:rsid w:val="00607B3B"/>
    <w:rsid w:val="00632193"/>
    <w:rsid w:val="007A2274"/>
    <w:rsid w:val="009A1C74"/>
    <w:rsid w:val="00A47647"/>
    <w:rsid w:val="00A80877"/>
    <w:rsid w:val="00B03794"/>
    <w:rsid w:val="00BD74FF"/>
    <w:rsid w:val="00BE25B5"/>
    <w:rsid w:val="00C84F98"/>
    <w:rsid w:val="00CD1171"/>
    <w:rsid w:val="00CE56D2"/>
    <w:rsid w:val="00D06E9E"/>
    <w:rsid w:val="00DB44E0"/>
    <w:rsid w:val="00E732E6"/>
    <w:rsid w:val="00FB1DAE"/>
    <w:rsid w:val="00FC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C15"/>
  <w15:chartTrackingRefBased/>
  <w15:docId w15:val="{AC6D343D-344F-446C-94C1-405B6042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AE"/>
    <w:rPr>
      <w:rFonts w:ascii="Century Schoolbook" w:eastAsia="Calibri" w:hAnsi="Century School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link w:val="T1Char1"/>
    <w:rsid w:val="00FB1DAE"/>
    <w:pPr>
      <w:overflowPunct w:val="0"/>
      <w:autoSpaceDE w:val="0"/>
      <w:autoSpaceDN w:val="0"/>
      <w:adjustRightInd w:val="0"/>
      <w:ind w:firstLine="720"/>
      <w:jc w:val="both"/>
      <w:textAlignment w:val="baseline"/>
    </w:pPr>
    <w:rPr>
      <w:rFonts w:ascii="Helvetica" w:eastAsia="Times New Roman" w:hAnsi="Helvetica"/>
      <w:kern w:val="22"/>
      <w:sz w:val="22"/>
      <w:szCs w:val="20"/>
    </w:rPr>
  </w:style>
  <w:style w:type="character" w:customStyle="1" w:styleId="T1Char1">
    <w:name w:val="T1 Char1"/>
    <w:basedOn w:val="DefaultParagraphFont"/>
    <w:link w:val="T1"/>
    <w:locked/>
    <w:rsid w:val="00FB1DAE"/>
    <w:rPr>
      <w:rFonts w:ascii="Helvetica" w:eastAsia="Times New Roman" w:hAnsi="Helvetica" w:cs="Times New Roman"/>
      <w:kern w:val="22"/>
      <w:szCs w:val="20"/>
    </w:rPr>
  </w:style>
  <w:style w:type="paragraph" w:styleId="NormalWeb">
    <w:name w:val="Normal (Web)"/>
    <w:basedOn w:val="Normal"/>
    <w:uiPriority w:val="99"/>
    <w:rsid w:val="00FB1DAE"/>
    <w:pPr>
      <w:spacing w:before="100" w:beforeAutospacing="1" w:after="100" w:afterAutospacing="1"/>
      <w:ind w:firstLine="720"/>
    </w:pPr>
    <w:rPr>
      <w:rFonts w:ascii="Arial Unicode MS" w:eastAsia="Arial Unicode MS" w:hAnsi="Arial Unicode MS" w:cs="Arial Unicode MS"/>
    </w:rPr>
  </w:style>
  <w:style w:type="character" w:styleId="Hyperlink">
    <w:name w:val="Hyperlink"/>
    <w:basedOn w:val="DefaultParagraphFont"/>
    <w:rsid w:val="00FB1DAE"/>
    <w:rPr>
      <w:rFonts w:cs="Times New Roman"/>
      <w:color w:val="0000FF"/>
      <w:u w:val="single"/>
    </w:rPr>
  </w:style>
  <w:style w:type="paragraph" w:styleId="BalloonText">
    <w:name w:val="Balloon Text"/>
    <w:basedOn w:val="Normal"/>
    <w:link w:val="BalloonTextChar"/>
    <w:uiPriority w:val="99"/>
    <w:semiHidden/>
    <w:unhideWhenUsed/>
    <w:rsid w:val="00FB1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AE"/>
    <w:rPr>
      <w:rFonts w:ascii="Segoe UI" w:eastAsia="Calibri" w:hAnsi="Segoe UI" w:cs="Segoe UI"/>
      <w:sz w:val="18"/>
      <w:szCs w:val="18"/>
    </w:rPr>
  </w:style>
  <w:style w:type="paragraph" w:styleId="Header">
    <w:name w:val="header"/>
    <w:basedOn w:val="Normal"/>
    <w:link w:val="HeaderChar"/>
    <w:uiPriority w:val="99"/>
    <w:unhideWhenUsed/>
    <w:rsid w:val="00FB1DAE"/>
    <w:pPr>
      <w:tabs>
        <w:tab w:val="center" w:pos="4680"/>
        <w:tab w:val="right" w:pos="9360"/>
      </w:tabs>
    </w:pPr>
  </w:style>
  <w:style w:type="character" w:customStyle="1" w:styleId="HeaderChar">
    <w:name w:val="Header Char"/>
    <w:basedOn w:val="DefaultParagraphFont"/>
    <w:link w:val="Header"/>
    <w:uiPriority w:val="99"/>
    <w:rsid w:val="00FB1DAE"/>
    <w:rPr>
      <w:rFonts w:ascii="Century Schoolbook" w:eastAsia="Calibri" w:hAnsi="Century Schoolbook" w:cs="Times New Roman"/>
      <w:sz w:val="24"/>
      <w:szCs w:val="24"/>
    </w:rPr>
  </w:style>
  <w:style w:type="paragraph" w:styleId="Footer">
    <w:name w:val="footer"/>
    <w:basedOn w:val="Normal"/>
    <w:link w:val="FooterChar"/>
    <w:uiPriority w:val="99"/>
    <w:unhideWhenUsed/>
    <w:rsid w:val="00FB1DAE"/>
    <w:pPr>
      <w:tabs>
        <w:tab w:val="center" w:pos="4680"/>
        <w:tab w:val="right" w:pos="9360"/>
      </w:tabs>
    </w:pPr>
  </w:style>
  <w:style w:type="character" w:customStyle="1" w:styleId="FooterChar">
    <w:name w:val="Footer Char"/>
    <w:basedOn w:val="DefaultParagraphFont"/>
    <w:link w:val="Footer"/>
    <w:uiPriority w:val="99"/>
    <w:rsid w:val="00FB1DAE"/>
    <w:rPr>
      <w:rFonts w:ascii="Century Schoolbook" w:eastAsia="Calibri" w:hAnsi="Century Schoolbook" w:cs="Times New Roman"/>
      <w:sz w:val="24"/>
      <w:szCs w:val="24"/>
    </w:rPr>
  </w:style>
  <w:style w:type="character" w:styleId="FollowedHyperlink">
    <w:name w:val="FollowedHyperlink"/>
    <w:basedOn w:val="DefaultParagraphFont"/>
    <w:uiPriority w:val="99"/>
    <w:semiHidden/>
    <w:unhideWhenUsed/>
    <w:rsid w:val="00BD7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auer@ci.tumwater.w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large-events/considerations-for-events-gather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mwaterprojects@ci.tumwater.wa.us" TargetMode="External"/><Relationship Id="rId5" Type="http://schemas.openxmlformats.org/officeDocument/2006/relationships/footnotes" Target="footnotes.xml"/><Relationship Id="rId10" Type="http://schemas.openxmlformats.org/officeDocument/2006/relationships/hyperlink" Target="mailto:blindauer@ci.tumwater.wa.us" TargetMode="External"/><Relationship Id="rId4" Type="http://schemas.openxmlformats.org/officeDocument/2006/relationships/webSettings" Target="webSettings.xml"/><Relationship Id="rId9" Type="http://schemas.openxmlformats.org/officeDocument/2006/relationships/hyperlink" Target="http://www.bx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Nielsen</dc:creator>
  <cp:keywords/>
  <dc:description/>
  <cp:lastModifiedBy>Meagan Veal</cp:lastModifiedBy>
  <cp:revision>5</cp:revision>
  <dcterms:created xsi:type="dcterms:W3CDTF">2021-10-21T21:34:00Z</dcterms:created>
  <dcterms:modified xsi:type="dcterms:W3CDTF">2021-10-21T23:05:00Z</dcterms:modified>
</cp:coreProperties>
</file>