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A43" w:rsidRPr="00862E11" w:rsidRDefault="00127A43" w:rsidP="00127A43">
      <w:pPr>
        <w:spacing w:after="240" w:line="360" w:lineRule="auto"/>
        <w:jc w:val="both"/>
        <w:rPr>
          <w:rFonts w:asciiTheme="minorHAnsi" w:hAnsiTheme="minorHAnsi"/>
        </w:rPr>
      </w:pPr>
      <w:bookmarkStart w:id="0" w:name="_GoBack"/>
      <w:r w:rsidRPr="00862E11">
        <w:rPr>
          <w:rFonts w:asciiTheme="minorHAnsi" w:hAnsiTheme="minorHAnsi"/>
        </w:rPr>
        <w:t>NOTICE IS HEREBY GIVEN that sealed bids will be received by Whatcom County Administrative Services Finance/Purchasing at their office on the fifth floor of the Whatcom County Courthouse, 311 Grand Avenue Suite 503, Bellingham WA 98225 for the following:</w:t>
      </w:r>
    </w:p>
    <w:p w:rsidR="00100CFD" w:rsidRPr="00862E11" w:rsidRDefault="00862E11" w:rsidP="00B61C51">
      <w:pPr>
        <w:spacing w:after="0"/>
        <w:jc w:val="center"/>
        <w:outlineLvl w:val="0"/>
        <w:rPr>
          <w:rFonts w:asciiTheme="minorHAnsi" w:hAnsiTheme="minorHAnsi" w:cstheme="minorHAnsi"/>
          <w:b/>
        </w:rPr>
      </w:pPr>
      <w:bookmarkStart w:id="1" w:name="_Hlk102542548"/>
      <w:r w:rsidRPr="00862E11">
        <w:rPr>
          <w:rFonts w:asciiTheme="minorHAnsi" w:hAnsiTheme="minorHAnsi" w:cstheme="minorHAnsi"/>
          <w:b/>
        </w:rPr>
        <w:t>Mosquito Lake Road – Hutchinson Creek Tributary Fish Passage Culvert Replacement</w:t>
      </w:r>
    </w:p>
    <w:bookmarkEnd w:id="1"/>
    <w:p w:rsidR="00100CFD" w:rsidRPr="00862E11" w:rsidRDefault="00100CFD" w:rsidP="00100CFD">
      <w:pPr>
        <w:spacing w:after="480"/>
        <w:jc w:val="center"/>
        <w:rPr>
          <w:rFonts w:asciiTheme="minorHAnsi" w:hAnsiTheme="minorHAnsi" w:cstheme="minorHAnsi"/>
        </w:rPr>
      </w:pPr>
      <w:r w:rsidRPr="00862E11">
        <w:rPr>
          <w:rFonts w:asciiTheme="minorHAnsi" w:hAnsiTheme="minorHAnsi" w:cstheme="minorHAnsi"/>
        </w:rPr>
        <w:t xml:space="preserve">UNTIL: 2:30 PM Tuesday, </w:t>
      </w:r>
      <w:r w:rsidR="00862E11" w:rsidRPr="00862E11">
        <w:rPr>
          <w:rFonts w:asciiTheme="minorHAnsi" w:hAnsiTheme="minorHAnsi" w:cstheme="minorHAnsi"/>
        </w:rPr>
        <w:t>May 24, 2022</w:t>
      </w:r>
    </w:p>
    <w:p w:rsidR="00127A43" w:rsidRPr="00862E11" w:rsidRDefault="00127A43" w:rsidP="00127A43">
      <w:pPr>
        <w:spacing w:after="240" w:line="360" w:lineRule="auto"/>
        <w:jc w:val="both"/>
        <w:rPr>
          <w:rFonts w:asciiTheme="minorHAnsi" w:hAnsiTheme="minorHAnsi"/>
        </w:rPr>
      </w:pPr>
      <w:r w:rsidRPr="00862E11">
        <w:rPr>
          <w:rFonts w:asciiTheme="minorHAnsi" w:hAnsiTheme="minorHAnsi"/>
        </w:rPr>
        <w:t>At which time and place the bids will be publicly opened</w:t>
      </w:r>
      <w:r w:rsidR="00B4626C" w:rsidRPr="00862E11">
        <w:rPr>
          <w:rFonts w:asciiTheme="minorHAnsi" w:hAnsiTheme="minorHAnsi"/>
        </w:rPr>
        <w:t xml:space="preserve"> (live via GoToMeeting)</w:t>
      </w:r>
      <w:r w:rsidRPr="00862E11">
        <w:rPr>
          <w:rFonts w:asciiTheme="minorHAnsi" w:hAnsiTheme="minorHAnsi"/>
        </w:rPr>
        <w:t xml:space="preserve"> and read aloud. All bidders and any other interested people are invited to be present. Late submittals will not be considered.</w:t>
      </w:r>
    </w:p>
    <w:p w:rsidR="00127A43" w:rsidRPr="00862E11" w:rsidRDefault="00127A43" w:rsidP="00127A43">
      <w:pPr>
        <w:spacing w:after="240" w:line="360" w:lineRule="auto"/>
        <w:jc w:val="both"/>
        <w:rPr>
          <w:rFonts w:asciiTheme="minorHAnsi" w:hAnsiTheme="minorHAnsi"/>
        </w:rPr>
      </w:pPr>
      <w:r w:rsidRPr="00862E11">
        <w:rPr>
          <w:rFonts w:asciiTheme="minorHAnsi" w:hAnsiTheme="minorHAnsi"/>
        </w:rPr>
        <w:t xml:space="preserve">Whatcom County </w:t>
      </w:r>
      <w:r w:rsidR="00B61C51" w:rsidRPr="00862E11">
        <w:rPr>
          <w:rFonts w:asciiTheme="minorHAnsi" w:hAnsiTheme="minorHAnsi"/>
        </w:rPr>
        <w:t xml:space="preserve">Public Works </w:t>
      </w:r>
      <w:r w:rsidRPr="00862E11">
        <w:rPr>
          <w:rFonts w:asciiTheme="minorHAnsi" w:hAnsiTheme="minorHAnsi"/>
        </w:rPr>
        <w:t>request</w:t>
      </w:r>
      <w:r w:rsidR="00B61C51" w:rsidRPr="00862E11">
        <w:rPr>
          <w:rFonts w:asciiTheme="minorHAnsi" w:hAnsiTheme="minorHAnsi"/>
        </w:rPr>
        <w:t>s</w:t>
      </w:r>
      <w:r w:rsidRPr="00862E11">
        <w:rPr>
          <w:rFonts w:asciiTheme="minorHAnsi" w:hAnsiTheme="minorHAnsi"/>
        </w:rPr>
        <w:t xml:space="preserve"> bids for the </w:t>
      </w:r>
      <w:r w:rsidR="00862E11" w:rsidRPr="00862E11">
        <w:rPr>
          <w:rFonts w:asciiTheme="minorHAnsi" w:hAnsiTheme="minorHAnsi"/>
        </w:rPr>
        <w:t>Mosquito Lake Road – Hutchinson Creek Tributary Fish Passage Culvert Replacement, CRP 919006</w:t>
      </w:r>
      <w:r w:rsidR="00584B80" w:rsidRPr="00862E11">
        <w:rPr>
          <w:rFonts w:asciiTheme="minorHAnsi" w:hAnsiTheme="minorHAnsi"/>
        </w:rPr>
        <w:t xml:space="preserve">. </w:t>
      </w:r>
      <w:r w:rsidR="00181A88" w:rsidRPr="00862E11">
        <w:t>This project provide</w:t>
      </w:r>
      <w:r w:rsidR="00B61C51" w:rsidRPr="00862E11">
        <w:t xml:space="preserve">s for the improvement of </w:t>
      </w:r>
      <w:r w:rsidR="00862E11" w:rsidRPr="00862E11">
        <w:t>Mosquito Lake Road in unincorporated Whatcom County, Washington. Work includes installation of a culvert, grading, HMA paving, pavement marking, erosion control, planting preparation, traffic control, and other work</w:t>
      </w:r>
      <w:r w:rsidR="00181A88" w:rsidRPr="00862E11">
        <w:rPr>
          <w:rFonts w:asciiTheme="minorHAnsi" w:hAnsiTheme="minorHAnsi"/>
        </w:rPr>
        <w:t>, as further described in the bid documents</w:t>
      </w:r>
      <w:r w:rsidR="00181A88" w:rsidRPr="00862E11">
        <w:t xml:space="preserve">. </w:t>
      </w:r>
    </w:p>
    <w:p w:rsidR="0091714A" w:rsidRPr="00862E11" w:rsidRDefault="0091714A" w:rsidP="0091714A">
      <w:pPr>
        <w:spacing w:after="240" w:line="360" w:lineRule="auto"/>
        <w:jc w:val="both"/>
        <w:rPr>
          <w:rFonts w:asciiTheme="minorHAnsi" w:hAnsiTheme="minorHAnsi"/>
        </w:rPr>
      </w:pPr>
      <w:r w:rsidRPr="00862E11">
        <w:rPr>
          <w:rFonts w:asciiTheme="minorHAnsi" w:hAnsiTheme="minorHAnsi"/>
        </w:rPr>
        <w:t xml:space="preserve">Further information is contained in the bid forms and specifications, which may be downloaded at no charge from the Whatcom County Purchasing website at </w:t>
      </w:r>
      <w:hyperlink r:id="rId6" w:history="1">
        <w:r w:rsidRPr="00862E11">
          <w:rPr>
            <w:rStyle w:val="Hyperlink"/>
            <w:rFonts w:asciiTheme="minorHAnsi" w:hAnsiTheme="minorHAnsi"/>
          </w:rPr>
          <w:t>http://www.whatcomcounty.us/Bids.aspx</w:t>
        </w:r>
      </w:hyperlink>
      <w:r w:rsidRPr="00862E11">
        <w:rPr>
          <w:rFonts w:asciiTheme="minorHAnsi" w:hAnsiTheme="minorHAnsi"/>
        </w:rPr>
        <w:t xml:space="preserve">, see “Related Documents” at the bottom of the bid posting page. If you are unable to download the bid documents, contact Purchasing at </w:t>
      </w:r>
      <w:hyperlink r:id="rId7" w:history="1">
        <w:r w:rsidRPr="00862E11">
          <w:rPr>
            <w:rStyle w:val="Hyperlink"/>
            <w:rFonts w:asciiTheme="minorHAnsi" w:hAnsiTheme="minorHAnsi"/>
          </w:rPr>
          <w:t>FN_Purchasing@co.whatcom.wa.us</w:t>
        </w:r>
      </w:hyperlink>
      <w:r w:rsidRPr="00862E11">
        <w:rPr>
          <w:rFonts w:asciiTheme="minorHAnsi" w:hAnsiTheme="minorHAnsi"/>
        </w:rPr>
        <w:t xml:space="preserve"> (preferred), or phone (360) 778-5330. </w:t>
      </w:r>
    </w:p>
    <w:p w:rsidR="00127A43" w:rsidRPr="00862E11" w:rsidRDefault="00127A43" w:rsidP="00127A43">
      <w:pPr>
        <w:spacing w:after="240" w:line="360" w:lineRule="auto"/>
        <w:jc w:val="both"/>
        <w:rPr>
          <w:rFonts w:asciiTheme="minorHAnsi" w:hAnsiTheme="minorHAnsi"/>
        </w:rPr>
      </w:pPr>
      <w:r w:rsidRPr="00862E11">
        <w:rPr>
          <w:rFonts w:asciiTheme="minorHAnsi" w:hAnsiTheme="minorHAnsi"/>
        </w:rPr>
        <w:t>Award will be made to the lowest qualified bidder. Whatcom County reserves the right to reject any or all bids, and to waive any irregularities. Whatcom County encourages disadvantaged, minority and women owned firms to respond.</w:t>
      </w:r>
    </w:p>
    <w:p w:rsidR="00862E11" w:rsidRDefault="00862E11" w:rsidP="00127A43">
      <w:pPr>
        <w:spacing w:after="240" w:line="360" w:lineRule="auto"/>
        <w:jc w:val="both"/>
        <w:rPr>
          <w:rFonts w:asciiTheme="minorHAnsi" w:hAnsiTheme="minorHAnsi"/>
        </w:rPr>
      </w:pPr>
      <w:r w:rsidRPr="00862E11">
        <w:rPr>
          <w:rFonts w:asciiTheme="minorHAnsi" w:hAnsiTheme="minorHAnsi"/>
        </w:rPr>
        <w:t>Whatcom County, in accordance with Title VI of the Civil Rights Act of 1964, 78 Stat. 252, 42 USC 2000d to 2000d-4 and Title 49, Code of Federal Regulations, Department of Transportation, Subtitle A, Office of the Secretary, Part 21, Nondiscrimination in Federally-Assisted Programs of the Department of Transportation issued pursuant to such Act, hereby notifies all bidders that it will affirmatively ensure that in any contract entered into pursuant to this advertisement, disadvantaged business enterprises as defined at 49 CFR Part 26 will be afforded full opportunity to submit bids in response to this invitation and will not be discriminated against on the grounds of race, color, national origin, or sex in consideration for an award.</w:t>
      </w:r>
    </w:p>
    <w:p w:rsidR="00127A43" w:rsidRPr="00844674" w:rsidRDefault="00127A43" w:rsidP="00127A43">
      <w:pPr>
        <w:spacing w:after="240" w:line="360" w:lineRule="auto"/>
        <w:jc w:val="both"/>
        <w:rPr>
          <w:rFonts w:asciiTheme="minorHAnsi" w:hAnsiTheme="minorHAnsi"/>
        </w:rPr>
      </w:pPr>
      <w:r w:rsidRPr="00862E11">
        <w:rPr>
          <w:rFonts w:asciiTheme="minorHAnsi" w:hAnsiTheme="minorHAnsi"/>
        </w:rPr>
        <w:t>As required by law, the E-Verify System may be required.</w:t>
      </w:r>
    </w:p>
    <w:p w:rsidR="00E9615E" w:rsidRPr="00844674" w:rsidRDefault="00127A43" w:rsidP="004965CF">
      <w:pPr>
        <w:spacing w:after="240" w:line="360" w:lineRule="auto"/>
        <w:jc w:val="both"/>
      </w:pPr>
      <w:r w:rsidRPr="00844674">
        <w:rPr>
          <w:rFonts w:asciiTheme="minorHAnsi" w:hAnsiTheme="minorHAnsi"/>
        </w:rPr>
        <w:t xml:space="preserve">Publication Dates: Wednesdays </w:t>
      </w:r>
      <w:r w:rsidR="00844674" w:rsidRPr="007A46EC">
        <w:rPr>
          <w:rFonts w:asciiTheme="minorHAnsi" w:hAnsiTheme="minorHAnsi"/>
        </w:rPr>
        <w:t>Ma</w:t>
      </w:r>
      <w:r w:rsidR="00862E11" w:rsidRPr="007A46EC">
        <w:rPr>
          <w:rFonts w:asciiTheme="minorHAnsi" w:hAnsiTheme="minorHAnsi"/>
        </w:rPr>
        <w:t>y 11</w:t>
      </w:r>
      <w:r w:rsidR="007A46EC">
        <w:rPr>
          <w:rFonts w:asciiTheme="minorHAnsi" w:hAnsiTheme="minorHAnsi"/>
        </w:rPr>
        <w:t xml:space="preserve"> and 18</w:t>
      </w:r>
      <w:r w:rsidR="00844674" w:rsidRPr="007A46EC">
        <w:rPr>
          <w:rFonts w:asciiTheme="minorHAnsi" w:hAnsiTheme="minorHAnsi"/>
        </w:rPr>
        <w:t>, 2022</w:t>
      </w:r>
      <w:r w:rsidRPr="007A46EC">
        <w:rPr>
          <w:rFonts w:asciiTheme="minorHAnsi" w:hAnsiTheme="minorHAnsi"/>
        </w:rPr>
        <w:t>.</w:t>
      </w:r>
      <w:bookmarkEnd w:id="0"/>
    </w:p>
    <w:sectPr w:rsidR="00E9615E" w:rsidRPr="00844674" w:rsidSect="004965CF">
      <w:headerReference w:type="default" r:id="rId8"/>
      <w:pgSz w:w="12240" w:h="15840"/>
      <w:pgMar w:top="1440"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A43" w:rsidRDefault="00127A43" w:rsidP="00127A43">
      <w:pPr>
        <w:spacing w:after="0" w:line="240" w:lineRule="auto"/>
      </w:pPr>
      <w:r>
        <w:separator/>
      </w:r>
    </w:p>
  </w:endnote>
  <w:endnote w:type="continuationSeparator" w:id="0">
    <w:p w:rsidR="00127A43" w:rsidRDefault="00127A43" w:rsidP="0012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A43" w:rsidRDefault="00127A43" w:rsidP="00127A43">
      <w:pPr>
        <w:spacing w:after="0" w:line="240" w:lineRule="auto"/>
      </w:pPr>
      <w:r>
        <w:separator/>
      </w:r>
    </w:p>
  </w:footnote>
  <w:footnote w:type="continuationSeparator" w:id="0">
    <w:p w:rsidR="00127A43" w:rsidRDefault="00127A43" w:rsidP="00127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CF" w:rsidRPr="004965CF" w:rsidRDefault="004965CF" w:rsidP="004965CF">
    <w:pPr>
      <w:pStyle w:val="Header"/>
      <w:jc w:val="center"/>
      <w:rPr>
        <w:b/>
        <w:sz w:val="24"/>
      </w:rPr>
    </w:pPr>
    <w:r w:rsidRPr="004965CF">
      <w:rPr>
        <w:b/>
        <w:sz w:val="24"/>
      </w:rPr>
      <w:t>Whatcom County</w:t>
    </w:r>
  </w:p>
  <w:p w:rsidR="004965CF" w:rsidRPr="004965CF" w:rsidRDefault="004965CF" w:rsidP="004965CF">
    <w:pPr>
      <w:pStyle w:val="Header"/>
      <w:jc w:val="center"/>
      <w:rPr>
        <w:b/>
        <w:sz w:val="24"/>
      </w:rPr>
    </w:pPr>
    <w:r w:rsidRPr="004965CF">
      <w:rPr>
        <w:b/>
        <w:sz w:val="24"/>
      </w:rPr>
      <w:t>Invitation to Bid</w:t>
    </w:r>
  </w:p>
  <w:p w:rsidR="00862E11" w:rsidRPr="004965CF" w:rsidRDefault="004965CF" w:rsidP="00862E11">
    <w:pPr>
      <w:pStyle w:val="Header"/>
      <w:jc w:val="center"/>
      <w:rPr>
        <w:b/>
        <w:sz w:val="24"/>
      </w:rPr>
    </w:pPr>
    <w:r w:rsidRPr="004965CF">
      <w:rPr>
        <w:b/>
        <w:sz w:val="24"/>
      </w:rPr>
      <w:t>Bid #</w:t>
    </w:r>
    <w:r w:rsidR="00B4626C">
      <w:rPr>
        <w:b/>
        <w:sz w:val="24"/>
      </w:rPr>
      <w:t>2</w:t>
    </w:r>
    <w:r w:rsidR="00844674">
      <w:rPr>
        <w:b/>
        <w:sz w:val="24"/>
      </w:rPr>
      <w:t>2-</w:t>
    </w:r>
    <w:r w:rsidR="00862E11">
      <w:rPr>
        <w:b/>
        <w:sz w:val="24"/>
      </w:rPr>
      <w:t>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43"/>
    <w:rsid w:val="00037CCA"/>
    <w:rsid w:val="00100CFD"/>
    <w:rsid w:val="00127A43"/>
    <w:rsid w:val="00181A88"/>
    <w:rsid w:val="001A6395"/>
    <w:rsid w:val="001B7277"/>
    <w:rsid w:val="001F439F"/>
    <w:rsid w:val="00221C66"/>
    <w:rsid w:val="00345C68"/>
    <w:rsid w:val="00371053"/>
    <w:rsid w:val="004965CF"/>
    <w:rsid w:val="00522803"/>
    <w:rsid w:val="00533AC7"/>
    <w:rsid w:val="00584B80"/>
    <w:rsid w:val="00585EA9"/>
    <w:rsid w:val="007A46EC"/>
    <w:rsid w:val="00804844"/>
    <w:rsid w:val="00844674"/>
    <w:rsid w:val="00862E11"/>
    <w:rsid w:val="0091714A"/>
    <w:rsid w:val="009C5786"/>
    <w:rsid w:val="00B044BF"/>
    <w:rsid w:val="00B4626C"/>
    <w:rsid w:val="00B61C51"/>
    <w:rsid w:val="00C34153"/>
    <w:rsid w:val="00CA5C96"/>
    <w:rsid w:val="00CE358F"/>
    <w:rsid w:val="00E86BDC"/>
    <w:rsid w:val="00E9615E"/>
    <w:rsid w:val="00EB02F4"/>
    <w:rsid w:val="00EE7940"/>
    <w:rsid w:val="00F205C2"/>
    <w:rsid w:val="00F75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F60E5FF"/>
  <w15:docId w15:val="{AFFB64A7-E18C-432A-BB65-4C3A480E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A43"/>
    <w:pPr>
      <w:snapToGrid w:val="0"/>
    </w:pPr>
    <w:rPr>
      <w:rFonts w:eastAsiaTheme="minorHAns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7A43"/>
    <w:rPr>
      <w:color w:val="0000FF" w:themeColor="hyperlink"/>
      <w:u w:val="single"/>
    </w:rPr>
  </w:style>
  <w:style w:type="paragraph" w:styleId="Header">
    <w:name w:val="header"/>
    <w:basedOn w:val="Normal"/>
    <w:link w:val="HeaderChar"/>
    <w:uiPriority w:val="99"/>
    <w:unhideWhenUsed/>
    <w:rsid w:val="00127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A43"/>
    <w:rPr>
      <w:rFonts w:eastAsiaTheme="minorHAnsi" w:cs="Arial"/>
    </w:rPr>
  </w:style>
  <w:style w:type="paragraph" w:styleId="Footer">
    <w:name w:val="footer"/>
    <w:basedOn w:val="Normal"/>
    <w:link w:val="FooterChar"/>
    <w:uiPriority w:val="99"/>
    <w:unhideWhenUsed/>
    <w:rsid w:val="00127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A43"/>
    <w:rPr>
      <w:rFonts w:eastAsia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0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N_Purchasing@co.whatcom.w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atcomcounty.us/Bids.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Whatcom County</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Winger</dc:creator>
  <cp:lastModifiedBy>Sara Winger</cp:lastModifiedBy>
  <cp:revision>7</cp:revision>
  <dcterms:created xsi:type="dcterms:W3CDTF">2022-03-18T23:37:00Z</dcterms:created>
  <dcterms:modified xsi:type="dcterms:W3CDTF">2022-05-10T15:29:00Z</dcterms:modified>
</cp:coreProperties>
</file>