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A3D9" w14:textId="2D3C287B" w:rsidR="00C70708" w:rsidRPr="002319C4" w:rsidRDefault="00C70708" w:rsidP="00B2039C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9C4">
        <w:rPr>
          <w:rFonts w:ascii="Arial" w:hAnsi="Arial" w:cs="Arial"/>
          <w:b/>
        </w:rPr>
        <w:t xml:space="preserve"> REQUEST FOR PROPOSAL</w:t>
      </w:r>
      <w:r w:rsidR="00C66F43">
        <w:rPr>
          <w:rFonts w:ascii="Arial" w:hAnsi="Arial" w:cs="Arial"/>
          <w:b/>
        </w:rPr>
        <w:t>S</w:t>
      </w:r>
    </w:p>
    <w:p w14:paraId="6AAEA3DA" w14:textId="07B1F9EE" w:rsidR="00C70708" w:rsidRPr="002319C4" w:rsidRDefault="00B269D9" w:rsidP="00C707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SUPPORT FOR DARK FIBER FTTH PROJECT &amp; FIBER MAPPING</w:t>
      </w:r>
    </w:p>
    <w:p w14:paraId="6AAEA3DB" w14:textId="77777777" w:rsidR="00A1646E" w:rsidRPr="002319C4" w:rsidRDefault="00A1646E" w:rsidP="002E3ED4">
      <w:pPr>
        <w:spacing w:after="0" w:line="240" w:lineRule="auto"/>
        <w:jc w:val="center"/>
        <w:rPr>
          <w:rFonts w:ascii="Arial" w:hAnsi="Arial" w:cs="Arial"/>
          <w:b/>
        </w:rPr>
      </w:pPr>
    </w:p>
    <w:p w14:paraId="6AAEA3DC" w14:textId="77777777" w:rsidR="008E566A" w:rsidRPr="002319C4" w:rsidRDefault="008E566A" w:rsidP="002E3ED4">
      <w:pPr>
        <w:spacing w:after="0" w:line="240" w:lineRule="auto"/>
        <w:rPr>
          <w:rFonts w:ascii="Arial" w:hAnsi="Arial" w:cs="Arial"/>
          <w:b/>
        </w:rPr>
      </w:pPr>
    </w:p>
    <w:p w14:paraId="6AAEA3DD" w14:textId="77777777" w:rsidR="00A1646E" w:rsidRPr="002319C4" w:rsidRDefault="00A1646E" w:rsidP="002E3ED4">
      <w:pPr>
        <w:spacing w:after="0" w:line="240" w:lineRule="auto"/>
        <w:rPr>
          <w:rFonts w:ascii="Arial" w:hAnsi="Arial" w:cs="Arial"/>
          <w:b/>
        </w:rPr>
      </w:pPr>
      <w:r w:rsidRPr="002319C4">
        <w:rPr>
          <w:rFonts w:ascii="Arial" w:hAnsi="Arial" w:cs="Arial"/>
          <w:b/>
        </w:rPr>
        <w:t>Background:</w:t>
      </w:r>
    </w:p>
    <w:p w14:paraId="6AAEA3DE" w14:textId="5A80E962" w:rsidR="00A1646E" w:rsidRDefault="00A1646E" w:rsidP="002E3ED4">
      <w:pPr>
        <w:suppressAutoHyphens/>
        <w:spacing w:after="0" w:line="240" w:lineRule="auto"/>
        <w:rPr>
          <w:rFonts w:ascii="Arial" w:hAnsi="Arial" w:cs="Arial"/>
          <w:bCs/>
          <w:spacing w:val="-3"/>
        </w:rPr>
      </w:pPr>
      <w:r w:rsidRPr="002319C4">
        <w:rPr>
          <w:rFonts w:ascii="Arial" w:hAnsi="Arial" w:cs="Arial"/>
          <w:spacing w:val="-3"/>
        </w:rPr>
        <w:t xml:space="preserve">The Port continues to look for opportunities to enhance telecommunication services </w:t>
      </w:r>
      <w:r w:rsidR="00B2039C" w:rsidRPr="002319C4">
        <w:rPr>
          <w:rFonts w:ascii="Arial" w:hAnsi="Arial" w:cs="Arial"/>
          <w:spacing w:val="-3"/>
        </w:rPr>
        <w:t>within and without its district</w:t>
      </w:r>
      <w:r w:rsidRPr="002319C4">
        <w:rPr>
          <w:rFonts w:ascii="Arial" w:hAnsi="Arial" w:cs="Arial"/>
          <w:spacing w:val="-3"/>
        </w:rPr>
        <w:t>.  As authorized by statute, the Port builds telecommunications infrastructure and offers it for use to telecommunications providers on an open access</w:t>
      </w:r>
      <w:r w:rsidR="009505F0" w:rsidRPr="002319C4">
        <w:rPr>
          <w:rFonts w:ascii="Arial" w:hAnsi="Arial" w:cs="Arial"/>
          <w:spacing w:val="-3"/>
        </w:rPr>
        <w:t xml:space="preserve"> platform</w:t>
      </w:r>
      <w:r w:rsidRPr="002319C4">
        <w:rPr>
          <w:rFonts w:ascii="Arial" w:hAnsi="Arial" w:cs="Arial"/>
          <w:spacing w:val="-3"/>
        </w:rPr>
        <w:t>.  T</w:t>
      </w:r>
      <w:r w:rsidRPr="002319C4">
        <w:rPr>
          <w:rFonts w:ascii="Arial" w:hAnsi="Arial" w:cs="Arial"/>
          <w:bCs/>
          <w:spacing w:val="-3"/>
        </w:rPr>
        <w:t xml:space="preserve">he Port is proposing to build </w:t>
      </w:r>
      <w:r w:rsidRPr="002319C4">
        <w:rPr>
          <w:rFonts w:ascii="Arial" w:hAnsi="Arial" w:cs="Arial"/>
        </w:rPr>
        <w:t xml:space="preserve">fiber optic cable and facilities </w:t>
      </w:r>
      <w:r w:rsidRPr="002319C4">
        <w:rPr>
          <w:rFonts w:ascii="Arial" w:hAnsi="Arial" w:cs="Arial"/>
          <w:bCs/>
          <w:spacing w:val="-3"/>
        </w:rPr>
        <w:t>as part of a “fiber-to-the-home” project</w:t>
      </w:r>
      <w:r w:rsidR="00653A8B" w:rsidRPr="002319C4">
        <w:rPr>
          <w:rFonts w:ascii="Arial" w:hAnsi="Arial" w:cs="Arial"/>
        </w:rPr>
        <w:t xml:space="preserve"> to connect</w:t>
      </w:r>
      <w:r w:rsidR="002319C4" w:rsidRPr="002319C4">
        <w:rPr>
          <w:rFonts w:ascii="Arial" w:hAnsi="Arial" w:cs="Arial"/>
        </w:rPr>
        <w:t xml:space="preserve"> Fiber to the Premises in </w:t>
      </w:r>
      <w:r w:rsidR="00690419">
        <w:rPr>
          <w:rFonts w:ascii="Arial" w:hAnsi="Arial" w:cs="Arial"/>
        </w:rPr>
        <w:t>Northeast Garfield County</w:t>
      </w:r>
      <w:r w:rsidR="002319C4" w:rsidRPr="002319C4">
        <w:rPr>
          <w:rFonts w:ascii="Arial" w:hAnsi="Arial" w:cs="Arial"/>
        </w:rPr>
        <w:t xml:space="preserve"> </w:t>
      </w:r>
      <w:r w:rsidRPr="002319C4">
        <w:rPr>
          <w:rFonts w:ascii="Arial" w:hAnsi="Arial" w:cs="Arial"/>
        </w:rPr>
        <w:t xml:space="preserve">(the Project).  The Port applied </w:t>
      </w:r>
      <w:r w:rsidRPr="002319C4">
        <w:rPr>
          <w:rFonts w:ascii="Arial" w:hAnsi="Arial" w:cs="Arial"/>
          <w:bCs/>
          <w:spacing w:val="-3"/>
        </w:rPr>
        <w:t>to the Washington State Community Economic Revitalization Board (CERB) for financial aid for the Project.  CERB extended an initial offer of financial aid for the project</w:t>
      </w:r>
      <w:r w:rsidR="009505F0" w:rsidRPr="002319C4">
        <w:rPr>
          <w:rFonts w:ascii="Arial" w:hAnsi="Arial" w:cs="Arial"/>
          <w:bCs/>
          <w:spacing w:val="-3"/>
        </w:rPr>
        <w:t>.</w:t>
      </w:r>
    </w:p>
    <w:p w14:paraId="30ADCA43" w14:textId="16353FBD" w:rsidR="00712B2E" w:rsidRDefault="00712B2E" w:rsidP="002E3ED4">
      <w:pPr>
        <w:suppressAutoHyphens/>
        <w:spacing w:after="0" w:line="240" w:lineRule="auto"/>
        <w:rPr>
          <w:rFonts w:ascii="Arial" w:hAnsi="Arial" w:cs="Arial"/>
          <w:bCs/>
          <w:spacing w:val="-3"/>
        </w:rPr>
      </w:pPr>
    </w:p>
    <w:p w14:paraId="13DAEF82" w14:textId="4BECAFE9" w:rsidR="00712B2E" w:rsidRPr="002319C4" w:rsidRDefault="00712B2E" w:rsidP="002E3ED4">
      <w:pPr>
        <w:suppressAutoHyphens/>
        <w:spacing w:after="0" w:line="240" w:lineRule="auto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The Port of </w:t>
      </w:r>
      <w:r w:rsidR="00690419">
        <w:rPr>
          <w:rFonts w:ascii="Arial" w:hAnsi="Arial" w:cs="Arial"/>
          <w:bCs/>
          <w:spacing w:val="-3"/>
        </w:rPr>
        <w:t>Garfield</w:t>
      </w:r>
      <w:r>
        <w:rPr>
          <w:rFonts w:ascii="Arial" w:hAnsi="Arial" w:cs="Arial"/>
          <w:bCs/>
          <w:spacing w:val="-3"/>
        </w:rPr>
        <w:t xml:space="preserve"> operates under the “dark fiber model” wherein it builds infrastructure and leases fiber to for-profit entities that are licensed Internet Service Providers </w:t>
      </w:r>
      <w:r w:rsidR="00605603">
        <w:rPr>
          <w:rFonts w:ascii="Arial" w:hAnsi="Arial" w:cs="Arial"/>
          <w:bCs/>
          <w:spacing w:val="-3"/>
        </w:rPr>
        <w:t xml:space="preserve">(ISPs) </w:t>
      </w:r>
      <w:r>
        <w:rPr>
          <w:rFonts w:ascii="Arial" w:hAnsi="Arial" w:cs="Arial"/>
          <w:bCs/>
          <w:spacing w:val="-3"/>
        </w:rPr>
        <w:t>in the state of Washington.</w:t>
      </w:r>
      <w:r w:rsidR="00605603">
        <w:rPr>
          <w:rFonts w:ascii="Arial" w:hAnsi="Arial" w:cs="Arial"/>
          <w:bCs/>
          <w:spacing w:val="-3"/>
        </w:rPr>
        <w:t xml:space="preserve"> The ISPs provide lit services to customers.</w:t>
      </w:r>
    </w:p>
    <w:p w14:paraId="6AAEA3DF" w14:textId="77777777" w:rsidR="003B09A4" w:rsidRPr="002319C4" w:rsidRDefault="003B09A4" w:rsidP="002E3ED4">
      <w:pPr>
        <w:suppressAutoHyphens/>
        <w:spacing w:after="0" w:line="240" w:lineRule="auto"/>
        <w:rPr>
          <w:rFonts w:ascii="Arial" w:hAnsi="Arial" w:cs="Arial"/>
          <w:bCs/>
          <w:spacing w:val="-3"/>
        </w:rPr>
      </w:pPr>
    </w:p>
    <w:p w14:paraId="6AAEA3E0" w14:textId="77777777" w:rsidR="00DC1EDF" w:rsidRPr="002319C4" w:rsidRDefault="007E3ABA" w:rsidP="00687291">
      <w:pPr>
        <w:pStyle w:val="NoSpacing"/>
        <w:rPr>
          <w:rFonts w:ascii="Arial" w:hAnsi="Arial" w:cs="Arial"/>
          <w:b/>
        </w:rPr>
      </w:pPr>
      <w:r w:rsidRPr="002319C4">
        <w:rPr>
          <w:rFonts w:ascii="Arial" w:hAnsi="Arial" w:cs="Arial"/>
          <w:b/>
        </w:rPr>
        <w:t>Statement of Need (Scope):</w:t>
      </w:r>
    </w:p>
    <w:p w14:paraId="6AAEA3E1" w14:textId="180D4302" w:rsidR="00FE6F04" w:rsidRPr="002319C4" w:rsidRDefault="00DC1EDF" w:rsidP="00687291">
      <w:pPr>
        <w:pStyle w:val="NoSpacing"/>
        <w:jc w:val="both"/>
        <w:rPr>
          <w:rFonts w:ascii="Arial" w:hAnsi="Arial" w:cs="Arial"/>
        </w:rPr>
      </w:pPr>
      <w:r w:rsidRPr="002319C4">
        <w:rPr>
          <w:rFonts w:ascii="Arial" w:hAnsi="Arial" w:cs="Arial"/>
          <w:color w:val="000000"/>
        </w:rPr>
        <w:t xml:space="preserve">This Request for </w:t>
      </w:r>
      <w:r w:rsidR="00653A8B" w:rsidRPr="002319C4">
        <w:rPr>
          <w:rFonts w:ascii="Arial" w:hAnsi="Arial" w:cs="Arial"/>
          <w:color w:val="000000"/>
        </w:rPr>
        <w:t>Proposals (RFP</w:t>
      </w:r>
      <w:r w:rsidRPr="002319C4">
        <w:rPr>
          <w:rFonts w:ascii="Arial" w:hAnsi="Arial" w:cs="Arial"/>
          <w:color w:val="000000"/>
        </w:rPr>
        <w:t xml:space="preserve">) is intended to solicit </w:t>
      </w:r>
      <w:r w:rsidR="00653A8B" w:rsidRPr="002319C4">
        <w:rPr>
          <w:rFonts w:ascii="Arial" w:hAnsi="Arial" w:cs="Arial"/>
          <w:color w:val="000000"/>
        </w:rPr>
        <w:t>proposal</w:t>
      </w:r>
      <w:r w:rsidRPr="002319C4">
        <w:rPr>
          <w:rFonts w:ascii="Arial" w:hAnsi="Arial" w:cs="Arial"/>
          <w:color w:val="000000"/>
        </w:rPr>
        <w:t xml:space="preserve">s from </w:t>
      </w:r>
      <w:r w:rsidR="00602D8D">
        <w:rPr>
          <w:rFonts w:ascii="Arial" w:hAnsi="Arial" w:cs="Arial"/>
          <w:color w:val="000000"/>
        </w:rPr>
        <w:t>telecommunications technical support</w:t>
      </w:r>
      <w:r w:rsidR="00A1646E" w:rsidRPr="002319C4">
        <w:rPr>
          <w:rFonts w:ascii="Arial" w:hAnsi="Arial" w:cs="Arial"/>
          <w:color w:val="000000"/>
        </w:rPr>
        <w:t xml:space="preserve"> </w:t>
      </w:r>
      <w:r w:rsidR="00602D8D">
        <w:rPr>
          <w:rFonts w:ascii="Arial" w:hAnsi="Arial" w:cs="Arial"/>
          <w:color w:val="000000"/>
        </w:rPr>
        <w:t xml:space="preserve">and fiber mapping </w:t>
      </w:r>
      <w:r w:rsidRPr="002319C4">
        <w:rPr>
          <w:rFonts w:ascii="Arial" w:hAnsi="Arial" w:cs="Arial"/>
          <w:color w:val="000000"/>
        </w:rPr>
        <w:t xml:space="preserve">firms to supply </w:t>
      </w:r>
      <w:r w:rsidR="001E354D" w:rsidRPr="002319C4">
        <w:rPr>
          <w:rFonts w:ascii="Arial" w:hAnsi="Arial" w:cs="Arial"/>
          <w:color w:val="000000"/>
        </w:rPr>
        <w:t xml:space="preserve">the Port </w:t>
      </w:r>
      <w:r w:rsidR="00A1646E" w:rsidRPr="002319C4">
        <w:rPr>
          <w:rFonts w:ascii="Arial" w:hAnsi="Arial" w:cs="Arial"/>
          <w:color w:val="000000"/>
        </w:rPr>
        <w:t xml:space="preserve">with </w:t>
      </w:r>
      <w:r w:rsidR="00602D8D">
        <w:rPr>
          <w:rFonts w:ascii="Arial" w:hAnsi="Arial" w:cs="Arial"/>
          <w:color w:val="000000"/>
        </w:rPr>
        <w:t xml:space="preserve">technical assistance and final clarity </w:t>
      </w:r>
      <w:r w:rsidR="00712B2E">
        <w:rPr>
          <w:rFonts w:ascii="Arial" w:hAnsi="Arial" w:cs="Arial"/>
          <w:color w:val="000000"/>
        </w:rPr>
        <w:t xml:space="preserve">(mapping) </w:t>
      </w:r>
      <w:r w:rsidR="00602D8D">
        <w:rPr>
          <w:rFonts w:ascii="Arial" w:hAnsi="Arial" w:cs="Arial"/>
          <w:color w:val="000000"/>
        </w:rPr>
        <w:t>on fiber paths</w:t>
      </w:r>
      <w:r w:rsidR="00A1646E" w:rsidRPr="002319C4">
        <w:rPr>
          <w:rFonts w:ascii="Arial" w:hAnsi="Arial" w:cs="Arial"/>
          <w:color w:val="000000"/>
        </w:rPr>
        <w:t xml:space="preserve"> for </w:t>
      </w:r>
      <w:r w:rsidR="002319C4">
        <w:rPr>
          <w:rFonts w:ascii="Arial" w:hAnsi="Arial" w:cs="Arial"/>
          <w:color w:val="000000"/>
        </w:rPr>
        <w:t>the portion of the North</w:t>
      </w:r>
      <w:r w:rsidR="00690419">
        <w:rPr>
          <w:rFonts w:ascii="Arial" w:hAnsi="Arial" w:cs="Arial"/>
          <w:color w:val="000000"/>
        </w:rPr>
        <w:t>east Garfield County</w:t>
      </w:r>
      <w:r w:rsidR="002319C4">
        <w:rPr>
          <w:rFonts w:ascii="Arial" w:hAnsi="Arial" w:cs="Arial"/>
          <w:color w:val="000000"/>
        </w:rPr>
        <w:t xml:space="preserve"> defined by Attachment </w:t>
      </w:r>
      <w:r w:rsidR="00690419">
        <w:rPr>
          <w:rFonts w:ascii="Arial" w:hAnsi="Arial" w:cs="Arial"/>
          <w:color w:val="000000"/>
        </w:rPr>
        <w:t>A (in Garfield County, WA)</w:t>
      </w:r>
      <w:r w:rsidR="00FE6F04" w:rsidRPr="002319C4">
        <w:rPr>
          <w:rFonts w:ascii="Arial" w:hAnsi="Arial" w:cs="Arial"/>
        </w:rPr>
        <w:t xml:space="preserve">. </w:t>
      </w:r>
    </w:p>
    <w:p w14:paraId="6AAEA3E2" w14:textId="77777777" w:rsidR="00FE6F04" w:rsidRPr="002319C4" w:rsidRDefault="00FE6F04" w:rsidP="00687291">
      <w:pPr>
        <w:pStyle w:val="NoSpacing"/>
        <w:jc w:val="both"/>
        <w:rPr>
          <w:rFonts w:ascii="Arial" w:hAnsi="Arial" w:cs="Arial"/>
        </w:rPr>
      </w:pPr>
    </w:p>
    <w:p w14:paraId="6AAEA3E3" w14:textId="77777777" w:rsidR="00DC1EDF" w:rsidRPr="002319C4" w:rsidRDefault="00DC1EDF" w:rsidP="00687291">
      <w:pPr>
        <w:pStyle w:val="NoSpacing"/>
        <w:jc w:val="both"/>
        <w:rPr>
          <w:rFonts w:ascii="Arial" w:hAnsi="Arial" w:cs="Arial"/>
          <w:color w:val="000000"/>
        </w:rPr>
      </w:pPr>
      <w:r w:rsidRPr="002319C4">
        <w:rPr>
          <w:rFonts w:ascii="Arial" w:hAnsi="Arial" w:cs="Arial"/>
          <w:color w:val="000000"/>
        </w:rPr>
        <w:t xml:space="preserve">The </w:t>
      </w:r>
      <w:r w:rsidR="007A1319" w:rsidRPr="002319C4">
        <w:rPr>
          <w:rFonts w:ascii="Arial" w:hAnsi="Arial" w:cs="Arial"/>
          <w:color w:val="000000"/>
        </w:rPr>
        <w:t>services</w:t>
      </w:r>
      <w:r w:rsidRPr="002319C4">
        <w:rPr>
          <w:rFonts w:ascii="Arial" w:hAnsi="Arial" w:cs="Arial"/>
          <w:color w:val="000000"/>
        </w:rPr>
        <w:t xml:space="preserve"> expected to be delivered as part of this procurement must include but are not limited to: </w:t>
      </w:r>
    </w:p>
    <w:p w14:paraId="542C6FD7" w14:textId="77777777" w:rsidR="00712B2E" w:rsidRDefault="008E6D4F" w:rsidP="006F3437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319C4">
        <w:rPr>
          <w:rFonts w:ascii="Arial" w:hAnsi="Arial" w:cs="Arial"/>
        </w:rPr>
        <w:t xml:space="preserve">Assist with </w:t>
      </w:r>
      <w:r w:rsidR="00602D8D">
        <w:rPr>
          <w:rFonts w:ascii="Arial" w:hAnsi="Arial" w:cs="Arial"/>
        </w:rPr>
        <w:t xml:space="preserve">project management </w:t>
      </w:r>
      <w:r w:rsidR="00712B2E">
        <w:rPr>
          <w:rFonts w:ascii="Arial" w:hAnsi="Arial" w:cs="Arial"/>
        </w:rPr>
        <w:t xml:space="preserve">as follows: </w:t>
      </w:r>
    </w:p>
    <w:p w14:paraId="48BAB0A5" w14:textId="2EE2795B" w:rsidR="00B0278D" w:rsidRDefault="00B0278D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Assistance with procuring design services;</w:t>
      </w:r>
    </w:p>
    <w:p w14:paraId="44C1C5A4" w14:textId="449F3A1B" w:rsidR="00712B2E" w:rsidRDefault="00B0278D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Assistance with d</w:t>
      </w:r>
      <w:r w:rsidR="00712B2E">
        <w:rPr>
          <w:rFonts w:ascii="Arial" w:hAnsi="Arial" w:cs="Arial"/>
        </w:rPr>
        <w:t xml:space="preserve">esign </w:t>
      </w:r>
      <w:r>
        <w:rPr>
          <w:rFonts w:ascii="Arial" w:hAnsi="Arial" w:cs="Arial"/>
        </w:rPr>
        <w:t xml:space="preserve">firm selection, design </w:t>
      </w:r>
      <w:r w:rsidR="00712B2E">
        <w:rPr>
          <w:rFonts w:ascii="Arial" w:hAnsi="Arial" w:cs="Arial"/>
        </w:rPr>
        <w:t>process overview &amp; recommendations</w:t>
      </w:r>
      <w:r>
        <w:rPr>
          <w:rFonts w:ascii="Arial" w:hAnsi="Arial" w:cs="Arial"/>
        </w:rPr>
        <w:t>—including design submissions to utility companies for pole attachments, as necessary</w:t>
      </w:r>
      <w:r w:rsidR="00712B2E">
        <w:rPr>
          <w:rFonts w:ascii="Arial" w:hAnsi="Arial" w:cs="Arial"/>
        </w:rPr>
        <w:t>;</w:t>
      </w:r>
    </w:p>
    <w:p w14:paraId="1C6EF903" w14:textId="77777777" w:rsidR="00712B2E" w:rsidRDefault="00712B2E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Assistance with permitting, pole contact agreements, and franchise acquisition;</w:t>
      </w:r>
    </w:p>
    <w:p w14:paraId="6B374FC1" w14:textId="77777777" w:rsidR="00712B2E" w:rsidRDefault="00712B2E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Assistance with acquiring any additional land or </w:t>
      </w:r>
      <w:r w:rsidR="008E6D4F" w:rsidRPr="002319C4">
        <w:rPr>
          <w:rFonts w:ascii="Arial" w:hAnsi="Arial" w:cs="Arial"/>
        </w:rPr>
        <w:t>right-of-w</w:t>
      </w:r>
      <w:r w:rsidR="002A1408" w:rsidRPr="002319C4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 xml:space="preserve">for named project; </w:t>
      </w:r>
    </w:p>
    <w:p w14:paraId="13258532" w14:textId="33C4F97A" w:rsidR="00712B2E" w:rsidRDefault="00712B2E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</w:t>
      </w:r>
      <w:r w:rsidR="004258F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support on bid documents, contractor bonding, and bid process management</w:t>
      </w:r>
      <w:r w:rsidR="00B0278D">
        <w:rPr>
          <w:rFonts w:ascii="Arial" w:hAnsi="Arial" w:cs="Arial"/>
        </w:rPr>
        <w:t xml:space="preserve"> (including advertising, and re-bidding if this becomes necessary)</w:t>
      </w:r>
      <w:r>
        <w:rPr>
          <w:rFonts w:ascii="Arial" w:hAnsi="Arial" w:cs="Arial"/>
        </w:rPr>
        <w:t>;</w:t>
      </w:r>
    </w:p>
    <w:p w14:paraId="6AAEA3E4" w14:textId="07933052" w:rsidR="002A1408" w:rsidRDefault="00712B2E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</w:t>
      </w:r>
      <w:r w:rsidR="004258F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support on awarding of bids</w:t>
      </w:r>
      <w:r w:rsidR="00B0278D">
        <w:rPr>
          <w:rFonts w:ascii="Arial" w:hAnsi="Arial" w:cs="Arial"/>
        </w:rPr>
        <w:t>, including suspension, debarment, bid tabulation;</w:t>
      </w:r>
    </w:p>
    <w:p w14:paraId="293414EC" w14:textId="2FDEFE83" w:rsidR="00B0278D" w:rsidRDefault="00B0278D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4258F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</w:t>
      </w:r>
      <w:r w:rsidR="004258F5">
        <w:rPr>
          <w:rFonts w:ascii="Arial" w:hAnsi="Arial" w:cs="Arial"/>
        </w:rPr>
        <w:t xml:space="preserve">providing </w:t>
      </w:r>
      <w:r>
        <w:rPr>
          <w:rFonts w:ascii="Arial" w:hAnsi="Arial" w:cs="Arial"/>
        </w:rPr>
        <w:t>oversight of the design and construction of the fiber optic infrastructure;</w:t>
      </w:r>
    </w:p>
    <w:p w14:paraId="55BE45EB" w14:textId="10DA2E38" w:rsidR="00B0278D" w:rsidRDefault="00B0278D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4258F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project as-built plans;</w:t>
      </w:r>
    </w:p>
    <w:p w14:paraId="411046BE" w14:textId="014C875F" w:rsidR="00B0278D" w:rsidRDefault="00B0278D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Mapping the infrastructure down to individual fibers, using </w:t>
      </w:r>
      <w:proofErr w:type="spellStart"/>
      <w:r>
        <w:rPr>
          <w:rFonts w:ascii="Arial" w:hAnsi="Arial" w:cs="Arial"/>
        </w:rPr>
        <w:t>Vetro</w:t>
      </w:r>
      <w:proofErr w:type="spellEnd"/>
      <w:r>
        <w:rPr>
          <w:rFonts w:ascii="Arial" w:hAnsi="Arial" w:cs="Arial"/>
        </w:rPr>
        <w:t xml:space="preserve"> Fiber software;</w:t>
      </w:r>
    </w:p>
    <w:p w14:paraId="6FF1ECAC" w14:textId="194A669A" w:rsidR="004258F5" w:rsidRDefault="004258F5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Preparation splice documentation required for splicing the network;</w:t>
      </w:r>
    </w:p>
    <w:p w14:paraId="6FBBACA0" w14:textId="1A217CC5" w:rsidR="00B0278D" w:rsidRDefault="00B0278D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4258F5">
        <w:rPr>
          <w:rFonts w:ascii="Arial" w:hAnsi="Arial" w:cs="Arial"/>
        </w:rPr>
        <w:t>ance</w:t>
      </w:r>
      <w:r>
        <w:rPr>
          <w:rFonts w:ascii="Arial" w:hAnsi="Arial" w:cs="Arial"/>
        </w:rPr>
        <w:t xml:space="preserve"> with grant management</w:t>
      </w:r>
      <w:r w:rsidR="004258F5">
        <w:rPr>
          <w:rFonts w:ascii="Arial" w:hAnsi="Arial" w:cs="Arial"/>
        </w:rPr>
        <w:t xml:space="preserve"> and funding compliance</w:t>
      </w:r>
      <w:r>
        <w:rPr>
          <w:rFonts w:ascii="Arial" w:hAnsi="Arial" w:cs="Arial"/>
        </w:rPr>
        <w:t>, as needed;</w:t>
      </w:r>
    </w:p>
    <w:p w14:paraId="048043BB" w14:textId="47E11629" w:rsidR="00B0278D" w:rsidRDefault="00B0278D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Assistance with public outreach for beneficiaries of the project, and the general public;</w:t>
      </w:r>
      <w:r w:rsidR="004258F5">
        <w:rPr>
          <w:rFonts w:ascii="Arial" w:hAnsi="Arial" w:cs="Arial"/>
        </w:rPr>
        <w:t xml:space="preserve"> and,</w:t>
      </w:r>
    </w:p>
    <w:p w14:paraId="0B1E188C" w14:textId="44A778E1" w:rsidR="00B0278D" w:rsidRPr="002319C4" w:rsidRDefault="004258F5" w:rsidP="00712B2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Physically make no fewer than three on-site meetings or visits to assure progress matches documentation.</w:t>
      </w:r>
    </w:p>
    <w:p w14:paraId="6AAEA3EE" w14:textId="77777777" w:rsidR="00DC1EDF" w:rsidRPr="002319C4" w:rsidRDefault="00DC1EDF" w:rsidP="00687291">
      <w:pPr>
        <w:pStyle w:val="NoSpacing"/>
        <w:rPr>
          <w:rFonts w:ascii="Arial" w:hAnsi="Arial" w:cs="Arial"/>
        </w:rPr>
      </w:pPr>
    </w:p>
    <w:p w14:paraId="6AAEA3EF" w14:textId="77777777" w:rsidR="007E3ABA" w:rsidRPr="002319C4" w:rsidRDefault="007E3ABA" w:rsidP="00687291">
      <w:pPr>
        <w:pStyle w:val="NoSpacing"/>
        <w:rPr>
          <w:rFonts w:ascii="Arial" w:hAnsi="Arial" w:cs="Arial"/>
          <w:b/>
        </w:rPr>
      </w:pPr>
      <w:r w:rsidRPr="002319C4">
        <w:rPr>
          <w:rFonts w:ascii="Arial" w:hAnsi="Arial" w:cs="Arial"/>
          <w:b/>
        </w:rPr>
        <w:t>Evaluation Criteria:</w:t>
      </w:r>
    </w:p>
    <w:p w14:paraId="6AAEA3F0" w14:textId="77777777" w:rsidR="007E3ABA" w:rsidRPr="002319C4" w:rsidRDefault="007E3ABA" w:rsidP="00687291">
      <w:pPr>
        <w:pStyle w:val="NoSpacing"/>
        <w:rPr>
          <w:rFonts w:ascii="Arial" w:hAnsi="Arial" w:cs="Arial"/>
        </w:rPr>
      </w:pPr>
      <w:r w:rsidRPr="002319C4">
        <w:rPr>
          <w:rFonts w:ascii="Arial" w:hAnsi="Arial" w:cs="Arial"/>
        </w:rPr>
        <w:t>Proposals will be evaluated on the following criteria:</w:t>
      </w:r>
    </w:p>
    <w:p w14:paraId="576F0FB1" w14:textId="211C09D9" w:rsidR="00602D8D" w:rsidRPr="004258F5" w:rsidRDefault="00602D8D" w:rsidP="007E3ABA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 minimum of three years’ experience working with municipalities </w:t>
      </w:r>
      <w:r w:rsidR="00712B2E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 the dark fiber model for fiber infrastructure delivery in the state of Washington</w:t>
      </w:r>
    </w:p>
    <w:p w14:paraId="4BB29356" w14:textId="290AA04B" w:rsidR="004258F5" w:rsidRPr="00602D8D" w:rsidRDefault="004258F5" w:rsidP="007E3ABA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complete understanding of state fiber funding mechanisms utilizing ARPA </w:t>
      </w:r>
      <w:r w:rsidR="005E6DE9">
        <w:rPr>
          <w:rFonts w:ascii="Arial" w:hAnsi="Arial" w:cs="Arial"/>
        </w:rPr>
        <w:t xml:space="preserve">SLFRF </w:t>
      </w:r>
      <w:r>
        <w:rPr>
          <w:rFonts w:ascii="Arial" w:hAnsi="Arial" w:cs="Arial"/>
        </w:rPr>
        <w:t>(federal) funding</w:t>
      </w:r>
      <w:r w:rsidR="005E6DE9">
        <w:rPr>
          <w:rStyle w:val="EndnoteReference"/>
          <w:rFonts w:ascii="Arial" w:hAnsi="Arial" w:cs="Arial"/>
        </w:rPr>
        <w:endnoteReference w:id="1"/>
      </w:r>
    </w:p>
    <w:p w14:paraId="2BEE1AE7" w14:textId="66D4B0EB" w:rsidR="00602D8D" w:rsidRPr="00602D8D" w:rsidRDefault="00602D8D" w:rsidP="007E3ABA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Experience mapping using </w:t>
      </w:r>
      <w:proofErr w:type="spellStart"/>
      <w:r>
        <w:rPr>
          <w:rFonts w:ascii="Arial" w:hAnsi="Arial" w:cs="Arial"/>
        </w:rPr>
        <w:t>Vetro</w:t>
      </w:r>
      <w:proofErr w:type="spellEnd"/>
      <w:r>
        <w:rPr>
          <w:rFonts w:ascii="Arial" w:hAnsi="Arial" w:cs="Arial"/>
        </w:rPr>
        <w:t xml:space="preserve"> Fiber software to blend this new construction into an existing </w:t>
      </w:r>
      <w:r w:rsidR="004258F5">
        <w:rPr>
          <w:rFonts w:ascii="Arial" w:hAnsi="Arial" w:cs="Arial"/>
        </w:rPr>
        <w:t xml:space="preserve">Port of Clarkston </w:t>
      </w:r>
      <w:r>
        <w:rPr>
          <w:rFonts w:ascii="Arial" w:hAnsi="Arial" w:cs="Arial"/>
        </w:rPr>
        <w:t>fiber map</w:t>
      </w:r>
    </w:p>
    <w:p w14:paraId="6AAEA3F1" w14:textId="5728E892" w:rsidR="007E3ABA" w:rsidRPr="002319C4" w:rsidRDefault="007E3ABA" w:rsidP="007E3ABA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2319C4">
        <w:rPr>
          <w:rFonts w:ascii="Arial" w:hAnsi="Arial" w:cs="Arial"/>
        </w:rPr>
        <w:t>Key staff qualifications/experience</w:t>
      </w:r>
    </w:p>
    <w:p w14:paraId="6AAEA3F2" w14:textId="73883BE3" w:rsidR="007E3ABA" w:rsidRPr="002319C4" w:rsidRDefault="007E3ABA" w:rsidP="007E3ABA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2319C4">
        <w:rPr>
          <w:rFonts w:ascii="Arial" w:hAnsi="Arial" w:cs="Arial"/>
        </w:rPr>
        <w:t>Experience with rural broadba</w:t>
      </w:r>
      <w:r w:rsidR="008E566A" w:rsidRPr="002319C4">
        <w:rPr>
          <w:rFonts w:ascii="Arial" w:hAnsi="Arial" w:cs="Arial"/>
        </w:rPr>
        <w:t>nd design, permitting,</w:t>
      </w:r>
      <w:r w:rsidR="004258F5">
        <w:rPr>
          <w:rFonts w:ascii="Arial" w:hAnsi="Arial" w:cs="Arial"/>
        </w:rPr>
        <w:t xml:space="preserve"> funding,</w:t>
      </w:r>
      <w:r w:rsidR="008E566A" w:rsidRPr="002319C4">
        <w:rPr>
          <w:rFonts w:ascii="Arial" w:hAnsi="Arial" w:cs="Arial"/>
        </w:rPr>
        <w:t xml:space="preserve"> and construction</w:t>
      </w:r>
    </w:p>
    <w:p w14:paraId="6AAEA3F3" w14:textId="77777777" w:rsidR="007E3ABA" w:rsidRPr="002319C4" w:rsidRDefault="007E3ABA" w:rsidP="007E3ABA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2319C4">
        <w:rPr>
          <w:rFonts w:ascii="Arial" w:hAnsi="Arial" w:cs="Arial"/>
        </w:rPr>
        <w:t xml:space="preserve">Quality of </w:t>
      </w:r>
      <w:r w:rsidR="008E566A" w:rsidRPr="002319C4">
        <w:rPr>
          <w:rFonts w:ascii="Arial" w:hAnsi="Arial" w:cs="Arial"/>
        </w:rPr>
        <w:t>outline of project elements</w:t>
      </w:r>
      <w:r w:rsidRPr="002319C4">
        <w:rPr>
          <w:rFonts w:ascii="Arial" w:hAnsi="Arial" w:cs="Arial"/>
        </w:rPr>
        <w:t xml:space="preserve"> and</w:t>
      </w:r>
      <w:r w:rsidR="003B09A4" w:rsidRPr="002319C4">
        <w:rPr>
          <w:rFonts w:ascii="Arial" w:hAnsi="Arial" w:cs="Arial"/>
        </w:rPr>
        <w:t xml:space="preserve"> proposed</w:t>
      </w:r>
      <w:r w:rsidRPr="002319C4">
        <w:rPr>
          <w:rFonts w:ascii="Arial" w:hAnsi="Arial" w:cs="Arial"/>
        </w:rPr>
        <w:t xml:space="preserve"> </w:t>
      </w:r>
      <w:r w:rsidR="008E566A" w:rsidRPr="002319C4">
        <w:rPr>
          <w:rFonts w:ascii="Arial" w:hAnsi="Arial" w:cs="Arial"/>
        </w:rPr>
        <w:t>timeline</w:t>
      </w:r>
      <w:r w:rsidR="003B09A4" w:rsidRPr="002319C4">
        <w:rPr>
          <w:rFonts w:ascii="Arial" w:hAnsi="Arial" w:cs="Arial"/>
        </w:rPr>
        <w:t xml:space="preserve"> for completion </w:t>
      </w:r>
    </w:p>
    <w:p w14:paraId="6AAEA3F4" w14:textId="77777777" w:rsidR="006C6ED1" w:rsidRPr="002319C4" w:rsidRDefault="006C6ED1" w:rsidP="007E3ABA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2319C4">
        <w:rPr>
          <w:rFonts w:ascii="Arial" w:hAnsi="Arial" w:cs="Arial"/>
        </w:rPr>
        <w:t xml:space="preserve">Ability to deliver the </w:t>
      </w:r>
      <w:r w:rsidR="007A1319" w:rsidRPr="002319C4">
        <w:rPr>
          <w:rFonts w:ascii="Arial" w:hAnsi="Arial" w:cs="Arial"/>
        </w:rPr>
        <w:t>services</w:t>
      </w:r>
      <w:r w:rsidRPr="002319C4">
        <w:rPr>
          <w:rFonts w:ascii="Arial" w:hAnsi="Arial" w:cs="Arial"/>
        </w:rPr>
        <w:t xml:space="preserve"> as outlined in the statement of need</w:t>
      </w:r>
    </w:p>
    <w:p w14:paraId="6AAEA3F5" w14:textId="77777777" w:rsidR="007E3ABA" w:rsidRPr="002319C4" w:rsidRDefault="007E3ABA" w:rsidP="007E3ABA">
      <w:pPr>
        <w:pStyle w:val="NoSpacing"/>
        <w:rPr>
          <w:rFonts w:ascii="Arial" w:hAnsi="Arial" w:cs="Arial"/>
          <w:b/>
        </w:rPr>
      </w:pPr>
    </w:p>
    <w:p w14:paraId="6AAEA3F6" w14:textId="77777777" w:rsidR="00DC1EDF" w:rsidRPr="002319C4" w:rsidRDefault="00653A8B" w:rsidP="007E3ABA">
      <w:pPr>
        <w:pStyle w:val="NoSpacing"/>
        <w:rPr>
          <w:rFonts w:ascii="Arial" w:hAnsi="Arial" w:cs="Arial"/>
          <w:b/>
        </w:rPr>
      </w:pPr>
      <w:r w:rsidRPr="002319C4">
        <w:rPr>
          <w:rFonts w:ascii="Arial" w:hAnsi="Arial" w:cs="Arial"/>
          <w:b/>
        </w:rPr>
        <w:t>Proposal Elements</w:t>
      </w:r>
      <w:r w:rsidR="007E3ABA" w:rsidRPr="002319C4">
        <w:rPr>
          <w:rFonts w:ascii="Arial" w:hAnsi="Arial" w:cs="Arial"/>
          <w:b/>
        </w:rPr>
        <w:t>:</w:t>
      </w:r>
    </w:p>
    <w:p w14:paraId="6AAEA3F7" w14:textId="77777777" w:rsidR="007E3ABA" w:rsidRPr="002319C4" w:rsidRDefault="00DC1EDF" w:rsidP="00687291">
      <w:pPr>
        <w:pStyle w:val="NoSpacing"/>
        <w:jc w:val="both"/>
        <w:rPr>
          <w:rFonts w:ascii="Arial" w:hAnsi="Arial" w:cs="Arial"/>
        </w:rPr>
      </w:pPr>
      <w:r w:rsidRPr="002319C4">
        <w:rPr>
          <w:rFonts w:ascii="Arial" w:hAnsi="Arial" w:cs="Arial"/>
        </w:rPr>
        <w:t xml:space="preserve">Proposals must include </w:t>
      </w:r>
      <w:r w:rsidR="007E3ABA" w:rsidRPr="002319C4">
        <w:rPr>
          <w:rFonts w:ascii="Arial" w:hAnsi="Arial" w:cs="Arial"/>
        </w:rPr>
        <w:t xml:space="preserve">submission of the following </w:t>
      </w:r>
      <w:r w:rsidRPr="002319C4">
        <w:rPr>
          <w:rFonts w:ascii="Arial" w:hAnsi="Arial" w:cs="Arial"/>
        </w:rPr>
        <w:t>information</w:t>
      </w:r>
      <w:r w:rsidR="007E3ABA" w:rsidRPr="002319C4">
        <w:rPr>
          <w:rFonts w:ascii="Arial" w:hAnsi="Arial" w:cs="Arial"/>
        </w:rPr>
        <w:t>:</w:t>
      </w:r>
    </w:p>
    <w:p w14:paraId="6AAEA3F9" w14:textId="77777777" w:rsidR="00811C01" w:rsidRPr="002319C4" w:rsidRDefault="00653A8B" w:rsidP="00811C0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319C4">
        <w:rPr>
          <w:rFonts w:ascii="Arial" w:hAnsi="Arial" w:cs="Arial"/>
        </w:rPr>
        <w:t>Company profile, including q</w:t>
      </w:r>
      <w:r w:rsidR="00DC1EDF" w:rsidRPr="002319C4">
        <w:rPr>
          <w:rFonts w:ascii="Arial" w:hAnsi="Arial" w:cs="Arial"/>
        </w:rPr>
        <w:t>u</w:t>
      </w:r>
      <w:r w:rsidR="007E3ABA" w:rsidRPr="002319C4">
        <w:rPr>
          <w:rFonts w:ascii="Arial" w:hAnsi="Arial" w:cs="Arial"/>
        </w:rPr>
        <w:t>alifications (background, experience, applicable business licenses)</w:t>
      </w:r>
    </w:p>
    <w:p w14:paraId="6AAEA3FA" w14:textId="77777777" w:rsidR="00811C01" w:rsidRPr="002319C4" w:rsidRDefault="00DC1EDF" w:rsidP="00811C0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319C4">
        <w:rPr>
          <w:rFonts w:ascii="Arial" w:hAnsi="Arial" w:cs="Arial"/>
        </w:rPr>
        <w:t xml:space="preserve">Company experience in performing similar services </w:t>
      </w:r>
    </w:p>
    <w:p w14:paraId="6AAEA3FB" w14:textId="77777777" w:rsidR="00AC607C" w:rsidRPr="002319C4" w:rsidRDefault="00DC1EDF" w:rsidP="00AC607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319C4">
        <w:rPr>
          <w:rFonts w:ascii="Arial" w:hAnsi="Arial" w:cs="Arial"/>
        </w:rPr>
        <w:t xml:space="preserve">References </w:t>
      </w:r>
      <w:r w:rsidR="00653A8B" w:rsidRPr="002319C4">
        <w:rPr>
          <w:rFonts w:ascii="Arial" w:hAnsi="Arial" w:cs="Arial"/>
        </w:rPr>
        <w:t>for previous fiber design work, including project descriptions</w:t>
      </w:r>
    </w:p>
    <w:p w14:paraId="6AAEA3FC" w14:textId="77777777" w:rsidR="00AC607C" w:rsidRPr="002319C4" w:rsidRDefault="00DC1EDF" w:rsidP="00AC607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319C4">
        <w:rPr>
          <w:rFonts w:ascii="Arial" w:hAnsi="Arial" w:cs="Arial"/>
        </w:rPr>
        <w:t xml:space="preserve">Other information demonstrating the firm’s capabilities and qualifications to perform the </w:t>
      </w:r>
      <w:r w:rsidR="00AC1E30" w:rsidRPr="002319C4">
        <w:rPr>
          <w:rFonts w:ascii="Arial" w:hAnsi="Arial" w:cs="Arial"/>
        </w:rPr>
        <w:t>anticipated services</w:t>
      </w:r>
    </w:p>
    <w:p w14:paraId="6AAEA3FD" w14:textId="4ECE3C5D" w:rsidR="00AC607C" w:rsidRDefault="00653A8B" w:rsidP="00AC607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319C4">
        <w:rPr>
          <w:rFonts w:ascii="Arial" w:hAnsi="Arial" w:cs="Arial"/>
        </w:rPr>
        <w:t>Outline of project elements and timeline for completion of each</w:t>
      </w:r>
    </w:p>
    <w:p w14:paraId="58EE959F" w14:textId="2ACE63D3" w:rsidR="005E6DE9" w:rsidRDefault="005E6DE9" w:rsidP="00AC607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Cost to perform the proposed scope of work</w:t>
      </w:r>
    </w:p>
    <w:p w14:paraId="22E17C22" w14:textId="77777777" w:rsidR="002319C4" w:rsidRPr="002319C4" w:rsidRDefault="002319C4" w:rsidP="004258F5">
      <w:pPr>
        <w:pStyle w:val="NoSpacing"/>
        <w:ind w:left="720"/>
        <w:rPr>
          <w:rFonts w:ascii="Arial" w:hAnsi="Arial" w:cs="Arial"/>
        </w:rPr>
      </w:pPr>
    </w:p>
    <w:p w14:paraId="6AAEA400" w14:textId="77777777" w:rsidR="00DC1EDF" w:rsidRPr="002319C4" w:rsidRDefault="00DC1EDF" w:rsidP="00687291">
      <w:pPr>
        <w:pStyle w:val="NoSpacing"/>
        <w:rPr>
          <w:rFonts w:ascii="Arial" w:hAnsi="Arial" w:cs="Arial"/>
          <w:b/>
        </w:rPr>
      </w:pPr>
      <w:r w:rsidRPr="002319C4">
        <w:rPr>
          <w:rFonts w:ascii="Arial" w:hAnsi="Arial" w:cs="Arial"/>
          <w:b/>
        </w:rPr>
        <w:t>Contract</w:t>
      </w:r>
      <w:r w:rsidR="008E6D4F" w:rsidRPr="002319C4">
        <w:rPr>
          <w:rFonts w:ascii="Arial" w:hAnsi="Arial" w:cs="Arial"/>
          <w:b/>
        </w:rPr>
        <w:t>:</w:t>
      </w:r>
      <w:r w:rsidRPr="002319C4">
        <w:rPr>
          <w:rFonts w:ascii="Arial" w:hAnsi="Arial" w:cs="Arial"/>
          <w:b/>
        </w:rPr>
        <w:t xml:space="preserve"> </w:t>
      </w:r>
    </w:p>
    <w:p w14:paraId="694F8873" w14:textId="07AF4B2A" w:rsidR="005E6DE9" w:rsidRPr="002319C4" w:rsidRDefault="00AB51D1" w:rsidP="00A1364D">
      <w:pPr>
        <w:pStyle w:val="NoSpacing"/>
        <w:jc w:val="both"/>
        <w:rPr>
          <w:rFonts w:ascii="Arial" w:hAnsi="Arial" w:cs="Arial"/>
        </w:rPr>
      </w:pPr>
      <w:r w:rsidRPr="002319C4">
        <w:rPr>
          <w:rFonts w:ascii="Arial" w:hAnsi="Arial" w:cs="Arial"/>
        </w:rPr>
        <w:t>The Port</w:t>
      </w:r>
      <w:r w:rsidR="00DC1EDF" w:rsidRPr="002319C4">
        <w:rPr>
          <w:rFonts w:ascii="Arial" w:hAnsi="Arial" w:cs="Arial"/>
        </w:rPr>
        <w:t xml:space="preserve"> </w:t>
      </w:r>
      <w:r w:rsidR="005E6DE9">
        <w:rPr>
          <w:rFonts w:ascii="Arial" w:hAnsi="Arial" w:cs="Arial"/>
        </w:rPr>
        <w:t>will select</w:t>
      </w:r>
      <w:r w:rsidR="00DC1EDF" w:rsidRPr="002319C4">
        <w:rPr>
          <w:rFonts w:ascii="Arial" w:hAnsi="Arial" w:cs="Arial"/>
        </w:rPr>
        <w:t xml:space="preserve"> the</w:t>
      </w:r>
      <w:r w:rsidR="00A9305E" w:rsidRPr="002319C4">
        <w:rPr>
          <w:rFonts w:ascii="Arial" w:hAnsi="Arial" w:cs="Arial"/>
        </w:rPr>
        <w:t xml:space="preserve"> </w:t>
      </w:r>
      <w:r w:rsidR="005E6DE9">
        <w:rPr>
          <w:rFonts w:ascii="Arial" w:hAnsi="Arial" w:cs="Arial"/>
        </w:rPr>
        <w:t>most responsible and responsive firm, with decisions based on qualifications and price.</w:t>
      </w:r>
      <w:r w:rsidR="004E2F05">
        <w:rPr>
          <w:rFonts w:ascii="Arial" w:hAnsi="Arial" w:cs="Arial"/>
        </w:rPr>
        <w:t xml:space="preserve">  </w:t>
      </w:r>
    </w:p>
    <w:p w14:paraId="6AAEA402" w14:textId="77777777" w:rsidR="00687291" w:rsidRPr="002319C4" w:rsidRDefault="00687291" w:rsidP="00687291">
      <w:pPr>
        <w:pStyle w:val="NoSpacing"/>
        <w:rPr>
          <w:rFonts w:ascii="Arial" w:hAnsi="Arial" w:cs="Arial"/>
          <w:b/>
        </w:rPr>
      </w:pPr>
    </w:p>
    <w:p w14:paraId="6AAEA403" w14:textId="77777777" w:rsidR="008E6D4F" w:rsidRPr="002319C4" w:rsidRDefault="008E6D4F" w:rsidP="00687291">
      <w:pPr>
        <w:pStyle w:val="NoSpacing"/>
        <w:rPr>
          <w:rFonts w:ascii="Arial" w:hAnsi="Arial" w:cs="Arial"/>
          <w:b/>
        </w:rPr>
      </w:pPr>
      <w:r w:rsidRPr="002319C4">
        <w:rPr>
          <w:rFonts w:ascii="Arial" w:hAnsi="Arial" w:cs="Arial"/>
          <w:b/>
        </w:rPr>
        <w:t xml:space="preserve">Proposal </w:t>
      </w:r>
      <w:r w:rsidR="008E566A" w:rsidRPr="002319C4">
        <w:rPr>
          <w:rFonts w:ascii="Arial" w:hAnsi="Arial" w:cs="Arial"/>
          <w:b/>
        </w:rPr>
        <w:t>Terms and Conditions:</w:t>
      </w:r>
    </w:p>
    <w:p w14:paraId="55927680" w14:textId="4E61E382" w:rsidR="004E2F05" w:rsidRDefault="003832E2" w:rsidP="003832E2">
      <w:pPr>
        <w:pStyle w:val="NoSpacing"/>
        <w:rPr>
          <w:rFonts w:ascii="Arial" w:hAnsi="Arial" w:cs="Arial"/>
        </w:rPr>
      </w:pPr>
      <w:r w:rsidRPr="002319C4">
        <w:rPr>
          <w:rFonts w:ascii="Arial" w:hAnsi="Arial" w:cs="Arial"/>
        </w:rPr>
        <w:t xml:space="preserve">Proposals must be in writing and address each of the elements outlined in the Request for Proposal (RFP).   Submittals should be delivered or emailed to </w:t>
      </w:r>
      <w:r w:rsidR="004E2F05">
        <w:rPr>
          <w:rFonts w:ascii="Arial" w:hAnsi="Arial" w:cs="Arial"/>
        </w:rPr>
        <w:t>the address which follows with remarks on the envelope or subject line: “</w:t>
      </w:r>
      <w:r w:rsidR="004E2F05" w:rsidRPr="004E2F05">
        <w:rPr>
          <w:rFonts w:ascii="Arial" w:hAnsi="Arial" w:cs="Arial"/>
          <w:i/>
          <w:iCs/>
        </w:rPr>
        <w:t>FTTH Technical Assistance RFP—</w:t>
      </w:r>
      <w:r w:rsidR="00690419">
        <w:rPr>
          <w:rFonts w:ascii="Arial" w:hAnsi="Arial" w:cs="Arial"/>
          <w:i/>
          <w:iCs/>
        </w:rPr>
        <w:t>Northeast Garfield County</w:t>
      </w:r>
      <w:r w:rsidR="004E2F05">
        <w:rPr>
          <w:rFonts w:ascii="Arial" w:hAnsi="Arial" w:cs="Arial"/>
        </w:rPr>
        <w:t>.”</w:t>
      </w:r>
    </w:p>
    <w:p w14:paraId="3B4441BB" w14:textId="77777777" w:rsidR="00690419" w:rsidRDefault="002319C4" w:rsidP="004E2F0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Attn:  </w:t>
      </w:r>
      <w:r w:rsidR="00690419">
        <w:rPr>
          <w:rFonts w:ascii="Arial" w:hAnsi="Arial" w:cs="Arial"/>
        </w:rPr>
        <w:t>Diana Ruchert</w:t>
      </w:r>
      <w:r>
        <w:rPr>
          <w:rFonts w:ascii="Arial" w:hAnsi="Arial" w:cs="Arial"/>
        </w:rPr>
        <w:t xml:space="preserve">, </w:t>
      </w:r>
      <w:r w:rsidR="00690419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, Port of </w:t>
      </w:r>
      <w:r w:rsidR="00690419">
        <w:rPr>
          <w:rFonts w:ascii="Arial" w:hAnsi="Arial" w:cs="Arial"/>
        </w:rPr>
        <w:t>Garfield</w:t>
      </w:r>
      <w:r>
        <w:rPr>
          <w:rFonts w:ascii="Arial" w:hAnsi="Arial" w:cs="Arial"/>
        </w:rPr>
        <w:t xml:space="preserve">, </w:t>
      </w:r>
      <w:r w:rsidR="00690419">
        <w:rPr>
          <w:rFonts w:ascii="Arial" w:hAnsi="Arial" w:cs="Arial"/>
        </w:rPr>
        <w:t>141 W. High Drive,</w:t>
      </w:r>
    </w:p>
    <w:p w14:paraId="250BFCD6" w14:textId="721B42A9" w:rsidR="004E2F05" w:rsidRDefault="00690419" w:rsidP="004E2F0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Pomeroy, </w:t>
      </w:r>
      <w:r w:rsidR="002319C4">
        <w:rPr>
          <w:rFonts w:ascii="Arial" w:hAnsi="Arial" w:cs="Arial"/>
        </w:rPr>
        <w:t xml:space="preserve">WA </w:t>
      </w:r>
      <w:r w:rsidR="00D65434">
        <w:rPr>
          <w:rFonts w:ascii="Arial" w:hAnsi="Arial" w:cs="Arial"/>
        </w:rPr>
        <w:t>99347</w:t>
      </w:r>
      <w:r w:rsidR="002319C4">
        <w:rPr>
          <w:rFonts w:ascii="Arial" w:hAnsi="Arial" w:cs="Arial"/>
        </w:rPr>
        <w:t xml:space="preserve"> or </w:t>
      </w:r>
      <w:hyperlink r:id="rId11" w:history="1">
        <w:r w:rsidR="00D65434" w:rsidRPr="00905451">
          <w:rPr>
            <w:rStyle w:val="Hyperlink"/>
            <w:rFonts w:ascii="Arial" w:hAnsi="Arial" w:cs="Arial"/>
          </w:rPr>
          <w:t>druchert@portofgarfield.com</w:t>
        </w:r>
      </w:hyperlink>
    </w:p>
    <w:p w14:paraId="5817F0A4" w14:textId="77777777" w:rsidR="00D65434" w:rsidRDefault="00D65434" w:rsidP="004E2F05">
      <w:pPr>
        <w:pStyle w:val="NoSpacing"/>
        <w:jc w:val="center"/>
        <w:rPr>
          <w:rFonts w:ascii="Arial" w:hAnsi="Arial" w:cs="Arial"/>
        </w:rPr>
      </w:pPr>
    </w:p>
    <w:p w14:paraId="184085DA" w14:textId="77777777" w:rsidR="004E2F05" w:rsidRDefault="004E2F05" w:rsidP="004E2F05">
      <w:pPr>
        <w:pStyle w:val="NoSpacing"/>
        <w:jc w:val="center"/>
        <w:rPr>
          <w:rFonts w:ascii="Arial" w:hAnsi="Arial" w:cs="Arial"/>
        </w:rPr>
      </w:pPr>
    </w:p>
    <w:p w14:paraId="618D0C7D" w14:textId="0FEB498F" w:rsidR="003832E2" w:rsidRPr="002319C4" w:rsidRDefault="004E2F05" w:rsidP="00383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Responses must be received </w:t>
      </w:r>
      <w:r w:rsidR="003832E2" w:rsidRPr="002319C4">
        <w:rPr>
          <w:rFonts w:ascii="Arial" w:hAnsi="Arial" w:cs="Arial"/>
        </w:rPr>
        <w:t xml:space="preserve">by </w:t>
      </w:r>
      <w:r w:rsidR="002319C4" w:rsidRPr="00234ACC">
        <w:rPr>
          <w:rFonts w:ascii="Arial" w:hAnsi="Arial" w:cs="Arial"/>
          <w:b/>
        </w:rPr>
        <w:t xml:space="preserve">3 p.m., </w:t>
      </w:r>
      <w:r w:rsidR="0053297E" w:rsidRPr="00234ACC">
        <w:rPr>
          <w:rFonts w:ascii="Arial" w:hAnsi="Arial" w:cs="Arial"/>
          <w:b/>
        </w:rPr>
        <w:t>Thursday July 21,</w:t>
      </w:r>
      <w:r w:rsidR="002319C4" w:rsidRPr="00234ACC">
        <w:rPr>
          <w:rFonts w:ascii="Arial" w:hAnsi="Arial" w:cs="Arial"/>
          <w:b/>
        </w:rPr>
        <w:t xml:space="preserve"> 202</w:t>
      </w:r>
      <w:r w:rsidR="005E6DE9" w:rsidRPr="00234ACC">
        <w:rPr>
          <w:rFonts w:ascii="Arial" w:hAnsi="Arial" w:cs="Arial"/>
          <w:b/>
        </w:rPr>
        <w:t>2</w:t>
      </w:r>
      <w:r w:rsidR="003832E2" w:rsidRPr="002319C4">
        <w:rPr>
          <w:rFonts w:ascii="Arial" w:hAnsi="Arial" w:cs="Arial"/>
        </w:rPr>
        <w:t xml:space="preserve">.  Proposals received after that date shall be considered subject to the acceptance of a prior received proposal. Faxed submissions will not be accepted.  </w:t>
      </w:r>
    </w:p>
    <w:p w14:paraId="6AAEA405" w14:textId="77777777" w:rsidR="008E6D4F" w:rsidRPr="002319C4" w:rsidRDefault="008E6D4F" w:rsidP="00687291">
      <w:pPr>
        <w:pStyle w:val="NoSpacing"/>
        <w:rPr>
          <w:rFonts w:ascii="Arial" w:hAnsi="Arial" w:cs="Arial"/>
          <w:b/>
        </w:rPr>
      </w:pPr>
    </w:p>
    <w:p w14:paraId="6AAEA406" w14:textId="3C9A3548" w:rsidR="00F43C9F" w:rsidRPr="002319C4" w:rsidRDefault="001D3BFF" w:rsidP="00F43C9F">
      <w:pPr>
        <w:pStyle w:val="NoSpacing"/>
        <w:rPr>
          <w:rFonts w:ascii="Arial" w:hAnsi="Arial" w:cs="Arial"/>
        </w:rPr>
      </w:pPr>
      <w:r w:rsidRPr="002319C4">
        <w:rPr>
          <w:rFonts w:ascii="Arial" w:hAnsi="Arial" w:cs="Arial"/>
        </w:rPr>
        <w:t xml:space="preserve">The Port reserves the right to request clarification of information submitted and to request </w:t>
      </w:r>
      <w:r w:rsidR="002319C4">
        <w:rPr>
          <w:rFonts w:ascii="Arial" w:hAnsi="Arial" w:cs="Arial"/>
        </w:rPr>
        <w:t xml:space="preserve">supplemental </w:t>
      </w:r>
      <w:r w:rsidRPr="002319C4">
        <w:rPr>
          <w:rFonts w:ascii="Arial" w:hAnsi="Arial" w:cs="Arial"/>
        </w:rPr>
        <w:t xml:space="preserve">information </w:t>
      </w:r>
      <w:r w:rsidR="002319C4">
        <w:rPr>
          <w:rFonts w:ascii="Arial" w:hAnsi="Arial" w:cs="Arial"/>
        </w:rPr>
        <w:t>on</w:t>
      </w:r>
      <w:r w:rsidRPr="002319C4">
        <w:rPr>
          <w:rFonts w:ascii="Arial" w:hAnsi="Arial" w:cs="Arial"/>
        </w:rPr>
        <w:t xml:space="preserve"> any submission. </w:t>
      </w:r>
      <w:r w:rsidR="00F43C9F" w:rsidRPr="002319C4">
        <w:rPr>
          <w:rFonts w:ascii="Arial" w:hAnsi="Arial" w:cs="Arial"/>
        </w:rPr>
        <w:t>The Port reserves the right to reject any and all proposals</w:t>
      </w:r>
      <w:r w:rsidRPr="002319C4">
        <w:rPr>
          <w:rFonts w:ascii="Arial" w:hAnsi="Arial" w:cs="Arial"/>
        </w:rPr>
        <w:t xml:space="preserve"> or to waive any irregularity. </w:t>
      </w:r>
      <w:r w:rsidR="00F43C9F" w:rsidRPr="002319C4">
        <w:rPr>
          <w:rFonts w:ascii="Arial" w:hAnsi="Arial" w:cs="Arial"/>
        </w:rPr>
        <w:t xml:space="preserve"> </w:t>
      </w:r>
    </w:p>
    <w:p w14:paraId="6AAEA407" w14:textId="7BD2D21B" w:rsidR="008E566A" w:rsidRDefault="008E566A" w:rsidP="00F43C9F">
      <w:pPr>
        <w:pStyle w:val="NoSpacing"/>
        <w:rPr>
          <w:rFonts w:ascii="Arial" w:hAnsi="Arial" w:cs="Arial"/>
        </w:rPr>
      </w:pPr>
    </w:p>
    <w:p w14:paraId="61D34A9F" w14:textId="4F93AD1F" w:rsidR="00443063" w:rsidRPr="002319C4" w:rsidRDefault="00443063" w:rsidP="00F43C9F">
      <w:pPr>
        <w:pStyle w:val="NoSpacing"/>
        <w:rPr>
          <w:rFonts w:ascii="Arial" w:hAnsi="Arial" w:cs="Arial"/>
        </w:rPr>
      </w:pPr>
      <w:r w:rsidRPr="00234ACC">
        <w:rPr>
          <w:rFonts w:ascii="Arial" w:hAnsi="Arial" w:cs="Arial"/>
        </w:rPr>
        <w:t>Questions may be submitted by calling 509-</w:t>
      </w:r>
      <w:r w:rsidR="00D65434" w:rsidRPr="00234ACC">
        <w:rPr>
          <w:rFonts w:ascii="Arial" w:hAnsi="Arial" w:cs="Arial"/>
        </w:rPr>
        <w:t>843</w:t>
      </w:r>
      <w:r w:rsidRPr="00234ACC">
        <w:rPr>
          <w:rFonts w:ascii="Arial" w:hAnsi="Arial" w:cs="Arial"/>
        </w:rPr>
        <w:t>-</w:t>
      </w:r>
      <w:r w:rsidR="00D65434" w:rsidRPr="00234ACC">
        <w:rPr>
          <w:rFonts w:ascii="Arial" w:hAnsi="Arial" w:cs="Arial"/>
        </w:rPr>
        <w:t>3740</w:t>
      </w:r>
      <w:r w:rsidR="00FD4132" w:rsidRPr="00234ACC">
        <w:rPr>
          <w:rFonts w:ascii="Arial" w:hAnsi="Arial" w:cs="Arial"/>
        </w:rPr>
        <w:t xml:space="preserve"> before noon </w:t>
      </w:r>
      <w:r w:rsidR="00EE384E" w:rsidRPr="00234ACC">
        <w:rPr>
          <w:rFonts w:ascii="Arial" w:hAnsi="Arial" w:cs="Arial"/>
        </w:rPr>
        <w:t xml:space="preserve">Wednesday, </w:t>
      </w:r>
      <w:r w:rsidR="00FD4132" w:rsidRPr="00234ACC">
        <w:rPr>
          <w:rFonts w:ascii="Arial" w:hAnsi="Arial" w:cs="Arial"/>
        </w:rPr>
        <w:t>Ju</w:t>
      </w:r>
      <w:r w:rsidR="0053297E" w:rsidRPr="00234ACC">
        <w:rPr>
          <w:rFonts w:ascii="Arial" w:hAnsi="Arial" w:cs="Arial"/>
        </w:rPr>
        <w:t>ly</w:t>
      </w:r>
      <w:r w:rsidR="00234ACC">
        <w:rPr>
          <w:rFonts w:ascii="Arial" w:hAnsi="Arial" w:cs="Arial"/>
        </w:rPr>
        <w:t xml:space="preserve"> </w:t>
      </w:r>
      <w:r w:rsidR="0053297E" w:rsidRPr="00234ACC">
        <w:rPr>
          <w:rFonts w:ascii="Arial" w:hAnsi="Arial" w:cs="Arial"/>
        </w:rPr>
        <w:t>1</w:t>
      </w:r>
      <w:r w:rsidR="00234ACC" w:rsidRPr="00234ACC">
        <w:rPr>
          <w:rFonts w:ascii="Arial" w:hAnsi="Arial" w:cs="Arial"/>
        </w:rPr>
        <w:t>3</w:t>
      </w:r>
      <w:r w:rsidR="00FD4132" w:rsidRPr="00234ACC">
        <w:rPr>
          <w:rFonts w:ascii="Arial" w:hAnsi="Arial" w:cs="Arial"/>
        </w:rPr>
        <w:t>, 2022</w:t>
      </w:r>
      <w:r w:rsidRPr="00234ACC">
        <w:rPr>
          <w:rFonts w:ascii="Arial" w:hAnsi="Arial" w:cs="Arial"/>
        </w:rPr>
        <w:t>.</w:t>
      </w:r>
      <w:r w:rsidR="004E2F05" w:rsidRPr="00234ACC">
        <w:rPr>
          <w:rFonts w:ascii="Arial" w:hAnsi="Arial" w:cs="Arial"/>
        </w:rPr>
        <w:t xml:space="preserve"> Responses to any question</w:t>
      </w:r>
      <w:r w:rsidR="00FD4132" w:rsidRPr="00234ACC">
        <w:rPr>
          <w:rFonts w:ascii="Arial" w:hAnsi="Arial" w:cs="Arial"/>
        </w:rPr>
        <w:t>s</w:t>
      </w:r>
      <w:r w:rsidR="004E2F05" w:rsidRPr="00234ACC">
        <w:rPr>
          <w:rFonts w:ascii="Arial" w:hAnsi="Arial" w:cs="Arial"/>
        </w:rPr>
        <w:t xml:space="preserve"> received will be posted to </w:t>
      </w:r>
      <w:hyperlink r:id="rId12" w:history="1">
        <w:r w:rsidR="00D65434" w:rsidRPr="00234ACC">
          <w:rPr>
            <w:rStyle w:val="Hyperlink"/>
            <w:rFonts w:ascii="Arial" w:hAnsi="Arial" w:cs="Arial"/>
          </w:rPr>
          <w:t>www.portofgarfield.com</w:t>
        </w:r>
      </w:hyperlink>
      <w:r w:rsidR="004E2F05" w:rsidRPr="00234ACC">
        <w:rPr>
          <w:rFonts w:ascii="Arial" w:hAnsi="Arial" w:cs="Arial"/>
        </w:rPr>
        <w:t xml:space="preserve"> by 3 p.m. </w:t>
      </w:r>
      <w:r w:rsidR="00EE384E" w:rsidRPr="00234ACC">
        <w:rPr>
          <w:rFonts w:ascii="Arial" w:hAnsi="Arial" w:cs="Arial"/>
        </w:rPr>
        <w:t>Friday</w:t>
      </w:r>
      <w:r w:rsidR="004E2F05" w:rsidRPr="00234ACC">
        <w:rPr>
          <w:rFonts w:ascii="Arial" w:hAnsi="Arial" w:cs="Arial"/>
        </w:rPr>
        <w:t>, Ju</w:t>
      </w:r>
      <w:r w:rsidR="0053297E" w:rsidRPr="00234ACC">
        <w:rPr>
          <w:rFonts w:ascii="Arial" w:hAnsi="Arial" w:cs="Arial"/>
        </w:rPr>
        <w:t>ly</w:t>
      </w:r>
      <w:r w:rsidR="004E2F05" w:rsidRPr="00234ACC">
        <w:rPr>
          <w:rFonts w:ascii="Arial" w:hAnsi="Arial" w:cs="Arial"/>
        </w:rPr>
        <w:t xml:space="preserve"> </w:t>
      </w:r>
      <w:r w:rsidR="00EE384E" w:rsidRPr="00234ACC">
        <w:rPr>
          <w:rFonts w:ascii="Arial" w:hAnsi="Arial" w:cs="Arial"/>
        </w:rPr>
        <w:t>15</w:t>
      </w:r>
      <w:r w:rsidR="004E2F05" w:rsidRPr="00234ACC">
        <w:rPr>
          <w:rFonts w:ascii="Arial" w:hAnsi="Arial" w:cs="Arial"/>
        </w:rPr>
        <w:t>, 2022.</w:t>
      </w:r>
    </w:p>
    <w:p w14:paraId="6AAEA408" w14:textId="77777777" w:rsidR="008E566A" w:rsidRPr="002319C4" w:rsidRDefault="008E566A" w:rsidP="00F43C9F">
      <w:pPr>
        <w:pStyle w:val="NoSpacing"/>
        <w:rPr>
          <w:rFonts w:ascii="Arial" w:hAnsi="Arial" w:cs="Arial"/>
        </w:rPr>
      </w:pPr>
    </w:p>
    <w:p w14:paraId="6AAEA409" w14:textId="2594A1A2" w:rsidR="00F43C9F" w:rsidRPr="002319C4" w:rsidRDefault="00C3685F" w:rsidP="006872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Minority and Women-owned businesses are encouraged to submit.</w:t>
      </w:r>
    </w:p>
    <w:sectPr w:rsidR="00F43C9F" w:rsidRPr="002319C4" w:rsidSect="00AC1A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D166" w14:textId="77777777" w:rsidR="00A24C53" w:rsidRDefault="00A24C53" w:rsidP="00B2039C">
      <w:pPr>
        <w:spacing w:after="0" w:line="240" w:lineRule="auto"/>
      </w:pPr>
      <w:r>
        <w:separator/>
      </w:r>
    </w:p>
  </w:endnote>
  <w:endnote w:type="continuationSeparator" w:id="0">
    <w:p w14:paraId="72AD5CCA" w14:textId="77777777" w:rsidR="00A24C53" w:rsidRDefault="00A24C53" w:rsidP="00B2039C">
      <w:pPr>
        <w:spacing w:after="0" w:line="240" w:lineRule="auto"/>
      </w:pPr>
      <w:r>
        <w:continuationSeparator/>
      </w:r>
    </w:p>
  </w:endnote>
  <w:endnote w:id="1">
    <w:p w14:paraId="17B42B06" w14:textId="2A3A16C1" w:rsidR="005E6DE9" w:rsidRDefault="005E6DE9">
      <w:pPr>
        <w:pStyle w:val="EndnoteText"/>
      </w:pPr>
      <w:r>
        <w:rPr>
          <w:rStyle w:val="EndnoteReference"/>
        </w:rPr>
        <w:endnoteRef/>
      </w:r>
      <w:r>
        <w:t xml:space="preserve"> ARPA = American Rescue Plan Act; SLFRF = Coronavirus State and Local Fiscal Recovery Funds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E6DD" w14:textId="77777777" w:rsidR="00A24C53" w:rsidRDefault="00A24C53" w:rsidP="00B2039C">
      <w:pPr>
        <w:spacing w:after="0" w:line="240" w:lineRule="auto"/>
      </w:pPr>
      <w:r>
        <w:separator/>
      </w:r>
    </w:p>
  </w:footnote>
  <w:footnote w:type="continuationSeparator" w:id="0">
    <w:p w14:paraId="09773DE8" w14:textId="77777777" w:rsidR="00A24C53" w:rsidRDefault="00A24C53" w:rsidP="00B2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C33BBA"/>
    <w:multiLevelType w:val="hybridMultilevel"/>
    <w:tmpl w:val="2D71A6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41037C"/>
    <w:multiLevelType w:val="hybridMultilevel"/>
    <w:tmpl w:val="65ECB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26BCC"/>
    <w:multiLevelType w:val="hybridMultilevel"/>
    <w:tmpl w:val="982A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018"/>
    <w:multiLevelType w:val="hybridMultilevel"/>
    <w:tmpl w:val="237E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1C74"/>
    <w:multiLevelType w:val="hybridMultilevel"/>
    <w:tmpl w:val="73D63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5F4A1A"/>
    <w:multiLevelType w:val="hybridMultilevel"/>
    <w:tmpl w:val="0C3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A3E"/>
    <w:multiLevelType w:val="hybridMultilevel"/>
    <w:tmpl w:val="4F38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85914">
    <w:abstractNumId w:val="0"/>
  </w:num>
  <w:num w:numId="2" w16cid:durableId="874467779">
    <w:abstractNumId w:val="1"/>
  </w:num>
  <w:num w:numId="3" w16cid:durableId="1127697058">
    <w:abstractNumId w:val="3"/>
  </w:num>
  <w:num w:numId="4" w16cid:durableId="1439183634">
    <w:abstractNumId w:val="4"/>
  </w:num>
  <w:num w:numId="5" w16cid:durableId="64037361">
    <w:abstractNumId w:val="2"/>
  </w:num>
  <w:num w:numId="6" w16cid:durableId="1293366809">
    <w:abstractNumId w:val="6"/>
  </w:num>
  <w:num w:numId="7" w16cid:durableId="40716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DF"/>
    <w:rsid w:val="00081FD0"/>
    <w:rsid w:val="000C3B6B"/>
    <w:rsid w:val="00123C79"/>
    <w:rsid w:val="001D3BFF"/>
    <w:rsid w:val="001D6442"/>
    <w:rsid w:val="001E354D"/>
    <w:rsid w:val="002319C4"/>
    <w:rsid w:val="00234ACC"/>
    <w:rsid w:val="002604EE"/>
    <w:rsid w:val="002A1408"/>
    <w:rsid w:val="002E3ED4"/>
    <w:rsid w:val="003479C9"/>
    <w:rsid w:val="003832E2"/>
    <w:rsid w:val="00386EA6"/>
    <w:rsid w:val="003B09A4"/>
    <w:rsid w:val="003B1A69"/>
    <w:rsid w:val="003F071C"/>
    <w:rsid w:val="004258F5"/>
    <w:rsid w:val="00443063"/>
    <w:rsid w:val="004A4409"/>
    <w:rsid w:val="004E2F05"/>
    <w:rsid w:val="004F6CBF"/>
    <w:rsid w:val="0053297E"/>
    <w:rsid w:val="00556F95"/>
    <w:rsid w:val="005726CD"/>
    <w:rsid w:val="005E6DE9"/>
    <w:rsid w:val="00602D8D"/>
    <w:rsid w:val="00605603"/>
    <w:rsid w:val="00634883"/>
    <w:rsid w:val="00635D8A"/>
    <w:rsid w:val="00653A8B"/>
    <w:rsid w:val="00687291"/>
    <w:rsid w:val="00690419"/>
    <w:rsid w:val="006B7FF8"/>
    <w:rsid w:val="006C117D"/>
    <w:rsid w:val="006C1B80"/>
    <w:rsid w:val="006C6ED1"/>
    <w:rsid w:val="006D4CE8"/>
    <w:rsid w:val="006E57D1"/>
    <w:rsid w:val="00712B2E"/>
    <w:rsid w:val="007A1319"/>
    <w:rsid w:val="007E00F8"/>
    <w:rsid w:val="007E3ABA"/>
    <w:rsid w:val="0080370B"/>
    <w:rsid w:val="00811C01"/>
    <w:rsid w:val="008E566A"/>
    <w:rsid w:val="008E6D4F"/>
    <w:rsid w:val="008F4A59"/>
    <w:rsid w:val="009505F0"/>
    <w:rsid w:val="009C1DCA"/>
    <w:rsid w:val="009D5735"/>
    <w:rsid w:val="009E12CB"/>
    <w:rsid w:val="00A1364D"/>
    <w:rsid w:val="00A1646E"/>
    <w:rsid w:val="00A24C53"/>
    <w:rsid w:val="00A356CA"/>
    <w:rsid w:val="00A9305E"/>
    <w:rsid w:val="00A93B06"/>
    <w:rsid w:val="00AB51D1"/>
    <w:rsid w:val="00AC1A74"/>
    <w:rsid w:val="00AC1E30"/>
    <w:rsid w:val="00AC607C"/>
    <w:rsid w:val="00B026CC"/>
    <w:rsid w:val="00B0278D"/>
    <w:rsid w:val="00B2039C"/>
    <w:rsid w:val="00B269D9"/>
    <w:rsid w:val="00BF7BF0"/>
    <w:rsid w:val="00C3685F"/>
    <w:rsid w:val="00C4021D"/>
    <w:rsid w:val="00C50D44"/>
    <w:rsid w:val="00C66F43"/>
    <w:rsid w:val="00C70708"/>
    <w:rsid w:val="00C72B94"/>
    <w:rsid w:val="00CD4400"/>
    <w:rsid w:val="00D65434"/>
    <w:rsid w:val="00D7536D"/>
    <w:rsid w:val="00D75425"/>
    <w:rsid w:val="00D8046F"/>
    <w:rsid w:val="00DC1EDF"/>
    <w:rsid w:val="00DC5137"/>
    <w:rsid w:val="00DE4550"/>
    <w:rsid w:val="00E572D6"/>
    <w:rsid w:val="00E7562E"/>
    <w:rsid w:val="00EE384E"/>
    <w:rsid w:val="00EF15D7"/>
    <w:rsid w:val="00F14077"/>
    <w:rsid w:val="00F23C0A"/>
    <w:rsid w:val="00F43C9F"/>
    <w:rsid w:val="00F95922"/>
    <w:rsid w:val="00F973F2"/>
    <w:rsid w:val="00FD4132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A3C5"/>
  <w15:chartTrackingRefBased/>
  <w15:docId w15:val="{29185FBE-D01B-4A2D-B7C2-8AA5636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DC1EDF"/>
    <w:rPr>
      <w:color w:val="auto"/>
    </w:rPr>
  </w:style>
  <w:style w:type="character" w:customStyle="1" w:styleId="BodyText3Char">
    <w:name w:val="Body Text 3 Char"/>
    <w:link w:val="BodyText3"/>
    <w:uiPriority w:val="99"/>
    <w:rsid w:val="00DC1ED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7291"/>
    <w:rPr>
      <w:sz w:val="22"/>
      <w:szCs w:val="22"/>
    </w:rPr>
  </w:style>
  <w:style w:type="character" w:styleId="Hyperlink">
    <w:name w:val="Hyperlink"/>
    <w:uiPriority w:val="99"/>
    <w:unhideWhenUsed/>
    <w:rsid w:val="00123C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9C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6D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6DE9"/>
  </w:style>
  <w:style w:type="character" w:styleId="EndnoteReference">
    <w:name w:val="endnote reference"/>
    <w:basedOn w:val="DefaultParagraphFont"/>
    <w:uiPriority w:val="99"/>
    <w:semiHidden/>
    <w:unhideWhenUsed/>
    <w:rsid w:val="005E6D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E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ofgarfiel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chert@portofgarfield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AB6052FB0F4B845720E38B149B7C" ma:contentTypeVersion="10" ma:contentTypeDescription="Create a new document." ma:contentTypeScope="" ma:versionID="6951d9080c6aa732db3ccbc9f30abbaa">
  <xsd:schema xmlns:xsd="http://www.w3.org/2001/XMLSchema" xmlns:xs="http://www.w3.org/2001/XMLSchema" xmlns:p="http://schemas.microsoft.com/office/2006/metadata/properties" xmlns:ns2="e9fdc1e2-f6c5-4bbf-9ad3-26e6933e6645" xmlns:ns3="c87bffa8-7d18-4e39-ae44-b4c83c219fa4" targetNamespace="http://schemas.microsoft.com/office/2006/metadata/properties" ma:root="true" ma:fieldsID="8a635aa736263f14d34ec6652a2fc406" ns2:_="" ns3:_="">
    <xsd:import namespace="e9fdc1e2-f6c5-4bbf-9ad3-26e6933e6645"/>
    <xsd:import namespace="c87bffa8-7d18-4e39-ae44-b4c83c21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c1e2-f6c5-4bbf-9ad3-26e6933e6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ffa8-7d18-4e39-ae44-b4c83c21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C198C-0250-4018-A2EC-FBCE1D6CD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A65EE-F35C-4327-8829-6A94BB8F1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c1e2-f6c5-4bbf-9ad3-26e6933e6645"/>
    <ds:schemaRef ds:uri="c87bffa8-7d18-4e39-ae44-b4c83c21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5C49E-24A0-4200-BE25-2A8B5DD43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919F9-70AA-4205-8AEA-EF91D9E2AB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Links>
    <vt:vector size="12" baseType="variant"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mailto:joepoire@stjohncable.com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mailto:kara@portwhitman.com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Port of Garfield</cp:lastModifiedBy>
  <cp:revision>8</cp:revision>
  <cp:lastPrinted>2022-06-06T19:11:00Z</cp:lastPrinted>
  <dcterms:created xsi:type="dcterms:W3CDTF">2022-06-16T19:55:00Z</dcterms:created>
  <dcterms:modified xsi:type="dcterms:W3CDTF">2022-06-16T21:34:00Z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0x0101004565AB6052FB0F4B845720E38B149B7C</vt:lpwstr>
  </property>
</Properties>
</file>