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2790BA97" w:rsidR="00CA7D5C" w:rsidRDefault="00275226" w:rsidP="002E3C8B">
      <w:pPr>
        <w:spacing w:after="720"/>
        <w:jc w:val="center"/>
        <w:rPr>
          <w:b/>
        </w:rPr>
      </w:pPr>
      <w:r>
        <w:rPr>
          <w:b/>
          <w:bCs/>
        </w:rPr>
        <w:t>HCA Solicitation #</w:t>
      </w:r>
      <w:r w:rsidR="00AC7CB1">
        <w:rPr>
          <w:b/>
          <w:bCs/>
        </w:rPr>
        <w:t>2021HCA32</w:t>
      </w:r>
    </w:p>
    <w:p w14:paraId="664B4953" w14:textId="515B980F"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AC7CB1" w:rsidRPr="00AC7CB1">
        <w:rPr>
          <w:b/>
          <w:bCs/>
        </w:rPr>
        <w:t>Peer Respite Start-Up</w:t>
      </w:r>
    </w:p>
    <w:p w14:paraId="4B778BB9" w14:textId="7E24187C" w:rsidR="002E3C8B" w:rsidRPr="00FF7769" w:rsidRDefault="002E3C8B" w:rsidP="002E3C8B">
      <w:pPr>
        <w:spacing w:before="120" w:after="120"/>
        <w:rPr>
          <w:b/>
        </w:rPr>
      </w:pPr>
      <w:r>
        <w:rPr>
          <w:b/>
        </w:rPr>
        <w:t xml:space="preserve">SOLICITATION </w:t>
      </w:r>
      <w:r w:rsidRPr="002E3C8B">
        <w:rPr>
          <w:b/>
        </w:rPr>
        <w:t>BUDGET:</w:t>
      </w:r>
      <w:r>
        <w:rPr>
          <w:b/>
        </w:rPr>
        <w:t xml:space="preserve"> </w:t>
      </w:r>
      <w:r w:rsidR="00AC7CB1">
        <w:rPr>
          <w:b/>
          <w:bCs/>
        </w:rPr>
        <w:t>$226,000.00</w:t>
      </w:r>
    </w:p>
    <w:p w14:paraId="28FDE7E0" w14:textId="15A69116" w:rsidR="00CA7D5C" w:rsidRPr="002475C1" w:rsidRDefault="00FD31F6" w:rsidP="002903BE">
      <w:pPr>
        <w:spacing w:before="120" w:after="120" w:line="276" w:lineRule="auto"/>
        <w:ind w:right="2208"/>
        <w:rPr>
          <w:b/>
        </w:rPr>
      </w:pPr>
      <w:r w:rsidRPr="00FF7769">
        <w:rPr>
          <w:b/>
        </w:rPr>
        <w:t>SOLICITA</w:t>
      </w:r>
      <w:r w:rsidR="0018347E" w:rsidRPr="00FF7769">
        <w:rPr>
          <w:b/>
        </w:rPr>
        <w:t xml:space="preserve">TION </w:t>
      </w:r>
      <w:r w:rsidR="009E6B1F" w:rsidRPr="00FF7769">
        <w:rPr>
          <w:b/>
        </w:rPr>
        <w:t>POST</w:t>
      </w:r>
      <w:r w:rsidR="009E6B1F" w:rsidRPr="002475C1">
        <w:rPr>
          <w:b/>
        </w:rPr>
        <w:t>ING</w:t>
      </w:r>
      <w:r w:rsidRPr="002475C1">
        <w:rPr>
          <w:b/>
        </w:rPr>
        <w:t xml:space="preserve"> DATE</w:t>
      </w:r>
      <w:r w:rsidR="00CD4072" w:rsidRPr="002475C1">
        <w:rPr>
          <w:b/>
        </w:rPr>
        <w:t>:</w:t>
      </w:r>
      <w:r w:rsidR="00991CF8" w:rsidRPr="002475C1">
        <w:rPr>
          <w:b/>
        </w:rPr>
        <w:t xml:space="preserve"> </w:t>
      </w:r>
      <w:sdt>
        <w:sdtPr>
          <w:rPr>
            <w:b/>
          </w:rPr>
          <w:id w:val="-1396198575"/>
          <w:placeholder>
            <w:docPart w:val="DefaultPlaceholder_-1854013437"/>
          </w:placeholder>
          <w:date w:fullDate="2021-12-16T00:00:00Z">
            <w:dateFormat w:val="M/d/yyyy"/>
            <w:lid w:val="en-US"/>
            <w:storeMappedDataAs w:val="dateTime"/>
            <w:calendar w:val="gregorian"/>
          </w:date>
        </w:sdtPr>
        <w:sdtEndPr/>
        <w:sdtContent>
          <w:r w:rsidR="00CD72FD" w:rsidRPr="002475C1">
            <w:rPr>
              <w:b/>
            </w:rPr>
            <w:t>12/16/2021</w:t>
          </w:r>
        </w:sdtContent>
      </w:sdt>
    </w:p>
    <w:p w14:paraId="5A7FD03D" w14:textId="1F4DF4EB" w:rsidR="002A7514" w:rsidRPr="002475C1" w:rsidRDefault="00FD31F6" w:rsidP="002E3C8B">
      <w:pPr>
        <w:spacing w:before="120" w:after="360" w:line="276" w:lineRule="auto"/>
        <w:ind w:right="2208"/>
        <w:rPr>
          <w:b/>
        </w:rPr>
      </w:pPr>
      <w:r w:rsidRPr="002475C1">
        <w:rPr>
          <w:b/>
        </w:rPr>
        <w:t>RESPONSE DUE DATE</w:t>
      </w:r>
      <w:r w:rsidR="00F10783" w:rsidRPr="002475C1">
        <w:rPr>
          <w:b/>
        </w:rPr>
        <w:t xml:space="preserve">: </w:t>
      </w:r>
      <w:sdt>
        <w:sdtPr>
          <w:rPr>
            <w:b/>
          </w:rPr>
          <w:id w:val="1519036241"/>
          <w:placeholder>
            <w:docPart w:val="AC34C14707974B90A7D7B706DB51D77E"/>
          </w:placeholder>
          <w:date w:fullDate="2022-01-21T00:00:00Z">
            <w:dateFormat w:val="M/d/yyyy"/>
            <w:lid w:val="en-US"/>
            <w:storeMappedDataAs w:val="dateTime"/>
            <w:calendar w:val="gregorian"/>
          </w:date>
        </w:sdtPr>
        <w:sdtEndPr/>
        <w:sdtContent>
          <w:r w:rsidR="00CD72FD" w:rsidRPr="002475C1">
            <w:rPr>
              <w:b/>
            </w:rPr>
            <w:t>1/21/2022</w:t>
          </w:r>
        </w:sdtContent>
      </w:sdt>
    </w:p>
    <w:p w14:paraId="7464933E" w14:textId="0F29041D" w:rsidR="00CA7D5C" w:rsidRPr="002475C1" w:rsidRDefault="00F10783" w:rsidP="002E3C8B">
      <w:pPr>
        <w:spacing w:after="120" w:line="276" w:lineRule="auto"/>
        <w:rPr>
          <w:sz w:val="20"/>
          <w:szCs w:val="20"/>
        </w:rPr>
      </w:pPr>
      <w:r w:rsidRPr="002475C1">
        <w:rPr>
          <w:b/>
        </w:rPr>
        <w:t>Fi</w:t>
      </w:r>
      <w:r w:rsidR="009E6B1F" w:rsidRPr="002475C1">
        <w:rPr>
          <w:b/>
        </w:rPr>
        <w:t>nd the full solicitation on</w:t>
      </w:r>
      <w:r w:rsidR="009E6B1F" w:rsidRPr="002475C1">
        <w:rPr>
          <w:b/>
          <w:sz w:val="20"/>
          <w:szCs w:val="20"/>
        </w:rPr>
        <w:t xml:space="preserve"> </w:t>
      </w:r>
      <w:hyperlink r:id="rId9" w:history="1">
        <w:r w:rsidRPr="002475C1">
          <w:rPr>
            <w:rStyle w:val="Hyperlink"/>
            <w:sz w:val="20"/>
            <w:szCs w:val="20"/>
          </w:rPr>
          <w:t>Washington</w:t>
        </w:r>
        <w:r w:rsidR="002903BE" w:rsidRPr="002475C1">
          <w:rPr>
            <w:rStyle w:val="Hyperlink"/>
            <w:sz w:val="20"/>
            <w:szCs w:val="20"/>
          </w:rPr>
          <w:t>’s</w:t>
        </w:r>
        <w:r w:rsidRPr="002475C1">
          <w:rPr>
            <w:rStyle w:val="Hyperlink"/>
            <w:sz w:val="20"/>
            <w:szCs w:val="20"/>
          </w:rPr>
          <w:t xml:space="preserve"> </w:t>
        </w:r>
        <w:r w:rsidR="00CD4072" w:rsidRPr="002475C1">
          <w:rPr>
            <w:rStyle w:val="Hyperlink"/>
            <w:sz w:val="20"/>
            <w:szCs w:val="20"/>
          </w:rPr>
          <w:t>Electronic Business Solution (WEBS)</w:t>
        </w:r>
      </w:hyperlink>
      <w:r w:rsidR="00991CF8" w:rsidRPr="002475C1">
        <w:rPr>
          <w:sz w:val="20"/>
          <w:szCs w:val="20"/>
        </w:rPr>
        <w:t xml:space="preserve">. </w:t>
      </w:r>
      <w:r w:rsidR="009E6B1F" w:rsidRPr="002475C1">
        <w:rPr>
          <w:sz w:val="20"/>
          <w:szCs w:val="20"/>
        </w:rPr>
        <w:t xml:space="preserve">Vendors not registered in WEBS will not receive </w:t>
      </w:r>
      <w:r w:rsidR="008F1076" w:rsidRPr="002475C1">
        <w:rPr>
          <w:sz w:val="20"/>
          <w:szCs w:val="20"/>
        </w:rPr>
        <w:t xml:space="preserve">updates or </w:t>
      </w:r>
      <w:r w:rsidR="006E6D9A" w:rsidRPr="002475C1">
        <w:rPr>
          <w:sz w:val="20"/>
          <w:szCs w:val="20"/>
        </w:rPr>
        <w:t>a</w:t>
      </w:r>
      <w:r w:rsidR="008F1076" w:rsidRPr="002475C1">
        <w:rPr>
          <w:sz w:val="20"/>
          <w:szCs w:val="20"/>
        </w:rPr>
        <w:t xml:space="preserve">mendments </w:t>
      </w:r>
      <w:r w:rsidR="001E231A" w:rsidRPr="002475C1">
        <w:rPr>
          <w:sz w:val="20"/>
          <w:szCs w:val="20"/>
        </w:rPr>
        <w:t>to the</w:t>
      </w:r>
      <w:r w:rsidR="008F1076" w:rsidRPr="002475C1">
        <w:rPr>
          <w:sz w:val="20"/>
          <w:szCs w:val="20"/>
        </w:rPr>
        <w:t xml:space="preserve"> solicitation, which </w:t>
      </w:r>
      <w:r w:rsidR="002E3C8B" w:rsidRPr="002475C1">
        <w:rPr>
          <w:sz w:val="20"/>
          <w:szCs w:val="20"/>
        </w:rPr>
        <w:t>may</w:t>
      </w:r>
      <w:r w:rsidR="001E231A" w:rsidRPr="002475C1">
        <w:rPr>
          <w:sz w:val="20"/>
          <w:szCs w:val="20"/>
        </w:rPr>
        <w:t xml:space="preserve"> </w:t>
      </w:r>
      <w:r w:rsidR="009D1955" w:rsidRPr="002475C1">
        <w:rPr>
          <w:sz w:val="20"/>
          <w:szCs w:val="20"/>
        </w:rPr>
        <w:t>put them at a disadvantage</w:t>
      </w:r>
      <w:r w:rsidR="008F1076" w:rsidRPr="002475C1">
        <w:rPr>
          <w:sz w:val="20"/>
          <w:szCs w:val="20"/>
        </w:rPr>
        <w:t xml:space="preserve">. </w:t>
      </w:r>
    </w:p>
    <w:p w14:paraId="5C874093" w14:textId="25B60C1C" w:rsidR="005C2C0C" w:rsidRPr="002475C1" w:rsidRDefault="00544B45" w:rsidP="002E3C8B">
      <w:pPr>
        <w:spacing w:before="240" w:after="120" w:line="276" w:lineRule="auto"/>
        <w:rPr>
          <w:b/>
          <w:bCs/>
        </w:rPr>
      </w:pPr>
      <w:r w:rsidRPr="002475C1">
        <w:rPr>
          <w:b/>
          <w:bCs/>
        </w:rPr>
        <w:t>Estimated Schedule of Procurement Activities</w:t>
      </w:r>
    </w:p>
    <w:tbl>
      <w:tblPr>
        <w:tblW w:w="8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3242"/>
      </w:tblGrid>
      <w:tr w:rsidR="00CD72FD" w:rsidRPr="002475C1" w14:paraId="2BA630E9"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20E315FE"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rFonts w:eastAsia="Times New Roman"/>
                <w:sz w:val="20"/>
                <w:szCs w:val="20"/>
              </w:rPr>
            </w:pPr>
            <w:r w:rsidRPr="002475C1">
              <w:rPr>
                <w:sz w:val="20"/>
                <w:szCs w:val="20"/>
              </w:rPr>
              <w:t>HCA Release of Request for Applications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42CF741C"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December 20, 2021</w:t>
            </w:r>
          </w:p>
        </w:tc>
      </w:tr>
      <w:tr w:rsidR="00CD72FD" w:rsidRPr="002475C1" w14:paraId="63FB4617"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21AF3336"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Questions Due from Applicants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594C6CEB"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December 29, 2021 – 12:00pm</w:t>
            </w:r>
          </w:p>
        </w:tc>
      </w:tr>
      <w:tr w:rsidR="00CD72FD" w:rsidRPr="002475C1" w14:paraId="10982A65"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39BCCE93"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HCA Posts Answers to Applicant(s) Questions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1B4DBEA9"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January 4, 2022</w:t>
            </w:r>
          </w:p>
        </w:tc>
      </w:tr>
      <w:tr w:rsidR="00CD72FD" w:rsidRPr="002475C1" w14:paraId="167423D9"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389F25BB"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Pre-Proposal Conference via Zoom</w:t>
            </w:r>
          </w:p>
        </w:tc>
        <w:tc>
          <w:tcPr>
            <w:tcW w:w="3242" w:type="dxa"/>
            <w:tcBorders>
              <w:top w:val="single" w:sz="4" w:space="0" w:color="auto"/>
              <w:left w:val="single" w:sz="4" w:space="0" w:color="auto"/>
              <w:bottom w:val="single" w:sz="4" w:space="0" w:color="auto"/>
              <w:right w:val="single" w:sz="4" w:space="0" w:color="auto"/>
            </w:tcBorders>
            <w:vAlign w:val="center"/>
            <w:hideMark/>
          </w:tcPr>
          <w:p w14:paraId="4C7743E2"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January 11, 2022 – 11:00am</w:t>
            </w:r>
          </w:p>
        </w:tc>
      </w:tr>
      <w:tr w:rsidR="00CD72FD" w:rsidRPr="002475C1" w14:paraId="26EC36E2"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00900125"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HCA Posts Webinar Questions &amp; Answers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2F889C98"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January 14, 2022</w:t>
            </w:r>
          </w:p>
        </w:tc>
      </w:tr>
      <w:tr w:rsidR="00CD72FD" w:rsidRPr="002475C1" w14:paraId="3B573721"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4F023BE7"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Application(s) Due Date</w:t>
            </w:r>
          </w:p>
        </w:tc>
        <w:tc>
          <w:tcPr>
            <w:tcW w:w="3242" w:type="dxa"/>
            <w:tcBorders>
              <w:top w:val="single" w:sz="4" w:space="0" w:color="auto"/>
              <w:left w:val="single" w:sz="4" w:space="0" w:color="auto"/>
              <w:bottom w:val="single" w:sz="4" w:space="0" w:color="auto"/>
              <w:right w:val="single" w:sz="4" w:space="0" w:color="auto"/>
            </w:tcBorders>
            <w:vAlign w:val="center"/>
            <w:hideMark/>
          </w:tcPr>
          <w:p w14:paraId="23C0ED2A"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January 21, 2022 – 12:00pm</w:t>
            </w:r>
          </w:p>
        </w:tc>
      </w:tr>
      <w:tr w:rsidR="00CD72FD" w:rsidRPr="002475C1" w14:paraId="4F46D73B"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1BEAC2C9"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u w:val="single"/>
              </w:rPr>
            </w:pPr>
            <w:r w:rsidRPr="002475C1">
              <w:rPr>
                <w:sz w:val="20"/>
                <w:szCs w:val="20"/>
              </w:rPr>
              <w:t>Evaluate Applications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183F4BAC"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January 24 – February 1, 2022</w:t>
            </w:r>
          </w:p>
        </w:tc>
      </w:tr>
      <w:tr w:rsidR="00CD72FD" w:rsidRPr="002475C1" w14:paraId="523F9A66"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6BBBD2CA"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Announce “Apparent Successful Applicant” and send notification via e-mail to unsuccessful Applicants</w:t>
            </w:r>
          </w:p>
        </w:tc>
        <w:tc>
          <w:tcPr>
            <w:tcW w:w="3242" w:type="dxa"/>
            <w:tcBorders>
              <w:top w:val="single" w:sz="4" w:space="0" w:color="auto"/>
              <w:left w:val="single" w:sz="4" w:space="0" w:color="auto"/>
              <w:bottom w:val="single" w:sz="4" w:space="0" w:color="auto"/>
              <w:right w:val="single" w:sz="4" w:space="0" w:color="auto"/>
            </w:tcBorders>
            <w:vAlign w:val="center"/>
            <w:hideMark/>
          </w:tcPr>
          <w:p w14:paraId="1F927FDA"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February 2, 2022</w:t>
            </w:r>
          </w:p>
        </w:tc>
      </w:tr>
      <w:tr w:rsidR="00CD72FD" w:rsidRPr="002475C1" w14:paraId="3FDC86F3"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6D130A7A"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Applicant Request for Debrief Due Date</w:t>
            </w:r>
          </w:p>
        </w:tc>
        <w:tc>
          <w:tcPr>
            <w:tcW w:w="3242" w:type="dxa"/>
            <w:tcBorders>
              <w:top w:val="single" w:sz="4" w:space="0" w:color="auto"/>
              <w:left w:val="single" w:sz="4" w:space="0" w:color="auto"/>
              <w:bottom w:val="single" w:sz="4" w:space="0" w:color="auto"/>
              <w:right w:val="single" w:sz="4" w:space="0" w:color="auto"/>
            </w:tcBorders>
            <w:vAlign w:val="center"/>
            <w:hideMark/>
          </w:tcPr>
          <w:p w14:paraId="0E85D8D8"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February 7, 2022</w:t>
            </w:r>
          </w:p>
        </w:tc>
      </w:tr>
      <w:tr w:rsidR="00CD72FD" w:rsidRPr="002475C1" w14:paraId="67CA7537"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0A31DFC3"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rPr>
            </w:pPr>
            <w:r w:rsidRPr="002475C1">
              <w:rPr>
                <w:sz w:val="20"/>
                <w:szCs w:val="20"/>
              </w:rPr>
              <w:t>Hold Debrief Conferences (if needed)</w:t>
            </w:r>
          </w:p>
        </w:tc>
        <w:tc>
          <w:tcPr>
            <w:tcW w:w="3242" w:type="dxa"/>
            <w:tcBorders>
              <w:top w:val="single" w:sz="4" w:space="0" w:color="auto"/>
              <w:left w:val="single" w:sz="4" w:space="0" w:color="auto"/>
              <w:bottom w:val="single" w:sz="4" w:space="0" w:color="auto"/>
              <w:right w:val="single" w:sz="4" w:space="0" w:color="auto"/>
            </w:tcBorders>
            <w:vAlign w:val="center"/>
            <w:hideMark/>
          </w:tcPr>
          <w:p w14:paraId="3661FA42"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February 8-10, 2022</w:t>
            </w:r>
          </w:p>
        </w:tc>
      </w:tr>
      <w:tr w:rsidR="00CD72FD" w:rsidRPr="002475C1" w14:paraId="5FED1AB3" w14:textId="77777777" w:rsidTr="00CD72FD">
        <w:trPr>
          <w:trHeight w:val="288"/>
        </w:trPr>
        <w:tc>
          <w:tcPr>
            <w:tcW w:w="5398" w:type="dxa"/>
            <w:tcBorders>
              <w:top w:val="single" w:sz="4" w:space="0" w:color="auto"/>
              <w:left w:val="single" w:sz="4" w:space="0" w:color="auto"/>
              <w:bottom w:val="single" w:sz="4" w:space="0" w:color="auto"/>
              <w:right w:val="single" w:sz="4" w:space="0" w:color="auto"/>
            </w:tcBorders>
            <w:hideMark/>
          </w:tcPr>
          <w:p w14:paraId="5CFFA482"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2"/>
              <w:rPr>
                <w:sz w:val="20"/>
                <w:szCs w:val="20"/>
                <w:u w:val="single"/>
              </w:rPr>
            </w:pPr>
            <w:r w:rsidRPr="002475C1">
              <w:rPr>
                <w:sz w:val="20"/>
                <w:szCs w:val="20"/>
              </w:rPr>
              <w:t>Estimated Contract Start Date</w:t>
            </w:r>
          </w:p>
        </w:tc>
        <w:tc>
          <w:tcPr>
            <w:tcW w:w="3242" w:type="dxa"/>
            <w:tcBorders>
              <w:top w:val="single" w:sz="4" w:space="0" w:color="auto"/>
              <w:left w:val="single" w:sz="4" w:space="0" w:color="auto"/>
              <w:bottom w:val="single" w:sz="4" w:space="0" w:color="auto"/>
              <w:right w:val="single" w:sz="4" w:space="0" w:color="auto"/>
            </w:tcBorders>
            <w:vAlign w:val="center"/>
            <w:hideMark/>
          </w:tcPr>
          <w:p w14:paraId="5656EDC9" w14:textId="77777777" w:rsidR="00CD72FD" w:rsidRPr="002475C1" w:rsidRDefault="00CD72FD">
            <w:pPr>
              <w:tabs>
                <w:tab w:val="left" w:pos="-720"/>
                <w:tab w:val="left" w:pos="720"/>
                <w:tab w:val="left" w:pos="1080"/>
                <w:tab w:val="left" w:pos="1440"/>
                <w:tab w:val="left" w:pos="1800"/>
                <w:tab w:val="left" w:pos="2160"/>
                <w:tab w:val="left" w:pos="2520"/>
                <w:tab w:val="left" w:pos="2880"/>
              </w:tabs>
              <w:spacing w:before="40" w:after="40" w:line="276" w:lineRule="auto"/>
              <w:ind w:left="76"/>
              <w:rPr>
                <w:sz w:val="20"/>
                <w:szCs w:val="20"/>
              </w:rPr>
            </w:pPr>
            <w:r w:rsidRPr="002475C1">
              <w:rPr>
                <w:sz w:val="20"/>
                <w:szCs w:val="20"/>
              </w:rPr>
              <w:t>February 18, 2022</w:t>
            </w:r>
          </w:p>
        </w:tc>
      </w:tr>
    </w:tbl>
    <w:p w14:paraId="45811BA0" w14:textId="0A949F90" w:rsidR="009D1955" w:rsidRPr="002475C1" w:rsidRDefault="00CD72FD" w:rsidP="006E26B4">
      <w:pPr>
        <w:spacing w:before="360" w:after="120" w:line="276" w:lineRule="auto"/>
        <w:rPr>
          <w:b/>
          <w:bCs/>
        </w:rPr>
      </w:pPr>
      <w:r w:rsidRPr="002475C1">
        <w:rPr>
          <w:b/>
          <w:bCs/>
        </w:rPr>
        <w:t>Background and Purpose</w:t>
      </w:r>
    </w:p>
    <w:p w14:paraId="05E3200B" w14:textId="77777777" w:rsidR="00CD72FD" w:rsidRPr="002475C1" w:rsidRDefault="00CD72FD" w:rsidP="00CD72FD">
      <w:pPr>
        <w:pStyle w:val="H2-P"/>
        <w:spacing w:before="120"/>
        <w:ind w:left="0"/>
      </w:pPr>
      <w:r w:rsidRPr="002475C1">
        <w:t>The Washington State Health Care Authority, hereafter called “HCA,” is initiating this Request for Application (RFA) to solicit Applications from firms interested in participating on a project for Peer Respite Start-Up.</w:t>
      </w:r>
    </w:p>
    <w:p w14:paraId="7550F4AC" w14:textId="77777777" w:rsidR="00CD72FD" w:rsidRPr="002475C1" w:rsidRDefault="00CD72FD" w:rsidP="00CD72FD">
      <w:pPr>
        <w:pStyle w:val="H2-P"/>
        <w:ind w:left="0"/>
      </w:pPr>
      <w:r w:rsidRPr="002475C1">
        <w:t xml:space="preserve">Peer Respites are one of many </w:t>
      </w:r>
      <w:proofErr w:type="gramStart"/>
      <w:r w:rsidRPr="002475C1">
        <w:t>Peer</w:t>
      </w:r>
      <w:proofErr w:type="gramEnd"/>
      <w:r w:rsidRPr="002475C1">
        <w:t xml:space="preserve"> operated services offered in the behavioral health care field across the U.S. The foundational Peer movement has been steadily impacting behavioral health care systems for nearly 40 years. Peer Respites are part of the </w:t>
      </w:r>
      <w:hyperlink r:id="rId10" w:history="1">
        <w:r w:rsidRPr="002475C1">
          <w:rPr>
            <w:rStyle w:val="Hyperlink"/>
          </w:rPr>
          <w:t>Governor’s plan</w:t>
        </w:r>
      </w:hyperlink>
      <w:r w:rsidRPr="002475C1">
        <w:t xml:space="preserve"> to transition/divert people from the state hospitals. Under </w:t>
      </w:r>
      <w:hyperlink r:id="rId11" w:history="1">
        <w:r w:rsidRPr="002475C1">
          <w:rPr>
            <w:rStyle w:val="Hyperlink"/>
          </w:rPr>
          <w:t xml:space="preserve">House Bill 1394 </w:t>
        </w:r>
      </w:hyperlink>
      <w:r w:rsidRPr="002475C1">
        <w:t xml:space="preserve">Peer Respites were created. The Washington State Department of Health created certification for licensed community behavioral health agencies to add Peer Respite to their book of business. HCA’s Division of Behavioral Health and Recovery (DBHR) worked closely with the Washington State Department of Commerce to create a toolkit to provide technical assistance to help agencies create and develop Peer Respites.  We have a national technical assistance organization contracted called </w:t>
      </w:r>
      <w:hyperlink r:id="rId12" w:history="1">
        <w:r w:rsidRPr="002475C1">
          <w:rPr>
            <w:rStyle w:val="Hyperlink"/>
          </w:rPr>
          <w:t>People USA</w:t>
        </w:r>
      </w:hyperlink>
      <w:r w:rsidRPr="002475C1">
        <w:t xml:space="preserve"> to support our efforts. </w:t>
      </w:r>
    </w:p>
    <w:p w14:paraId="3DC770E8" w14:textId="77777777" w:rsidR="00CD72FD" w:rsidRPr="002475C1" w:rsidRDefault="00CD72FD" w:rsidP="00CD72FD">
      <w:pPr>
        <w:pStyle w:val="H2-P"/>
        <w:ind w:left="0"/>
      </w:pPr>
      <w:r w:rsidRPr="002475C1">
        <w:lastRenderedPageBreak/>
        <w:t>The primary service provided in Peer Respites is peer support.  In a respite setting, staff help individuals evaluate their issues, problem solve, and make decisions to move forward. The nature of peer run services fosters an environment of respect and understanding. Peer interactions help people to help themselves and others through forming mutual relationships and learning from others. Peer Respites often also provide self-help groups, housing and employment supports, and group activities.</w:t>
      </w:r>
    </w:p>
    <w:p w14:paraId="27434907" w14:textId="77777777" w:rsidR="00CD72FD" w:rsidRPr="002475C1" w:rsidRDefault="00CD72FD" w:rsidP="00CD72FD">
      <w:pPr>
        <w:pStyle w:val="H2-P"/>
        <w:ind w:left="0"/>
      </w:pPr>
      <w:r w:rsidRPr="002475C1">
        <w:t>HCA intends to award one (1) Contract to provide Start-Up Funds to the awarded agency that has a home like setting to start the Peer Respite model; the services described in this RFA.</w:t>
      </w:r>
    </w:p>
    <w:p w14:paraId="538B9B72" w14:textId="77777777" w:rsidR="00CD72FD" w:rsidRPr="002475C1" w:rsidRDefault="00544B45" w:rsidP="00CD72FD">
      <w:pPr>
        <w:spacing w:before="360" w:after="120" w:line="276" w:lineRule="auto"/>
        <w:rPr>
          <w:b/>
          <w:bCs/>
        </w:rPr>
      </w:pPr>
      <w:r w:rsidRPr="002475C1">
        <w:rPr>
          <w:b/>
          <w:bCs/>
        </w:rPr>
        <w:t>Minimum Qualifications</w:t>
      </w:r>
    </w:p>
    <w:p w14:paraId="34C06884" w14:textId="77777777" w:rsidR="00CD72FD" w:rsidRPr="002475C1" w:rsidRDefault="00CD72FD" w:rsidP="00CD72FD">
      <w:pPr>
        <w:pStyle w:val="ListParagraph"/>
        <w:numPr>
          <w:ilvl w:val="0"/>
          <w:numId w:val="6"/>
        </w:numPr>
        <w:spacing w:before="120" w:after="120" w:line="276" w:lineRule="auto"/>
        <w:ind w:left="450"/>
        <w:rPr>
          <w:sz w:val="20"/>
          <w:szCs w:val="20"/>
        </w:rPr>
      </w:pPr>
      <w:r w:rsidRPr="002475C1">
        <w:rPr>
          <w:sz w:val="20"/>
          <w:szCs w:val="20"/>
        </w:rPr>
        <w:t>Licensed to do business in the state of Washington or provide a commitment that it will become licensed in Washington within 30 calendar days of being selected as the Apparent Successful Applicant.</w:t>
      </w:r>
    </w:p>
    <w:p w14:paraId="4F92FB2C" w14:textId="77777777" w:rsidR="00CD72FD" w:rsidRPr="002475C1" w:rsidRDefault="00CD72FD" w:rsidP="00CD72FD">
      <w:pPr>
        <w:pStyle w:val="ListParagraph"/>
        <w:numPr>
          <w:ilvl w:val="0"/>
          <w:numId w:val="6"/>
        </w:numPr>
        <w:spacing w:before="120" w:after="60" w:line="276" w:lineRule="auto"/>
        <w:ind w:left="450"/>
        <w:rPr>
          <w:sz w:val="20"/>
          <w:szCs w:val="20"/>
        </w:rPr>
      </w:pPr>
      <w:r w:rsidRPr="002475C1">
        <w:rPr>
          <w:sz w:val="20"/>
          <w:szCs w:val="20"/>
        </w:rPr>
        <w:t>Currently holds licensing as a Community Behavioral Health Agency with additional Peer Services certification from Department of Health.</w:t>
      </w:r>
    </w:p>
    <w:p w14:paraId="576A4F19" w14:textId="77777777" w:rsidR="00CD72FD" w:rsidRPr="002475C1" w:rsidRDefault="00CD72FD" w:rsidP="002475C1">
      <w:pPr>
        <w:pStyle w:val="ListParagraph"/>
        <w:numPr>
          <w:ilvl w:val="1"/>
          <w:numId w:val="6"/>
        </w:numPr>
        <w:spacing w:after="120" w:line="276" w:lineRule="auto"/>
        <w:ind w:left="810"/>
        <w:rPr>
          <w:sz w:val="20"/>
          <w:szCs w:val="20"/>
        </w:rPr>
      </w:pPr>
      <w:r w:rsidRPr="002475C1">
        <w:rPr>
          <w:sz w:val="20"/>
          <w:szCs w:val="20"/>
        </w:rPr>
        <w:t>Commits to maintaining this licensing and certification for the duration of the Contract should one be awarded.</w:t>
      </w:r>
    </w:p>
    <w:p w14:paraId="350475FA" w14:textId="77777777" w:rsidR="00CD72FD" w:rsidRPr="002475C1" w:rsidRDefault="00CD72FD" w:rsidP="00CD72FD">
      <w:pPr>
        <w:pStyle w:val="ListParagraph"/>
        <w:numPr>
          <w:ilvl w:val="0"/>
          <w:numId w:val="6"/>
        </w:numPr>
        <w:spacing w:before="120" w:after="120" w:line="276" w:lineRule="auto"/>
        <w:ind w:left="450"/>
        <w:rPr>
          <w:sz w:val="20"/>
          <w:szCs w:val="20"/>
        </w:rPr>
      </w:pPr>
      <w:r w:rsidRPr="002475C1">
        <w:rPr>
          <w:sz w:val="20"/>
          <w:szCs w:val="20"/>
        </w:rPr>
        <w:t>Have an established facility in Washington State with a home-like setting in which to provide the required Peer Respite Services.</w:t>
      </w:r>
    </w:p>
    <w:p w14:paraId="6886AD51" w14:textId="77777777" w:rsidR="00CD72FD" w:rsidRPr="002475C1" w:rsidRDefault="00CD72FD" w:rsidP="00CD72FD">
      <w:pPr>
        <w:pStyle w:val="ListParagraph"/>
        <w:numPr>
          <w:ilvl w:val="0"/>
          <w:numId w:val="6"/>
        </w:numPr>
        <w:spacing w:before="120" w:after="120" w:line="276" w:lineRule="auto"/>
        <w:ind w:left="450"/>
        <w:rPr>
          <w:sz w:val="20"/>
          <w:szCs w:val="20"/>
        </w:rPr>
      </w:pPr>
      <w:r w:rsidRPr="002475C1">
        <w:rPr>
          <w:sz w:val="20"/>
          <w:szCs w:val="20"/>
        </w:rPr>
        <w:t>Five years’ experience providing Behavioral Health services in Washington State.</w:t>
      </w:r>
    </w:p>
    <w:p w14:paraId="2F7AAFD2" w14:textId="77777777" w:rsidR="00CD72FD" w:rsidRPr="002475C1" w:rsidRDefault="00CD72FD" w:rsidP="00CD72FD">
      <w:pPr>
        <w:pStyle w:val="ListParagraph"/>
        <w:numPr>
          <w:ilvl w:val="0"/>
          <w:numId w:val="6"/>
        </w:numPr>
        <w:spacing w:before="120" w:after="120" w:line="276" w:lineRule="auto"/>
        <w:ind w:left="450"/>
        <w:rPr>
          <w:sz w:val="20"/>
          <w:szCs w:val="20"/>
        </w:rPr>
      </w:pPr>
      <w:r w:rsidRPr="002475C1">
        <w:rPr>
          <w:sz w:val="20"/>
          <w:szCs w:val="20"/>
        </w:rPr>
        <w:t>Five years’ experience providing Behavioral Health crisis services.</w:t>
      </w:r>
    </w:p>
    <w:p w14:paraId="54EAB40E" w14:textId="67F4A56A" w:rsidR="00CD72FD" w:rsidRPr="002475C1" w:rsidRDefault="00CD72FD" w:rsidP="00CD72FD">
      <w:pPr>
        <w:pStyle w:val="ListParagraph"/>
        <w:numPr>
          <w:ilvl w:val="0"/>
          <w:numId w:val="6"/>
        </w:numPr>
        <w:spacing w:before="120" w:after="120" w:line="276" w:lineRule="auto"/>
        <w:ind w:left="450"/>
        <w:rPr>
          <w:sz w:val="20"/>
          <w:szCs w:val="20"/>
        </w:rPr>
      </w:pPr>
      <w:r w:rsidRPr="002475C1">
        <w:rPr>
          <w:sz w:val="20"/>
          <w:szCs w:val="20"/>
        </w:rPr>
        <w:t>Five years’ experience providing Peer Support Services in Washington State.</w:t>
      </w:r>
    </w:p>
    <w:p w14:paraId="28DC4F1E" w14:textId="3E155F02" w:rsidR="005C2C0C" w:rsidRPr="002475C1" w:rsidRDefault="00902809" w:rsidP="00CD72FD">
      <w:pPr>
        <w:spacing w:before="360" w:after="120" w:line="276" w:lineRule="auto"/>
        <w:rPr>
          <w:b/>
          <w:bCs/>
        </w:rPr>
      </w:pPr>
      <w:r w:rsidRPr="002475C1">
        <w:rPr>
          <w:b/>
          <w:bCs/>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2475C1" w14:paraId="2602E479" w14:textId="77777777" w:rsidTr="00902809">
        <w:tc>
          <w:tcPr>
            <w:tcW w:w="1980" w:type="dxa"/>
          </w:tcPr>
          <w:p w14:paraId="114F0813" w14:textId="77777777" w:rsidR="00902809" w:rsidRPr="002475C1"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rPr>
                <w:b/>
                <w:bCs/>
                <w:sz w:val="20"/>
                <w:szCs w:val="20"/>
              </w:rPr>
            </w:pPr>
            <w:bookmarkStart w:id="0" w:name="_Hlk86172219"/>
            <w:r w:rsidRPr="002475C1">
              <w:rPr>
                <w:b/>
                <w:bCs/>
                <w:sz w:val="20"/>
                <w:szCs w:val="20"/>
              </w:rPr>
              <w:t>Name</w:t>
            </w:r>
          </w:p>
        </w:tc>
        <w:tc>
          <w:tcPr>
            <w:tcW w:w="6480" w:type="dxa"/>
          </w:tcPr>
          <w:p w14:paraId="1FF57129" w14:textId="64384D54" w:rsidR="00902809" w:rsidRPr="002475C1" w:rsidRDefault="00AC7CB1" w:rsidP="007C2236">
            <w:pPr>
              <w:tabs>
                <w:tab w:val="left" w:pos="-1440"/>
                <w:tab w:val="left" w:pos="-720"/>
                <w:tab w:val="left" w:pos="720"/>
                <w:tab w:val="left" w:pos="1080"/>
                <w:tab w:val="left" w:pos="1440"/>
                <w:tab w:val="left" w:pos="1800"/>
                <w:tab w:val="left" w:pos="2160"/>
                <w:tab w:val="left" w:pos="2520"/>
                <w:tab w:val="left" w:pos="2880"/>
              </w:tabs>
              <w:spacing w:before="120" w:after="120"/>
              <w:rPr>
                <w:sz w:val="20"/>
                <w:szCs w:val="20"/>
              </w:rPr>
            </w:pPr>
            <w:r w:rsidRPr="002475C1">
              <w:rPr>
                <w:sz w:val="20"/>
                <w:szCs w:val="20"/>
              </w:rPr>
              <w:t>Cassie Bryd</w:t>
            </w:r>
            <w:r w:rsidR="00CD72FD" w:rsidRPr="002475C1">
              <w:rPr>
                <w:sz w:val="20"/>
                <w:szCs w:val="20"/>
              </w:rPr>
              <w:t>en</w:t>
            </w:r>
          </w:p>
        </w:tc>
      </w:tr>
      <w:tr w:rsidR="00902809" w:rsidRPr="002475C1" w14:paraId="31272C06" w14:textId="77777777" w:rsidTr="00902809">
        <w:tc>
          <w:tcPr>
            <w:tcW w:w="1980" w:type="dxa"/>
          </w:tcPr>
          <w:p w14:paraId="5803C0BC" w14:textId="77777777" w:rsidR="00902809" w:rsidRPr="002475C1"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rPr>
                <w:b/>
                <w:bCs/>
                <w:sz w:val="20"/>
                <w:szCs w:val="20"/>
              </w:rPr>
            </w:pPr>
            <w:r w:rsidRPr="002475C1">
              <w:rPr>
                <w:b/>
                <w:bCs/>
                <w:sz w:val="20"/>
                <w:szCs w:val="20"/>
              </w:rPr>
              <w:t>E-Mail Address</w:t>
            </w:r>
          </w:p>
        </w:tc>
        <w:tc>
          <w:tcPr>
            <w:tcW w:w="6480" w:type="dxa"/>
          </w:tcPr>
          <w:p w14:paraId="2305D0C7" w14:textId="77777777" w:rsidR="00902809" w:rsidRPr="002475C1" w:rsidRDefault="002475C1" w:rsidP="007C2236">
            <w:pPr>
              <w:tabs>
                <w:tab w:val="left" w:pos="-1440"/>
                <w:tab w:val="left" w:pos="-720"/>
                <w:tab w:val="left" w:pos="720"/>
                <w:tab w:val="left" w:pos="1080"/>
                <w:tab w:val="left" w:pos="1440"/>
                <w:tab w:val="left" w:pos="1800"/>
                <w:tab w:val="left" w:pos="2160"/>
                <w:tab w:val="left" w:pos="2520"/>
                <w:tab w:val="left" w:pos="2880"/>
              </w:tabs>
              <w:spacing w:before="120" w:after="120"/>
              <w:rPr>
                <w:sz w:val="20"/>
                <w:szCs w:val="20"/>
              </w:rPr>
            </w:pPr>
            <w:hyperlink r:id="rId13" w:history="1">
              <w:r w:rsidR="00902809" w:rsidRPr="002475C1">
                <w:rPr>
                  <w:rStyle w:val="Hyperlink"/>
                  <w:sz w:val="20"/>
                  <w:szCs w:val="20"/>
                </w:rPr>
                <w:t>HCAProcurements@hca.wa.gov</w:t>
              </w:r>
            </w:hyperlink>
            <w:r w:rsidR="00902809" w:rsidRPr="002475C1">
              <w:rPr>
                <w:sz w:val="20"/>
                <w:szCs w:val="20"/>
              </w:rPr>
              <w:t xml:space="preserve"> </w:t>
            </w:r>
          </w:p>
        </w:tc>
      </w:tr>
      <w:bookmarkEnd w:id="0"/>
    </w:tbl>
    <w:p w14:paraId="5613F22F" w14:textId="77777777" w:rsidR="002475C1" w:rsidRPr="002475C1" w:rsidRDefault="002475C1" w:rsidP="002903BE">
      <w:pPr>
        <w:spacing w:before="120" w:after="120" w:line="276" w:lineRule="auto"/>
        <w:rPr>
          <w:sz w:val="20"/>
          <w:szCs w:val="20"/>
        </w:rPr>
        <w:sectPr w:rsidR="002475C1" w:rsidRPr="002475C1" w:rsidSect="00902809">
          <w:headerReference w:type="first" r:id="rId14"/>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4DA47DAE" w14:textId="529164C6" w:rsidR="004E2298" w:rsidRPr="002475C1" w:rsidRDefault="006E26B4" w:rsidP="004E2298">
      <w:pPr>
        <w:spacing w:before="120" w:after="120" w:line="276" w:lineRule="auto"/>
      </w:pPr>
      <w:r w:rsidRPr="002475C1">
        <w:rPr>
          <w:b/>
        </w:rPr>
        <w:t xml:space="preserve">WEBS </w:t>
      </w:r>
      <w:r w:rsidR="004E2298" w:rsidRPr="002475C1">
        <w:rPr>
          <w:b/>
        </w:rPr>
        <w:t xml:space="preserve">Commodity </w:t>
      </w:r>
      <w:r w:rsidRPr="002475C1">
        <w:rPr>
          <w:b/>
        </w:rPr>
        <w:t>C</w:t>
      </w:r>
      <w:r w:rsidR="00EF6E68" w:rsidRPr="002475C1">
        <w:rPr>
          <w:b/>
        </w:rPr>
        <w:t>odes</w:t>
      </w:r>
      <w:r w:rsidR="00991CF8" w:rsidRPr="002475C1">
        <w:t xml:space="preserve">: </w:t>
      </w:r>
    </w:p>
    <w:p w14:paraId="071B2152"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952-76 Respite Care </w:t>
      </w:r>
    </w:p>
    <w:p w14:paraId="36D9FCE3"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952-05 Alcohol and Drug Detoxification (Incl. Rehabilitation) </w:t>
      </w:r>
    </w:p>
    <w:p w14:paraId="63C76FD9"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952-06 Alcohol and Drug Prevention </w:t>
      </w:r>
    </w:p>
    <w:p w14:paraId="751ABA6F" w14:textId="1D6F360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952-08 Assisted Living Services</w:t>
      </w:r>
    </w:p>
    <w:p w14:paraId="0D0E1768"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952-32 Domicile </w:t>
      </w:r>
    </w:p>
    <w:p w14:paraId="70A49B1D"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952-37 Emergency Shelter </w:t>
      </w:r>
    </w:p>
    <w:p w14:paraId="75DF996C"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952-49 Halfway Housing </w:t>
      </w:r>
    </w:p>
    <w:p w14:paraId="4E786E34" w14:textId="7B366E08"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952-55 Homelessness Prevention Services</w:t>
      </w:r>
    </w:p>
    <w:p w14:paraId="6E9688C0"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952-59 Human Services (Not Otherwise Classified) </w:t>
      </w:r>
    </w:p>
    <w:p w14:paraId="200926C3"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952-78 Safe Housing </w:t>
      </w:r>
    </w:p>
    <w:p w14:paraId="1A20C7CE"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952-85 Support Services </w:t>
      </w:r>
    </w:p>
    <w:p w14:paraId="72282A74" w14:textId="240617CB"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952-91 Transitional Domicile</w:t>
      </w:r>
    </w:p>
    <w:p w14:paraId="65BD1359"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952-92 Transitional Living </w:t>
      </w:r>
    </w:p>
    <w:p w14:paraId="219C1B12"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948-48 Health Care Services (Not Otherwise Classified) </w:t>
      </w:r>
    </w:p>
    <w:p w14:paraId="7CC73DEE"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948-45 Home Health Care Services </w:t>
      </w:r>
    </w:p>
    <w:p w14:paraId="18CB8BC2" w14:textId="45185A14"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948-86 Therapy and Rehabilitation Services</w:t>
      </w:r>
    </w:p>
    <w:p w14:paraId="3C8B80B6" w14:textId="77777777"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 xml:space="preserve">958-56 Health Care Management Services (Including Managed Care Services) </w:t>
      </w:r>
    </w:p>
    <w:p w14:paraId="52448CAE" w14:textId="563EEB9C" w:rsidR="002475C1" w:rsidRPr="002475C1" w:rsidRDefault="002475C1" w:rsidP="002475C1">
      <w:pPr>
        <w:pStyle w:val="ListParagraph"/>
        <w:numPr>
          <w:ilvl w:val="0"/>
          <w:numId w:val="7"/>
        </w:numPr>
        <w:spacing w:before="120" w:after="120" w:line="276" w:lineRule="auto"/>
        <w:ind w:left="450"/>
        <w:rPr>
          <w:sz w:val="20"/>
          <w:szCs w:val="20"/>
        </w:rPr>
      </w:pPr>
      <w:r w:rsidRPr="002475C1">
        <w:rPr>
          <w:sz w:val="20"/>
          <w:szCs w:val="20"/>
        </w:rPr>
        <w:t>958-67 Mental Health/Retardation Management Services (Incl. Operations, Facilities Maintenance, Nursing, Food Service, etc. 24/7</w:t>
      </w:r>
    </w:p>
    <w:p w14:paraId="46E1A726" w14:textId="77777777" w:rsidR="002475C1" w:rsidRPr="002475C1" w:rsidRDefault="002475C1" w:rsidP="002475C1">
      <w:pPr>
        <w:spacing w:before="120" w:after="120" w:line="276" w:lineRule="auto"/>
        <w:ind w:left="90"/>
        <w:rPr>
          <w:sz w:val="20"/>
          <w:szCs w:val="20"/>
        </w:rPr>
      </w:pPr>
    </w:p>
    <w:p w14:paraId="66626932" w14:textId="77777777" w:rsidR="002475C1" w:rsidRDefault="002475C1">
      <w:pPr>
        <w:pStyle w:val="BodyText"/>
        <w:spacing w:before="120" w:after="120" w:line="276" w:lineRule="auto"/>
        <w:rPr>
          <w:sz w:val="20"/>
          <w:szCs w:val="20"/>
        </w:rPr>
        <w:sectPr w:rsidR="002475C1" w:rsidSect="002475C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299"/>
        </w:sectPr>
      </w:pPr>
    </w:p>
    <w:p w14:paraId="344CF0EC" w14:textId="062E8840" w:rsidR="00FF7769" w:rsidRPr="002475C1" w:rsidRDefault="002E3C8B" w:rsidP="002475C1">
      <w:pPr>
        <w:pStyle w:val="BodyText"/>
        <w:spacing w:before="360" w:after="240" w:line="276" w:lineRule="auto"/>
        <w:rPr>
          <w:b/>
          <w:bCs/>
          <w:sz w:val="20"/>
          <w:szCs w:val="20"/>
        </w:rPr>
      </w:pPr>
      <w:r w:rsidRPr="002475C1">
        <w:rPr>
          <w:b/>
          <w:bCs/>
          <w:sz w:val="20"/>
          <w:szCs w:val="20"/>
        </w:rPr>
        <w:t>S</w:t>
      </w:r>
      <w:r w:rsidR="009710D3" w:rsidRPr="002475C1">
        <w:rPr>
          <w:b/>
          <w:bCs/>
          <w:sz w:val="20"/>
          <w:szCs w:val="20"/>
        </w:rPr>
        <w:t xml:space="preserve">ubmit any questions or concerns regarding this solicitation to the Solicitation Coordinator shown above. </w:t>
      </w:r>
    </w:p>
    <w:sectPr w:rsidR="00FF7769" w:rsidRPr="002475C1" w:rsidSect="00902809">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571"/>
    <w:multiLevelType w:val="hybridMultilevel"/>
    <w:tmpl w:val="C59C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4995"/>
    <w:multiLevelType w:val="hybridMultilevel"/>
    <w:tmpl w:val="53D4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D1604"/>
    <w:multiLevelType w:val="hybridMultilevel"/>
    <w:tmpl w:val="905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475C1"/>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6B1F"/>
    <w:rsid w:val="00A26FED"/>
    <w:rsid w:val="00A27DB4"/>
    <w:rsid w:val="00A321F3"/>
    <w:rsid w:val="00AC7CB1"/>
    <w:rsid w:val="00BB7257"/>
    <w:rsid w:val="00C61379"/>
    <w:rsid w:val="00CA7D5C"/>
    <w:rsid w:val="00CD4072"/>
    <w:rsid w:val="00CD72FD"/>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unhideWhenUsed/>
    <w:qFormat/>
    <w:rsid w:val="00CD72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72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character" w:customStyle="1" w:styleId="H2-PChar">
    <w:name w:val="H2-P Char"/>
    <w:basedOn w:val="DefaultParagraphFont"/>
    <w:link w:val="H2-P"/>
    <w:locked/>
    <w:rsid w:val="00CD72FD"/>
    <w:rPr>
      <w:rFonts w:ascii="Arial" w:eastAsia="Times New Roman" w:hAnsi="Arial" w:cs="Arial"/>
      <w:sz w:val="20"/>
      <w:szCs w:val="20"/>
    </w:rPr>
  </w:style>
  <w:style w:type="paragraph" w:customStyle="1" w:styleId="H2-P">
    <w:name w:val="H2-P"/>
    <w:basedOn w:val="Normal"/>
    <w:link w:val="H2-PChar"/>
    <w:qFormat/>
    <w:rsid w:val="00CD72FD"/>
    <w:pPr>
      <w:widowControl/>
      <w:autoSpaceDE/>
      <w:autoSpaceDN/>
      <w:spacing w:before="240" w:after="240" w:line="276" w:lineRule="auto"/>
      <w:ind w:left="540"/>
    </w:pPr>
    <w:rPr>
      <w:rFonts w:eastAsia="Times New Roman"/>
      <w:sz w:val="20"/>
      <w:szCs w:val="20"/>
    </w:rPr>
  </w:style>
  <w:style w:type="character" w:customStyle="1" w:styleId="Heading3Char">
    <w:name w:val="Heading 3 Char"/>
    <w:basedOn w:val="DefaultParagraphFont"/>
    <w:link w:val="Heading3"/>
    <w:uiPriority w:val="9"/>
    <w:rsid w:val="00CD72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72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565">
      <w:bodyDiv w:val="1"/>
      <w:marLeft w:val="0"/>
      <w:marRight w:val="0"/>
      <w:marTop w:val="0"/>
      <w:marBottom w:val="0"/>
      <w:divBdr>
        <w:top w:val="none" w:sz="0" w:space="0" w:color="auto"/>
        <w:left w:val="none" w:sz="0" w:space="0" w:color="auto"/>
        <w:bottom w:val="none" w:sz="0" w:space="0" w:color="auto"/>
        <w:right w:val="none" w:sz="0" w:space="0" w:color="auto"/>
      </w:divBdr>
    </w:div>
    <w:div w:id="633632486">
      <w:bodyDiv w:val="1"/>
      <w:marLeft w:val="0"/>
      <w:marRight w:val="0"/>
      <w:marTop w:val="0"/>
      <w:marBottom w:val="0"/>
      <w:divBdr>
        <w:top w:val="none" w:sz="0" w:space="0" w:color="auto"/>
        <w:left w:val="none" w:sz="0" w:space="0" w:color="auto"/>
        <w:bottom w:val="none" w:sz="0" w:space="0" w:color="auto"/>
        <w:right w:val="none" w:sz="0" w:space="0" w:color="auto"/>
      </w:divBdr>
    </w:div>
    <w:div w:id="1257203050">
      <w:bodyDiv w:val="1"/>
      <w:marLeft w:val="0"/>
      <w:marRight w:val="0"/>
      <w:marTop w:val="0"/>
      <w:marBottom w:val="0"/>
      <w:divBdr>
        <w:top w:val="none" w:sz="0" w:space="0" w:color="auto"/>
        <w:left w:val="none" w:sz="0" w:space="0" w:color="auto"/>
        <w:bottom w:val="none" w:sz="0" w:space="0" w:color="auto"/>
        <w:right w:val="none" w:sz="0" w:space="0" w:color="auto"/>
      </w:divBdr>
    </w:div>
    <w:div w:id="1466964385">
      <w:bodyDiv w:val="1"/>
      <w:marLeft w:val="0"/>
      <w:marRight w:val="0"/>
      <w:marTop w:val="0"/>
      <w:marBottom w:val="0"/>
      <w:divBdr>
        <w:top w:val="none" w:sz="0" w:space="0" w:color="auto"/>
        <w:left w:val="none" w:sz="0" w:space="0" w:color="auto"/>
        <w:bottom w:val="none" w:sz="0" w:space="0" w:color="auto"/>
        <w:right w:val="none" w:sz="0" w:space="0" w:color="auto"/>
      </w:divBdr>
    </w:div>
    <w:div w:id="185784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CAProcurements@hca.wa.gov" TargetMode="Externa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hyperlink" Target="https://gcc02.safelinks.protection.outlook.com/?url=https%3A%2F%2Fpeople-usa.org%2F&amp;data=04%7C01%7Cannie.dejka%40hca.wa.gov%7Ca56546c8391f48a1033908d8e034866e%7C11d0e217264e400a8ba057dcc127d72d%7C0%7C0%7C637505863555368812%7CUnknown%7CTWFpbGZsb3d8eyJWIjoiMC4wLjAwMDAiLCJQIjoiV2luMzIiLCJBTiI6Ik1haWwiLCJXVCI6Mn0%3D%7C1000&amp;sdata=54SYaJ%2Fk3Bk09jtRs7sVVRN4XlOddxdp5RtP1CeL0D8%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3A%2F%2Flawfilesext.leg.wa.gov%2Fbiennium%2F2019-20%2FPdf%2FBills%2FSession%2520Laws%2FHouse%2F1394-S2.SL.pdf%3Fq%3D20210305150703&amp;data=04%7C01%7Cannie.dejka%40hca.wa.gov%7Ca56546c8391f48a1033908d8e034866e%7C11d0e217264e400a8ba057dcc127d72d%7C0%7C0%7C637505863555358855%7CUnknown%7CTWFpbGZsb3d8eyJWIjoiMC4wLjAwMDAiLCJQIjoiV2luMzIiLCJBTiI6Ik1haWwiLCJXVCI6Mn0%3D%7C1000&amp;sdata=88mCbygGLXqyGT2sGGdvrbvyX7G%2FP0%2B1kMsL64BsPng%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cc02.safelinks.protection.outlook.com/?url=https%3A%2F%2Fofm.wa.gov%2Fsites%2Fdefault%2Ffiles%2Fpublic%2Fbudget%2Fstatebudget%2Fhighlights%2Fbudget19%2F19-21-behavioral-health_0.pdf&amp;data=04%7C01%7Cannie.dejka%40hca.wa.gov%7Ca56546c8391f48a1033908d8e034866e%7C11d0e217264e400a8ba057dcc127d72d%7C0%7C0%7C637505863555348898%7CUnknown%7CTWFpbGZsb3d8eyJWIjoiMC4wLjAwMDAiLCJQIjoiV2luMzIiLCJBTiI6Ik1haWwiLCJXVCI6Mn0%3D%7C1000&amp;sdata=dQdsq397QYdDQBRAapShnq91LiXdWc4QbdaRfoyS6zc%3D&amp;reserved=0"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City of Seattle Employee</dc:creator>
  <cp:lastModifiedBy>Bryden, Cassandra  (HCA)</cp:lastModifiedBy>
  <cp:revision>4</cp:revision>
  <dcterms:created xsi:type="dcterms:W3CDTF">2021-11-08T22:24:00Z</dcterms:created>
  <dcterms:modified xsi:type="dcterms:W3CDTF">2021-12-16T18:39:00Z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