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76D1B" w14:textId="77777777" w:rsidR="008F789F" w:rsidRPr="008F789F" w:rsidRDefault="008F789F" w:rsidP="003245F6">
      <w:pPr>
        <w:spacing w:after="0" w:line="240" w:lineRule="auto"/>
        <w:rPr>
          <w:b/>
          <w:color w:val="0070C0"/>
        </w:rPr>
      </w:pPr>
    </w:p>
    <w:p w14:paraId="2B918C70" w14:textId="77777777" w:rsidR="007D0DA1" w:rsidRPr="0028026E" w:rsidRDefault="007D0DA1" w:rsidP="007D0DA1">
      <w:pPr>
        <w:spacing w:after="0" w:line="240" w:lineRule="auto"/>
      </w:pPr>
      <w:r w:rsidRPr="0028026E">
        <w:t xml:space="preserve">NOTICE IS HEREBY GIVEN that sealed </w:t>
      </w:r>
      <w:r>
        <w:t>submittals</w:t>
      </w:r>
      <w:r w:rsidRPr="0028026E">
        <w:t xml:space="preserve"> will be received by t</w:t>
      </w:r>
      <w:r w:rsidR="000A619E">
        <w:t xml:space="preserve">he Snohomish County Purchasing </w:t>
      </w:r>
      <w:r w:rsidRPr="0028026E">
        <w:t>Division for the following:</w:t>
      </w:r>
    </w:p>
    <w:p w14:paraId="09C5602F" w14:textId="763EBD5E" w:rsidR="00FC3620" w:rsidRPr="00FB64BB" w:rsidRDefault="00486F05" w:rsidP="00A3158E">
      <w:pPr>
        <w:spacing w:after="0" w:line="240" w:lineRule="auto"/>
        <w:rPr>
          <w:color w:val="auto"/>
        </w:rPr>
      </w:pPr>
      <w:r w:rsidRPr="00FB64BB">
        <w:rPr>
          <w:color w:val="auto"/>
        </w:rPr>
        <w:t>RF</w:t>
      </w:r>
      <w:r w:rsidR="00A65D5D" w:rsidRPr="00FB64BB">
        <w:rPr>
          <w:color w:val="auto"/>
        </w:rPr>
        <w:t>P</w:t>
      </w:r>
      <w:r w:rsidR="005E058C" w:rsidRPr="00FB64BB">
        <w:rPr>
          <w:color w:val="auto"/>
        </w:rPr>
        <w:t>-</w:t>
      </w:r>
      <w:r w:rsidR="004B358D">
        <w:rPr>
          <w:color w:val="auto"/>
        </w:rPr>
        <w:t>22</w:t>
      </w:r>
      <w:r w:rsidR="00D83614" w:rsidRPr="00FB64BB">
        <w:rPr>
          <w:color w:val="auto"/>
        </w:rPr>
        <w:t>-</w:t>
      </w:r>
      <w:r w:rsidR="004B358D">
        <w:rPr>
          <w:color w:val="auto"/>
        </w:rPr>
        <w:t>0</w:t>
      </w:r>
      <w:r w:rsidR="00861BE5">
        <w:rPr>
          <w:color w:val="auto"/>
        </w:rPr>
        <w:t>0</w:t>
      </w:r>
      <w:r w:rsidR="007F1F2C">
        <w:rPr>
          <w:color w:val="auto"/>
        </w:rPr>
        <w:t>2</w:t>
      </w:r>
      <w:r w:rsidR="005C3067">
        <w:rPr>
          <w:color w:val="auto"/>
        </w:rPr>
        <w:t>S</w:t>
      </w:r>
      <w:r w:rsidR="005C3067" w:rsidRPr="00B40C9C">
        <w:rPr>
          <w:color w:val="auto"/>
        </w:rPr>
        <w:t>B</w:t>
      </w:r>
      <w:r w:rsidR="00D83614" w:rsidRPr="00B40C9C">
        <w:rPr>
          <w:color w:val="auto"/>
        </w:rPr>
        <w:t xml:space="preserve"> </w:t>
      </w:r>
      <w:r w:rsidR="007F1F2C">
        <w:rPr>
          <w:color w:val="auto"/>
        </w:rPr>
        <w:t>Official Beverage Services, Carbonated and Non-Carbonated, for Evergreen State Fair Park</w:t>
      </w:r>
    </w:p>
    <w:p w14:paraId="7407A717" w14:textId="06E380F9" w:rsidR="00A3158E" w:rsidRPr="008F789F" w:rsidRDefault="00A3158E" w:rsidP="00A3158E">
      <w:pPr>
        <w:spacing w:after="0" w:line="240" w:lineRule="auto"/>
        <w:rPr>
          <w:color w:val="auto"/>
        </w:rPr>
      </w:pPr>
      <w:r>
        <w:t>PROPOSALS DUE</w:t>
      </w:r>
      <w:r w:rsidR="00FC3620">
        <w:t>:</w:t>
      </w:r>
      <w:r w:rsidR="00FC3620" w:rsidRPr="00FC3620">
        <w:rPr>
          <w:color w:val="FF0000"/>
        </w:rPr>
        <w:t xml:space="preserve"> </w:t>
      </w:r>
      <w:sdt>
        <w:sdtPr>
          <w:rPr>
            <w:color w:val="auto"/>
          </w:rPr>
          <w:id w:val="239712400"/>
          <w:placeholder>
            <w:docPart w:val="8E9C4C5A7C394BFAABBC029B6E44C59A"/>
          </w:placeholder>
          <w:date w:fullDate="2022-03-03T00:00:00Z">
            <w:dateFormat w:val="MMMM d, yyyy"/>
            <w:lid w:val="en-US"/>
            <w:storeMappedDataAs w:val="dateTime"/>
            <w:calendar w:val="gregorian"/>
          </w:date>
        </w:sdtPr>
        <w:sdtEndPr/>
        <w:sdtContent>
          <w:r w:rsidR="00861BE5">
            <w:rPr>
              <w:color w:val="auto"/>
            </w:rPr>
            <w:t>March 3, 2022</w:t>
          </w:r>
        </w:sdtContent>
      </w:sdt>
      <w:r w:rsidR="00FC3620" w:rsidRPr="00486F05">
        <w:rPr>
          <w:color w:val="auto"/>
        </w:rPr>
        <w:t>,</w:t>
      </w:r>
      <w:r w:rsidR="00AF49D1">
        <w:rPr>
          <w:color w:val="auto"/>
        </w:rPr>
        <w:t xml:space="preserve"> not later than</w:t>
      </w:r>
      <w:r w:rsidR="00FC3620" w:rsidRPr="008F789F">
        <w:rPr>
          <w:color w:val="auto"/>
        </w:rPr>
        <w:t xml:space="preserve"> </w:t>
      </w:r>
      <w:r w:rsidR="00D83614">
        <w:rPr>
          <w:color w:val="auto"/>
        </w:rPr>
        <w:t>11:00 A</w:t>
      </w:r>
      <w:r w:rsidR="00AF49D1">
        <w:rPr>
          <w:color w:val="auto"/>
        </w:rPr>
        <w:t xml:space="preserve">.M., </w:t>
      </w:r>
      <w:r w:rsidR="008F789F" w:rsidRPr="008F789F">
        <w:rPr>
          <w:color w:val="auto"/>
        </w:rPr>
        <w:t>Pacific Local Time</w:t>
      </w:r>
    </w:p>
    <w:p w14:paraId="64A20A26" w14:textId="77777777" w:rsidR="00A3158E" w:rsidRDefault="00A3158E" w:rsidP="00A3158E">
      <w:pPr>
        <w:spacing w:after="0" w:line="240" w:lineRule="auto"/>
      </w:pPr>
    </w:p>
    <w:p w14:paraId="376C4A1E" w14:textId="77777777" w:rsidR="007D0DA1" w:rsidRDefault="007D0DA1" w:rsidP="007D0DA1">
      <w:pPr>
        <w:spacing w:after="0" w:line="240" w:lineRule="auto"/>
      </w:pPr>
      <w:r>
        <w:t xml:space="preserve">Complete specifications </w:t>
      </w:r>
      <w:r w:rsidR="00D83614">
        <w:t xml:space="preserve">may be </w:t>
      </w:r>
      <w:r>
        <w:t>downloaded from:</w:t>
      </w:r>
    </w:p>
    <w:p w14:paraId="50643378" w14:textId="77777777" w:rsidR="007D0DA1" w:rsidRDefault="00465546" w:rsidP="007D0DA1">
      <w:pPr>
        <w:spacing w:before="80" w:after="80"/>
      </w:pPr>
      <w:hyperlink r:id="rId5" w:history="1">
        <w:r w:rsidR="00280E18" w:rsidRPr="00280E18">
          <w:rPr>
            <w:rStyle w:val="Hyperlink"/>
          </w:rPr>
          <w:t>https://snoco.procureware.com/Bids</w:t>
        </w:r>
      </w:hyperlink>
    </w:p>
    <w:p w14:paraId="00F8B336" w14:textId="25DC892C" w:rsidR="006E23A4" w:rsidRDefault="004040CB" w:rsidP="004040CB">
      <w:pPr>
        <w:tabs>
          <w:tab w:val="left" w:pos="5472"/>
        </w:tabs>
        <w:spacing w:before="80" w:after="60"/>
      </w:pPr>
      <w:r>
        <w:t>P</w:t>
      </w:r>
      <w:r w:rsidR="00A65D5D">
        <w:t>roposals</w:t>
      </w:r>
      <w:r w:rsidR="007D0DA1">
        <w:t xml:space="preserve"> must be delivered before the due date &amp; time either:</w:t>
      </w:r>
    </w:p>
    <w:p w14:paraId="1401C8D7" w14:textId="7898AEA6" w:rsidR="004040CB" w:rsidRDefault="000E5642" w:rsidP="006E23A4">
      <w:pPr>
        <w:spacing w:after="120"/>
        <w:ind w:left="562" w:hanging="288"/>
      </w:pPr>
      <w:r w:rsidRPr="004040CB">
        <w:rPr>
          <w:u w:val="single"/>
        </w:rPr>
        <w:t>Electronic Submittal</w:t>
      </w:r>
      <w:r w:rsidR="004040CB">
        <w:t xml:space="preserve"> is preferred</w:t>
      </w:r>
      <w:r>
        <w:t xml:space="preserve">:  If submitting an electronic proposal, </w:t>
      </w:r>
      <w:r w:rsidR="00B40C9C">
        <w:t xml:space="preserve">it is preferred </w:t>
      </w:r>
      <w:r>
        <w:t xml:space="preserve">the Submittal Packet first page shall be digitally signed by an authorized representative of the proposer’s firm.  For easy identification, please list the RFP number in the subject line of the email.  </w:t>
      </w:r>
    </w:p>
    <w:p w14:paraId="7810E957" w14:textId="738661AF" w:rsidR="000E5642" w:rsidRPr="006E23A4" w:rsidRDefault="004040CB" w:rsidP="006E23A4">
      <w:pPr>
        <w:spacing w:after="120"/>
        <w:ind w:left="562" w:hanging="288"/>
      </w:pPr>
      <w:r>
        <w:t>If submitting a hard copy proposal, it may be mailed via USPS or common courier or a</w:t>
      </w:r>
      <w:r w:rsidRPr="006E23A4">
        <w:t xml:space="preserve"> staff member will be available to receive </w:t>
      </w:r>
      <w:r>
        <w:t>proposa</w:t>
      </w:r>
      <w:r w:rsidRPr="006E23A4">
        <w:t>ls 20 minutes prior to the RF</w:t>
      </w:r>
      <w:r>
        <w:t>P</w:t>
      </w:r>
      <w:r w:rsidRPr="006E23A4">
        <w:t xml:space="preserve"> due date and time at the entrance of the Administration West Building (sliding doors directly across from the parking garage elevators, next to ATM machine) located at 3000 Rockefeller Avenue in Everett.  </w:t>
      </w:r>
    </w:p>
    <w:p w14:paraId="5FFFC80D" w14:textId="77777777" w:rsidR="007D0DA1" w:rsidRDefault="007D0DA1" w:rsidP="007D0DA1">
      <w:pPr>
        <w:tabs>
          <w:tab w:val="left" w:pos="5472"/>
        </w:tabs>
        <w:rPr>
          <w:b/>
        </w:rPr>
      </w:pPr>
      <w:r w:rsidRPr="00E610A0">
        <w:rPr>
          <w:b/>
        </w:rPr>
        <w:t xml:space="preserve">Note: </w:t>
      </w:r>
      <w:r>
        <w:rPr>
          <w:b/>
        </w:rPr>
        <w:t xml:space="preserve"> </w:t>
      </w:r>
      <w:r w:rsidRPr="00E610A0">
        <w:rPr>
          <w:b/>
        </w:rPr>
        <w:t>Hand delivered submittals wi</w:t>
      </w:r>
      <w:r>
        <w:rPr>
          <w:b/>
        </w:rPr>
        <w:t xml:space="preserve">ll not be accepted at any </w:t>
      </w:r>
      <w:r w:rsidRPr="00E610A0">
        <w:rPr>
          <w:b/>
        </w:rPr>
        <w:t>County location other than the County Purchasing Division as described above.</w:t>
      </w:r>
    </w:p>
    <w:p w14:paraId="72AA85B8" w14:textId="77777777" w:rsidR="006C76FE" w:rsidRDefault="006C76FE" w:rsidP="006C76FE">
      <w:pPr>
        <w:spacing w:after="0" w:line="240" w:lineRule="auto"/>
      </w:pPr>
      <w:r>
        <w:t xml:space="preserve">Snohomish County in accordance with Title VI of the Civil Rights Act of 1964, 78 Stat. 252, 42 USC 2000d to 2000d-4 and Title 49, Code of Federal Regulations, Department of Transportation, Subtitle A, Office of the Secretary, Part 21, Nondiscrimination in Federally Assisted Programs of the Department of Transportation issued pursuant to such Act, hereby notifies all </w:t>
      </w:r>
      <w:r w:rsidR="00C90439">
        <w:t>submitters</w:t>
      </w:r>
      <w:r>
        <w:t xml:space="preserve"> that it will affirmatively </w:t>
      </w:r>
      <w:r w:rsidR="005B479C">
        <w:t>i</w:t>
      </w:r>
      <w:r>
        <w:t xml:space="preserve">nsure that in any contract entered into pursuant to this advertisement, disadvantaged business enterprises as defined at 49 CFR Part 26 will be afforded full opportunity to submit </w:t>
      </w:r>
      <w:r w:rsidR="00370F15">
        <w:t xml:space="preserve">qualifications </w:t>
      </w:r>
      <w:r>
        <w:t>in response to this invitation and will not be discriminated against on the grounds of race, color national origin, or sex in consideration for an award.</w:t>
      </w:r>
    </w:p>
    <w:p w14:paraId="12D8D7D6" w14:textId="77777777" w:rsidR="00102B53" w:rsidRDefault="00102B53" w:rsidP="00A3158E">
      <w:pPr>
        <w:spacing w:after="0" w:line="240" w:lineRule="auto"/>
      </w:pPr>
    </w:p>
    <w:p w14:paraId="23DCE71D" w14:textId="77777777" w:rsidR="00FC3620" w:rsidRDefault="00FC3620" w:rsidP="00FC3620">
      <w:pPr>
        <w:spacing w:after="0" w:line="240" w:lineRule="auto"/>
      </w:pPr>
    </w:p>
    <w:p w14:paraId="6C9B0A1D" w14:textId="77777777" w:rsidR="00FC3620" w:rsidRDefault="005450CD" w:rsidP="00FC3620">
      <w:pPr>
        <w:spacing w:after="0" w:line="240" w:lineRule="auto"/>
      </w:pPr>
      <w:r>
        <w:t>Snohomish County Purchasing Division</w:t>
      </w:r>
    </w:p>
    <w:p w14:paraId="12DFFEC9" w14:textId="77777777" w:rsidR="00FC3620" w:rsidRDefault="00FC3620" w:rsidP="00FC3620">
      <w:pPr>
        <w:spacing w:after="0" w:line="240" w:lineRule="auto"/>
      </w:pPr>
    </w:p>
    <w:p w14:paraId="363E2F6D" w14:textId="19534A7C" w:rsidR="00FC3620" w:rsidRPr="00FF4ACA" w:rsidRDefault="00FC3620" w:rsidP="00FC3620">
      <w:pPr>
        <w:tabs>
          <w:tab w:val="left" w:pos="1080"/>
          <w:tab w:val="left" w:pos="5472"/>
        </w:tabs>
        <w:spacing w:after="0" w:line="240" w:lineRule="auto"/>
        <w:rPr>
          <w:color w:val="auto"/>
          <w:sz w:val="22"/>
        </w:rPr>
      </w:pPr>
      <w:r w:rsidRPr="00BF5A4E">
        <w:rPr>
          <w:sz w:val="22"/>
        </w:rPr>
        <w:t>P</w:t>
      </w:r>
      <w:r>
        <w:rPr>
          <w:sz w:val="22"/>
        </w:rPr>
        <w:t>ublish:</w:t>
      </w:r>
      <w:r>
        <w:rPr>
          <w:sz w:val="22"/>
        </w:rPr>
        <w:tab/>
      </w:r>
      <w:r w:rsidRPr="00FA4C27">
        <w:rPr>
          <w:sz w:val="22"/>
        </w:rPr>
        <w:t xml:space="preserve">Herald – </w:t>
      </w:r>
      <w:sdt>
        <w:sdtPr>
          <w:rPr>
            <w:color w:val="auto"/>
            <w:sz w:val="22"/>
          </w:rPr>
          <w:id w:val="239712403"/>
          <w:placeholder>
            <w:docPart w:val="E52CAE0B9788485E9DF5D92DA0E72FB8"/>
          </w:placeholder>
          <w:date w:fullDate="2022-02-09T00:00:00Z">
            <w:dateFormat w:val="dddd, MMMM dd, yyyy"/>
            <w:lid w:val="en-US"/>
            <w:storeMappedDataAs w:val="dateTime"/>
            <w:calendar w:val="gregorian"/>
          </w:date>
        </w:sdtPr>
        <w:sdtEndPr/>
        <w:sdtContent>
          <w:r w:rsidR="007F1F2C">
            <w:rPr>
              <w:color w:val="auto"/>
              <w:sz w:val="22"/>
            </w:rPr>
            <w:t>Wednesday, February 09, 2022</w:t>
          </w:r>
        </w:sdtContent>
      </w:sdt>
    </w:p>
    <w:p w14:paraId="0AAE2A3D" w14:textId="77777777" w:rsidR="00FC3620" w:rsidRPr="00FF4ACA" w:rsidRDefault="00FC3620" w:rsidP="00FC3620">
      <w:pPr>
        <w:tabs>
          <w:tab w:val="left" w:pos="1080"/>
          <w:tab w:val="left" w:pos="5472"/>
        </w:tabs>
        <w:spacing w:after="0" w:line="240" w:lineRule="auto"/>
        <w:rPr>
          <w:color w:val="auto"/>
          <w:sz w:val="22"/>
        </w:rPr>
      </w:pPr>
      <w:r w:rsidRPr="000F0A64">
        <w:rPr>
          <w:color w:val="FF0000"/>
          <w:sz w:val="22"/>
        </w:rPr>
        <w:tab/>
      </w:r>
    </w:p>
    <w:p w14:paraId="56971E21" w14:textId="77777777" w:rsidR="00FC3620" w:rsidRDefault="00FC3620" w:rsidP="00FC3620">
      <w:pPr>
        <w:tabs>
          <w:tab w:val="left" w:pos="5616"/>
          <w:tab w:val="left" w:pos="6912"/>
        </w:tabs>
        <w:spacing w:after="0" w:line="240" w:lineRule="auto"/>
        <w:rPr>
          <w:sz w:val="20"/>
        </w:rPr>
      </w:pPr>
      <w:r>
        <w:rPr>
          <w:sz w:val="20"/>
        </w:rPr>
        <w:t>Submit Affidavit to:  Snohomish Co. Purchasing</w:t>
      </w:r>
    </w:p>
    <w:p w14:paraId="7E6BCC20" w14:textId="223D9142" w:rsidR="00FC3620" w:rsidRPr="00E068C8" w:rsidRDefault="00FC3620" w:rsidP="00FC3620">
      <w:pPr>
        <w:tabs>
          <w:tab w:val="left" w:pos="5616"/>
          <w:tab w:val="left" w:pos="6912"/>
        </w:tabs>
        <w:spacing w:after="0" w:line="240" w:lineRule="auto"/>
        <w:rPr>
          <w:i/>
          <w:sz w:val="20"/>
        </w:rPr>
      </w:pPr>
      <w:r w:rsidRPr="00E068C8">
        <w:rPr>
          <w:sz w:val="20"/>
        </w:rPr>
        <w:t xml:space="preserve">Submit Invoice to:  </w:t>
      </w:r>
      <w:sdt>
        <w:sdtPr>
          <w:rPr>
            <w:sz w:val="20"/>
          </w:rPr>
          <w:id w:val="239712407"/>
          <w:placeholder>
            <w:docPart w:val="D279307174CA4006AB408FEC561F042B"/>
          </w:placeholder>
          <w:dropDownList>
            <w:listItem w:value="Choose an item."/>
            <w:listItem w:displayText="104481 - Airport" w:value="104481 - Airport"/>
            <w:listItem w:displayText="191371 - Assessor" w:value="191371 - Assessor"/>
            <w:listItem w:displayText="104484 - Auditor/Bus License" w:value="104484 - Auditor/Bus License"/>
            <w:listItem w:displayText="104475 - Auditor/Elections" w:value="104475 - Auditor/Elections"/>
            <w:listItem w:displayText="106198 - Boundary Review Board" w:value="106198 - Boundary Review Board"/>
            <w:listItem w:displayText="23408 - Cascade District Court" w:value="23408 - Cascade District Court"/>
            <w:listItem w:displayText="104467 - Clerk" w:value="104467 - Clerk"/>
            <w:listItem w:displayText="104469 - Corrections" w:value="104469 - Corrections"/>
            <w:listItem w:displayText="104482 - Council" w:value="104482 - Council"/>
            <w:listItem w:displayText="191857 - Enhance 9-1-1" w:value="191857 - Enhance 9-1-1"/>
            <w:listItem w:displayText="23414 - Evergreen District Court" w:value="23414 - Evergreen District Court"/>
            <w:listItem w:displayText="106435 - Evergreen Fair" w:value="106435 - Evergreen Fair"/>
            <w:listItem w:displayText="106441 - Executive" w:value="106441 - Executive"/>
            <w:listItem w:displayText="21823 - Facilities" w:value="21823 - Facilities"/>
            <w:listItem w:displayText="107030 - Facilities/Fleet Mgmt" w:value="107030 - Facilities/Fleet Mgmt"/>
            <w:listItem w:displayText="104479 - Facilities Planning" w:value="104479 - Facilities Planning"/>
            <w:listItem w:displayText="104473 - Finance" w:value="104473 - Finance"/>
            <w:listItem w:displayText="106527 - HUD Grant" w:value="106527 - HUD Grant"/>
            <w:listItem w:displayText="104502 - Human Resources" w:value="104502 - Human Resources"/>
            <w:listItem w:displayText="104486 - Human Services" w:value="104486 - Human Services"/>
            <w:listItem w:displayText="104474 - Information Services" w:value="104474 - Information Services"/>
            <w:listItem w:displayText="193164 - Print Shop" w:value="193164 - Print Shop"/>
            <w:listItem w:displayText="101579 - Juvenile" w:value="101579 - Juvenile"/>
            <w:listItem w:displayText="104883 - Medical Examiner" w:value="104883 - Medical Examiner"/>
            <w:listItem w:displayText="104470 - Parks" w:value="104470 - Parks"/>
            <w:listItem w:displayText="107010 - Planning" w:value="107010 - Planning"/>
            <w:listItem w:displayText="107045 - Property Mgmt" w:value="107045 - Property Mgmt"/>
            <w:listItem w:displayText="104468 - Prosecuting Attorney" w:value="104468 - Prosecuting Attorney"/>
            <w:listItem w:displayText="142801 - PW Admin" w:value="142801 - PW Admin"/>
            <w:listItem w:displayText="143686 - PW Engineering Svcs" w:value="143686 - PW Engineering Svcs"/>
            <w:listItem w:displayText="107024 - PW Maint. Operations" w:value="107024 - PW Maint. Operations"/>
            <w:listItem w:displayText="107029 - Pw Pits &amp; Quarries" w:value="107029 - Pw Pits &amp; Quarries"/>
            <w:listItem w:displayText="104509 - PW Solid Waste" w:value="104509 - PW Solid Waste"/>
            <w:listItem w:displayText="107027 - PW Surface Water" w:value="107027 - PW Surface Water"/>
            <w:listItem w:displayText="142802 - PW Traffic" w:value="142802 - PW Traffic"/>
            <w:listItem w:displayText="103286 - Purchasing" w:value="103286 - Purchasing"/>
            <w:listItem w:displayText="104473 - Risk Mgmt" w:value="104473 - Risk Mgmt"/>
            <w:listItem w:displayText="156619 - SERS" w:value="156619 - SERS"/>
            <w:listItem w:displayText="107192 - Sheriff" w:value="107192 - Sheriff"/>
            <w:listItem w:displayText="23404 - So. Dist. Court" w:value="23404 - So. Dist. Court"/>
            <w:listItem w:displayText="23500 - Superior Court" w:value="23500 - Superior Court"/>
            <w:listItem w:displayText="104511 - Treasurer" w:value="104511 - Treasurer"/>
          </w:dropDownList>
        </w:sdtPr>
        <w:sdtEndPr/>
        <w:sdtContent>
          <w:r w:rsidR="007F1F2C">
            <w:rPr>
              <w:sz w:val="20"/>
            </w:rPr>
            <w:t>106435 - Evergreen Fair</w:t>
          </w:r>
        </w:sdtContent>
      </w:sdt>
    </w:p>
    <w:p w14:paraId="0882D64C" w14:textId="77777777" w:rsidR="000F0A64" w:rsidRDefault="000F0A64" w:rsidP="000F0A64"/>
    <w:sectPr w:rsidR="000F0A64" w:rsidSect="00274715">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5F6"/>
    <w:rsid w:val="00035DB0"/>
    <w:rsid w:val="000872D0"/>
    <w:rsid w:val="000A619E"/>
    <w:rsid w:val="000C147A"/>
    <w:rsid w:val="000E5642"/>
    <w:rsid w:val="000F0A64"/>
    <w:rsid w:val="00102B53"/>
    <w:rsid w:val="00117722"/>
    <w:rsid w:val="001C488F"/>
    <w:rsid w:val="00204D7D"/>
    <w:rsid w:val="00231D4A"/>
    <w:rsid w:val="00274715"/>
    <w:rsid w:val="00280E18"/>
    <w:rsid w:val="002A2C90"/>
    <w:rsid w:val="002C23AC"/>
    <w:rsid w:val="002D4723"/>
    <w:rsid w:val="00312B3C"/>
    <w:rsid w:val="003245F6"/>
    <w:rsid w:val="00337443"/>
    <w:rsid w:val="00370F15"/>
    <w:rsid w:val="004040CB"/>
    <w:rsid w:val="004805DA"/>
    <w:rsid w:val="00486F05"/>
    <w:rsid w:val="004B358D"/>
    <w:rsid w:val="005053CE"/>
    <w:rsid w:val="00543C8D"/>
    <w:rsid w:val="005450CD"/>
    <w:rsid w:val="00583559"/>
    <w:rsid w:val="005B13A2"/>
    <w:rsid w:val="005B479C"/>
    <w:rsid w:val="005C3067"/>
    <w:rsid w:val="005E058C"/>
    <w:rsid w:val="005E6343"/>
    <w:rsid w:val="005F26C9"/>
    <w:rsid w:val="005F7F29"/>
    <w:rsid w:val="00632919"/>
    <w:rsid w:val="006A70AB"/>
    <w:rsid w:val="006B5A44"/>
    <w:rsid w:val="006C76FE"/>
    <w:rsid w:val="006E23A4"/>
    <w:rsid w:val="006F543A"/>
    <w:rsid w:val="0071528E"/>
    <w:rsid w:val="0073396C"/>
    <w:rsid w:val="00744CA5"/>
    <w:rsid w:val="00750D13"/>
    <w:rsid w:val="00765BC2"/>
    <w:rsid w:val="00773D57"/>
    <w:rsid w:val="007A0CF3"/>
    <w:rsid w:val="007D0DA1"/>
    <w:rsid w:val="007D74A2"/>
    <w:rsid w:val="007F1F2C"/>
    <w:rsid w:val="00861BE5"/>
    <w:rsid w:val="008C0D4B"/>
    <w:rsid w:val="008F789F"/>
    <w:rsid w:val="00906A93"/>
    <w:rsid w:val="0092527F"/>
    <w:rsid w:val="009410A7"/>
    <w:rsid w:val="009941FD"/>
    <w:rsid w:val="009B6EB3"/>
    <w:rsid w:val="00A3158E"/>
    <w:rsid w:val="00A34875"/>
    <w:rsid w:val="00A5087F"/>
    <w:rsid w:val="00A65D5D"/>
    <w:rsid w:val="00AB289D"/>
    <w:rsid w:val="00AD2990"/>
    <w:rsid w:val="00AE64F2"/>
    <w:rsid w:val="00AF49D1"/>
    <w:rsid w:val="00B134EA"/>
    <w:rsid w:val="00B40C9C"/>
    <w:rsid w:val="00BE749E"/>
    <w:rsid w:val="00BF78FC"/>
    <w:rsid w:val="00C32E10"/>
    <w:rsid w:val="00C56EDE"/>
    <w:rsid w:val="00C57673"/>
    <w:rsid w:val="00C90439"/>
    <w:rsid w:val="00CB7F50"/>
    <w:rsid w:val="00CC5D9E"/>
    <w:rsid w:val="00D55AE2"/>
    <w:rsid w:val="00D56C19"/>
    <w:rsid w:val="00D83614"/>
    <w:rsid w:val="00DE34E5"/>
    <w:rsid w:val="00DE41FD"/>
    <w:rsid w:val="00DF61B9"/>
    <w:rsid w:val="00E346FF"/>
    <w:rsid w:val="00E76BEB"/>
    <w:rsid w:val="00E93F59"/>
    <w:rsid w:val="00EE4C3D"/>
    <w:rsid w:val="00F128DB"/>
    <w:rsid w:val="00F33CB8"/>
    <w:rsid w:val="00F36E22"/>
    <w:rsid w:val="00F90FE7"/>
    <w:rsid w:val="00FA4C27"/>
    <w:rsid w:val="00FB64BB"/>
    <w:rsid w:val="00FC3620"/>
    <w:rsid w:val="00FD014E"/>
    <w:rsid w:val="00FF1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7D2F"/>
  <w15:docId w15:val="{EC56A958-274C-42C3-8FD9-2C1249E2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D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0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87F"/>
    <w:rPr>
      <w:rFonts w:ascii="Tahoma" w:hAnsi="Tahoma" w:cs="Tahoma"/>
      <w:sz w:val="16"/>
      <w:szCs w:val="16"/>
    </w:rPr>
  </w:style>
  <w:style w:type="character" w:styleId="Hyperlink">
    <w:name w:val="Hyperlink"/>
    <w:basedOn w:val="DefaultParagraphFont"/>
    <w:uiPriority w:val="99"/>
    <w:unhideWhenUsed/>
    <w:rsid w:val="002D4723"/>
    <w:rPr>
      <w:color w:val="0000FF" w:themeColor="hyperlink"/>
      <w:u w:val="single"/>
    </w:rPr>
  </w:style>
  <w:style w:type="character" w:styleId="FollowedHyperlink">
    <w:name w:val="FollowedHyperlink"/>
    <w:basedOn w:val="DefaultParagraphFont"/>
    <w:uiPriority w:val="99"/>
    <w:semiHidden/>
    <w:unhideWhenUsed/>
    <w:rsid w:val="002D4723"/>
    <w:rPr>
      <w:color w:val="800080" w:themeColor="followedHyperlink"/>
      <w:u w:val="single"/>
    </w:rPr>
  </w:style>
  <w:style w:type="character" w:styleId="PlaceholderText">
    <w:name w:val="Placeholder Text"/>
    <w:basedOn w:val="DefaultParagraphFont"/>
    <w:uiPriority w:val="99"/>
    <w:semiHidden/>
    <w:rsid w:val="00FC36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75430">
      <w:bodyDiv w:val="1"/>
      <w:marLeft w:val="0"/>
      <w:marRight w:val="0"/>
      <w:marTop w:val="0"/>
      <w:marBottom w:val="0"/>
      <w:divBdr>
        <w:top w:val="none" w:sz="0" w:space="0" w:color="auto"/>
        <w:left w:val="none" w:sz="0" w:space="0" w:color="auto"/>
        <w:bottom w:val="none" w:sz="0" w:space="0" w:color="auto"/>
        <w:right w:val="none" w:sz="0" w:space="0" w:color="auto"/>
      </w:divBdr>
    </w:div>
    <w:div w:id="201033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snoco.procureware.com/Bids"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9C4C5A7C394BFAABBC029B6E44C59A"/>
        <w:category>
          <w:name w:val="General"/>
          <w:gallery w:val="placeholder"/>
        </w:category>
        <w:types>
          <w:type w:val="bbPlcHdr"/>
        </w:types>
        <w:behaviors>
          <w:behavior w:val="content"/>
        </w:behaviors>
        <w:guid w:val="{9053C5F2-689C-4E52-A25B-37EB2CBB9AA8}"/>
      </w:docPartPr>
      <w:docPartBody>
        <w:p w:rsidR="008C09AF" w:rsidRDefault="00295226" w:rsidP="00295226">
          <w:pPr>
            <w:pStyle w:val="8E9C4C5A7C394BFAABBC029B6E44C59A"/>
          </w:pPr>
          <w:r w:rsidRPr="00973BF3">
            <w:rPr>
              <w:rStyle w:val="PlaceholderText"/>
            </w:rPr>
            <w:t>Click here to enter a date.</w:t>
          </w:r>
        </w:p>
      </w:docPartBody>
    </w:docPart>
    <w:docPart>
      <w:docPartPr>
        <w:name w:val="E52CAE0B9788485E9DF5D92DA0E72FB8"/>
        <w:category>
          <w:name w:val="General"/>
          <w:gallery w:val="placeholder"/>
        </w:category>
        <w:types>
          <w:type w:val="bbPlcHdr"/>
        </w:types>
        <w:behaviors>
          <w:behavior w:val="content"/>
        </w:behaviors>
        <w:guid w:val="{CB8B6E68-0D13-41B3-A4A3-D277EE8867ED}"/>
      </w:docPartPr>
      <w:docPartBody>
        <w:p w:rsidR="008C09AF" w:rsidRDefault="00295226" w:rsidP="00295226">
          <w:pPr>
            <w:pStyle w:val="E52CAE0B9788485E9DF5D92DA0E72FB8"/>
          </w:pPr>
          <w:r w:rsidRPr="00973BF3">
            <w:rPr>
              <w:rStyle w:val="PlaceholderText"/>
            </w:rPr>
            <w:t>Click here to enter a date.</w:t>
          </w:r>
        </w:p>
      </w:docPartBody>
    </w:docPart>
    <w:docPart>
      <w:docPartPr>
        <w:name w:val="D279307174CA4006AB408FEC561F042B"/>
        <w:category>
          <w:name w:val="General"/>
          <w:gallery w:val="placeholder"/>
        </w:category>
        <w:types>
          <w:type w:val="bbPlcHdr"/>
        </w:types>
        <w:behaviors>
          <w:behavior w:val="content"/>
        </w:behaviors>
        <w:guid w:val="{4FF2F5BF-010D-4639-9707-8ED4C4B4073E}"/>
      </w:docPartPr>
      <w:docPartBody>
        <w:p w:rsidR="008C09AF" w:rsidRDefault="00295226" w:rsidP="00295226">
          <w:pPr>
            <w:pStyle w:val="D279307174CA4006AB408FEC561F042B"/>
          </w:pPr>
          <w:r w:rsidRPr="00973BF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95226"/>
    <w:rsid w:val="00295226"/>
    <w:rsid w:val="008C0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5226"/>
    <w:rPr>
      <w:color w:val="808080"/>
    </w:rPr>
  </w:style>
  <w:style w:type="paragraph" w:customStyle="1" w:styleId="8E9C4C5A7C394BFAABBC029B6E44C59A">
    <w:name w:val="8E9C4C5A7C394BFAABBC029B6E44C59A"/>
    <w:rsid w:val="00295226"/>
  </w:style>
  <w:style w:type="paragraph" w:customStyle="1" w:styleId="E52CAE0B9788485E9DF5D92DA0E72FB8">
    <w:name w:val="E52CAE0B9788485E9DF5D92DA0E72FB8"/>
    <w:rsid w:val="00295226"/>
  </w:style>
  <w:style w:type="paragraph" w:customStyle="1" w:styleId="D279307174CA4006AB408FEC561F042B">
    <w:name w:val="D279307174CA4006AB408FEC561F042B"/>
    <w:rsid w:val="002952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C9E5A-EE86-4F1F-951B-5574EEB6B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1915</Characters>
  <Application>Microsoft Office Word</Application>
  <DocSecurity>2</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Snohomish County</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Robinson, Cathy</dc:creator>
  <cp:lastModifiedBy>Barker, Shannon</cp:lastModifiedBy>
  <cp:revision>2</cp:revision>
  <cp:lastPrinted>2019-10-14T21:30:00Z</cp:lastPrinted>
  <dcterms:created xsi:type="dcterms:W3CDTF">2022-02-07T22:46:00Z</dcterms:created>
  <dcterms:modified xsi:type="dcterms:W3CDTF">2022-02-07T22:46:00Z</dcterms:modified>
</cp:coreProperties>
</file>