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C59B3" w14:textId="77777777" w:rsidR="00821161" w:rsidRPr="002A2713" w:rsidRDefault="00821161" w:rsidP="00821161">
      <w:pPr>
        <w:rPr>
          <w:rFonts w:ascii="Arial" w:hAnsi="Arial" w:cs="Arial"/>
        </w:rPr>
      </w:pPr>
      <w:r w:rsidRPr="002A2713">
        <w:rPr>
          <w:rFonts w:ascii="Arial" w:hAnsi="Arial" w:cs="Arial"/>
          <w:noProof/>
          <w:sz w:val="24"/>
        </w:rPr>
        <w:drawing>
          <wp:inline distT="0" distB="0" distL="0" distR="0" wp14:anchorId="76E930CD" wp14:editId="6B022EE4">
            <wp:extent cx="1777594" cy="269813"/>
            <wp:effectExtent l="0" t="0" r="0" b="0"/>
            <wp:docPr id="2" name="Picture 2" descr="P124#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124#yIS1"/>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1792119" cy="272018"/>
                    </a:xfrm>
                    <a:prstGeom prst="rect">
                      <a:avLst/>
                    </a:prstGeom>
                    <a:noFill/>
                    <a:ln>
                      <a:noFill/>
                    </a:ln>
                  </pic:spPr>
                </pic:pic>
              </a:graphicData>
            </a:graphic>
          </wp:inline>
        </w:drawing>
      </w:r>
    </w:p>
    <w:p w14:paraId="6DCA1712" w14:textId="77777777" w:rsidR="00821161" w:rsidRPr="002C6548" w:rsidRDefault="00821161" w:rsidP="00821161">
      <w:pPr>
        <w:rPr>
          <w:rFonts w:ascii="Arial" w:hAnsi="Arial" w:cs="Arial"/>
          <w:sz w:val="20"/>
          <w:szCs w:val="20"/>
        </w:rPr>
      </w:pPr>
      <w:r w:rsidRPr="002C6548">
        <w:rPr>
          <w:rFonts w:ascii="Arial" w:hAnsi="Arial" w:cs="Arial"/>
          <w:sz w:val="20"/>
          <w:szCs w:val="20"/>
        </w:rPr>
        <w:t xml:space="preserve">Granite Construction Company requests quotes from subcontractors and suppliers, including small and disadvantaged businesses in support of our prime contract bid. </w:t>
      </w:r>
    </w:p>
    <w:p w14:paraId="7CE3EEDE" w14:textId="77777777" w:rsidR="00821161" w:rsidRPr="002C6548" w:rsidRDefault="00821161" w:rsidP="00821161">
      <w:pPr>
        <w:rPr>
          <w:rFonts w:ascii="Arial" w:hAnsi="Arial" w:cs="Arial"/>
          <w:b/>
          <w:bCs/>
          <w:sz w:val="20"/>
          <w:szCs w:val="20"/>
        </w:rPr>
      </w:pPr>
      <w:r w:rsidRPr="002C6548">
        <w:rPr>
          <w:rFonts w:ascii="Arial" w:hAnsi="Arial" w:cs="Arial"/>
          <w:b/>
          <w:bCs/>
          <w:sz w:val="20"/>
          <w:szCs w:val="20"/>
        </w:rPr>
        <w:t>Project Name:</w:t>
      </w:r>
      <w:r w:rsidRPr="002C6548">
        <w:rPr>
          <w:rFonts w:ascii="Arial" w:hAnsi="Arial" w:cs="Arial"/>
          <w:b/>
          <w:bCs/>
          <w:sz w:val="20"/>
          <w:szCs w:val="20"/>
        </w:rPr>
        <w:tab/>
      </w:r>
      <w:r w:rsidRPr="00A22F9F">
        <w:rPr>
          <w:rFonts w:ascii="Arial" w:hAnsi="Arial" w:cs="Arial"/>
          <w:i/>
          <w:iCs/>
          <w:sz w:val="20"/>
          <w:szCs w:val="20"/>
        </w:rPr>
        <w:t>SR 20, Rocky Creek to Granite Creek BST</w:t>
      </w:r>
    </w:p>
    <w:p w14:paraId="4F4FB90D" w14:textId="77777777" w:rsidR="00821161" w:rsidRPr="002C6548" w:rsidRDefault="00821161" w:rsidP="00821161">
      <w:pPr>
        <w:spacing w:after="0"/>
        <w:rPr>
          <w:rFonts w:ascii="Arial" w:hAnsi="Arial" w:cs="Arial"/>
          <w:sz w:val="20"/>
          <w:szCs w:val="20"/>
        </w:rPr>
      </w:pPr>
      <w:r w:rsidRPr="002C6548">
        <w:rPr>
          <w:rFonts w:ascii="Arial" w:hAnsi="Arial" w:cs="Arial"/>
          <w:b/>
          <w:bCs/>
          <w:sz w:val="20"/>
          <w:szCs w:val="20"/>
        </w:rPr>
        <w:t>Prime Contractor:</w:t>
      </w:r>
      <w:r w:rsidRPr="002C6548">
        <w:rPr>
          <w:rFonts w:ascii="Arial" w:hAnsi="Arial" w:cs="Arial"/>
          <w:b/>
          <w:bCs/>
          <w:sz w:val="20"/>
          <w:szCs w:val="20"/>
        </w:rPr>
        <w:tab/>
      </w:r>
      <w:r w:rsidRPr="002C6548">
        <w:rPr>
          <w:rFonts w:ascii="Arial" w:hAnsi="Arial" w:cs="Arial"/>
          <w:sz w:val="20"/>
          <w:szCs w:val="20"/>
        </w:rPr>
        <w:t>Granite Construction Company</w:t>
      </w:r>
    </w:p>
    <w:p w14:paraId="407B120C" w14:textId="77777777" w:rsidR="00821161" w:rsidRPr="002C6548" w:rsidRDefault="00821161" w:rsidP="00821161">
      <w:pPr>
        <w:spacing w:after="0"/>
        <w:ind w:left="2160"/>
        <w:rPr>
          <w:rFonts w:ascii="Arial" w:hAnsi="Arial" w:cs="Arial"/>
          <w:sz w:val="20"/>
          <w:szCs w:val="20"/>
        </w:rPr>
      </w:pPr>
      <w:r w:rsidRPr="002C6548">
        <w:rPr>
          <w:rFonts w:ascii="Arial" w:hAnsi="Arial" w:cs="Arial"/>
          <w:sz w:val="20"/>
          <w:szCs w:val="20"/>
        </w:rPr>
        <w:t>1525 East Marine View Drive</w:t>
      </w:r>
    </w:p>
    <w:p w14:paraId="4C702688" w14:textId="77777777" w:rsidR="00821161" w:rsidRPr="002C6548" w:rsidRDefault="00821161" w:rsidP="00821161">
      <w:pPr>
        <w:spacing w:after="0"/>
        <w:ind w:left="2160"/>
        <w:rPr>
          <w:rFonts w:ascii="Arial" w:hAnsi="Arial" w:cs="Arial"/>
          <w:sz w:val="20"/>
          <w:szCs w:val="20"/>
        </w:rPr>
      </w:pPr>
      <w:r w:rsidRPr="002C6548">
        <w:rPr>
          <w:rFonts w:ascii="Arial" w:hAnsi="Arial" w:cs="Arial"/>
          <w:sz w:val="20"/>
          <w:szCs w:val="20"/>
        </w:rPr>
        <w:t>Everett, WA 98201</w:t>
      </w:r>
    </w:p>
    <w:p w14:paraId="058316E3" w14:textId="77777777" w:rsidR="00821161" w:rsidRPr="002C6548" w:rsidRDefault="00821161" w:rsidP="00821161">
      <w:pPr>
        <w:spacing w:after="0"/>
        <w:ind w:left="2160"/>
        <w:rPr>
          <w:rFonts w:ascii="Arial" w:hAnsi="Arial" w:cs="Arial"/>
          <w:sz w:val="20"/>
          <w:szCs w:val="20"/>
        </w:rPr>
      </w:pPr>
      <w:r w:rsidRPr="002C6548">
        <w:rPr>
          <w:rFonts w:ascii="Arial" w:hAnsi="Arial" w:cs="Arial"/>
          <w:sz w:val="20"/>
          <w:szCs w:val="20"/>
        </w:rPr>
        <w:t>T: (425) 551-3100</w:t>
      </w:r>
    </w:p>
    <w:p w14:paraId="1111B006" w14:textId="77777777" w:rsidR="00821161" w:rsidRPr="002C6548" w:rsidRDefault="00821161" w:rsidP="00821161">
      <w:pPr>
        <w:spacing w:after="0"/>
        <w:ind w:left="2160"/>
        <w:rPr>
          <w:rFonts w:ascii="Arial" w:hAnsi="Arial" w:cs="Arial"/>
          <w:sz w:val="20"/>
          <w:szCs w:val="20"/>
        </w:rPr>
      </w:pPr>
      <w:r w:rsidRPr="002C6548">
        <w:rPr>
          <w:rFonts w:ascii="Arial" w:hAnsi="Arial" w:cs="Arial"/>
          <w:sz w:val="20"/>
          <w:szCs w:val="20"/>
        </w:rPr>
        <w:t xml:space="preserve">E: </w:t>
      </w:r>
      <w:hyperlink r:id="rId6" w:history="1">
        <w:r w:rsidRPr="002C6548">
          <w:rPr>
            <w:rStyle w:val="Hyperlink"/>
            <w:rFonts w:ascii="Arial" w:hAnsi="Arial" w:cs="Arial"/>
            <w:sz w:val="20"/>
            <w:szCs w:val="20"/>
          </w:rPr>
          <w:t>bid.everett@gcinc.com</w:t>
        </w:r>
      </w:hyperlink>
      <w:r w:rsidRPr="002C6548">
        <w:rPr>
          <w:rFonts w:ascii="Arial" w:hAnsi="Arial" w:cs="Arial"/>
          <w:sz w:val="20"/>
          <w:szCs w:val="20"/>
        </w:rPr>
        <w:t xml:space="preserve"> </w:t>
      </w:r>
    </w:p>
    <w:p w14:paraId="6E9A9A70" w14:textId="77777777" w:rsidR="00821161" w:rsidRPr="002C6548" w:rsidRDefault="00821161" w:rsidP="00821161">
      <w:pPr>
        <w:spacing w:after="0"/>
        <w:rPr>
          <w:rFonts w:ascii="Arial" w:hAnsi="Arial" w:cs="Arial"/>
          <w:b/>
          <w:bCs/>
          <w:sz w:val="20"/>
          <w:szCs w:val="20"/>
        </w:rPr>
      </w:pPr>
    </w:p>
    <w:p w14:paraId="3C23A6BC" w14:textId="77777777" w:rsidR="00821161" w:rsidRPr="004F722C" w:rsidRDefault="00821161" w:rsidP="00821161">
      <w:pPr>
        <w:rPr>
          <w:rFonts w:ascii="Arial" w:hAnsi="Arial" w:cs="Arial"/>
          <w:b/>
          <w:bCs/>
          <w:sz w:val="20"/>
          <w:szCs w:val="20"/>
        </w:rPr>
      </w:pPr>
      <w:r w:rsidRPr="002C6548">
        <w:rPr>
          <w:rFonts w:ascii="Arial" w:hAnsi="Arial" w:cs="Arial"/>
          <w:b/>
          <w:bCs/>
          <w:sz w:val="20"/>
          <w:szCs w:val="20"/>
        </w:rPr>
        <w:t xml:space="preserve">Subcontractor Scope </w:t>
      </w:r>
      <w:r w:rsidRPr="004F722C">
        <w:rPr>
          <w:rFonts w:ascii="Arial" w:hAnsi="Arial" w:cs="Arial"/>
          <w:b/>
          <w:bCs/>
          <w:sz w:val="20"/>
          <w:szCs w:val="20"/>
        </w:rPr>
        <w:t xml:space="preserve">Letters Due: </w:t>
      </w:r>
      <w:r w:rsidRPr="004F722C">
        <w:rPr>
          <w:rFonts w:ascii="Arial" w:hAnsi="Arial" w:cs="Arial"/>
          <w:i/>
          <w:iCs/>
          <w:sz w:val="20"/>
          <w:szCs w:val="20"/>
        </w:rPr>
        <w:t>4/12/22 – 5PM</w:t>
      </w:r>
    </w:p>
    <w:p w14:paraId="3EC05170" w14:textId="77777777" w:rsidR="00821161" w:rsidRPr="004F722C" w:rsidRDefault="00821161" w:rsidP="00821161">
      <w:pPr>
        <w:rPr>
          <w:rFonts w:ascii="Arial" w:hAnsi="Arial" w:cs="Arial"/>
          <w:b/>
          <w:bCs/>
          <w:sz w:val="20"/>
          <w:szCs w:val="20"/>
        </w:rPr>
      </w:pPr>
      <w:r w:rsidRPr="004F722C">
        <w:rPr>
          <w:rFonts w:ascii="Arial" w:hAnsi="Arial" w:cs="Arial"/>
          <w:b/>
          <w:bCs/>
          <w:sz w:val="20"/>
          <w:szCs w:val="20"/>
        </w:rPr>
        <w:t xml:space="preserve">Subcontractor Prices Due: </w:t>
      </w:r>
      <w:r w:rsidRPr="004F722C">
        <w:rPr>
          <w:rFonts w:ascii="Arial" w:hAnsi="Arial" w:cs="Arial"/>
          <w:i/>
          <w:iCs/>
          <w:sz w:val="20"/>
          <w:szCs w:val="20"/>
        </w:rPr>
        <w:t xml:space="preserve">4/13/22 – 10AM </w:t>
      </w:r>
    </w:p>
    <w:p w14:paraId="7301190A" w14:textId="77777777" w:rsidR="00821161" w:rsidRPr="004F722C" w:rsidRDefault="00821161" w:rsidP="00821161">
      <w:pPr>
        <w:rPr>
          <w:rFonts w:ascii="Arial" w:hAnsi="Arial" w:cs="Arial"/>
          <w:b/>
          <w:bCs/>
          <w:sz w:val="20"/>
          <w:szCs w:val="20"/>
        </w:rPr>
      </w:pPr>
      <w:r w:rsidRPr="004F722C">
        <w:rPr>
          <w:rFonts w:ascii="Arial" w:hAnsi="Arial" w:cs="Arial"/>
          <w:b/>
          <w:bCs/>
          <w:sz w:val="20"/>
          <w:szCs w:val="20"/>
        </w:rPr>
        <w:t xml:space="preserve">Bid Date &amp; Time: </w:t>
      </w:r>
      <w:r w:rsidRPr="004F722C">
        <w:rPr>
          <w:rFonts w:ascii="Arial" w:hAnsi="Arial" w:cs="Arial"/>
          <w:i/>
          <w:iCs/>
          <w:sz w:val="20"/>
          <w:szCs w:val="20"/>
        </w:rPr>
        <w:t xml:space="preserve">4/13/22 – 11AM </w:t>
      </w:r>
    </w:p>
    <w:p w14:paraId="0C2A8F4B" w14:textId="77777777" w:rsidR="00821161" w:rsidRPr="004F722C" w:rsidRDefault="00821161" w:rsidP="00821161">
      <w:pPr>
        <w:rPr>
          <w:rFonts w:ascii="Arial" w:hAnsi="Arial" w:cs="Arial"/>
          <w:i/>
          <w:iCs/>
          <w:sz w:val="20"/>
          <w:szCs w:val="20"/>
        </w:rPr>
      </w:pPr>
      <w:r w:rsidRPr="004F722C">
        <w:rPr>
          <w:rFonts w:ascii="Arial" w:hAnsi="Arial" w:cs="Arial"/>
          <w:b/>
          <w:bCs/>
          <w:sz w:val="20"/>
          <w:szCs w:val="20"/>
        </w:rPr>
        <w:t xml:space="preserve">Project Description: </w:t>
      </w:r>
      <w:r w:rsidRPr="004F722C">
        <w:rPr>
          <w:rFonts w:ascii="Arial" w:hAnsi="Arial" w:cs="Arial"/>
          <w:i/>
          <w:iCs/>
          <w:sz w:val="20"/>
          <w:szCs w:val="20"/>
        </w:rPr>
        <w:t>Placing bituminous surface treatment, planning bituminous pavement, pavement repair, hot mix asphalt (HMA) paving, grading, roadway excavation, crack sealing, pavement markings, flexible guideposts, erosion control, traffic control and other work. Involves 48 items and 72 Working days.</w:t>
      </w:r>
    </w:p>
    <w:p w14:paraId="57C7F10F" w14:textId="77777777" w:rsidR="00821161" w:rsidRPr="002C6548" w:rsidRDefault="00821161" w:rsidP="00821161">
      <w:pPr>
        <w:spacing w:after="0"/>
        <w:rPr>
          <w:rFonts w:ascii="Arial" w:hAnsi="Arial" w:cs="Arial"/>
          <w:b/>
          <w:bCs/>
          <w:sz w:val="20"/>
          <w:szCs w:val="20"/>
        </w:rPr>
      </w:pPr>
      <w:r w:rsidRPr="002C6548">
        <w:rPr>
          <w:rFonts w:ascii="Arial" w:hAnsi="Arial" w:cs="Arial"/>
          <w:b/>
          <w:bCs/>
          <w:sz w:val="20"/>
          <w:szCs w:val="20"/>
        </w:rPr>
        <w:t xml:space="preserve">Scope of Work: </w:t>
      </w:r>
      <w:r>
        <w:rPr>
          <w:rFonts w:ascii="Arial" w:hAnsi="Arial" w:cs="Arial"/>
          <w:b/>
          <w:bCs/>
          <w:sz w:val="20"/>
          <w:szCs w:val="20"/>
        </w:rPr>
        <w:t>Chip Seal 46 miles of Hwy 20 in Whatcom and Skagit Counties</w:t>
      </w:r>
    </w:p>
    <w:p w14:paraId="2C77AADC" w14:textId="77777777" w:rsidR="00821161" w:rsidRDefault="00821161" w:rsidP="00821161">
      <w:pPr>
        <w:rPr>
          <w:rFonts w:ascii="Arial" w:hAnsi="Arial" w:cs="Arial"/>
          <w:b/>
          <w:bCs/>
          <w:sz w:val="20"/>
          <w:szCs w:val="20"/>
        </w:rPr>
      </w:pPr>
    </w:p>
    <w:p w14:paraId="05E28EAB" w14:textId="288E33F9" w:rsidR="00821161" w:rsidRPr="002C6548" w:rsidRDefault="00821161" w:rsidP="00821161">
      <w:pPr>
        <w:rPr>
          <w:rFonts w:ascii="Arial" w:hAnsi="Arial" w:cs="Arial"/>
          <w:b/>
          <w:bCs/>
          <w:sz w:val="20"/>
          <w:szCs w:val="20"/>
        </w:rPr>
      </w:pPr>
      <w:r w:rsidRPr="002C6548">
        <w:rPr>
          <w:rFonts w:ascii="Arial" w:hAnsi="Arial" w:cs="Arial"/>
          <w:b/>
          <w:bCs/>
          <w:sz w:val="20"/>
          <w:szCs w:val="20"/>
        </w:rPr>
        <w:t xml:space="preserve">Subcontracting Opportunities: </w:t>
      </w:r>
      <w:r w:rsidRPr="003457CF">
        <w:rPr>
          <w:rFonts w:ascii="Arial" w:hAnsi="Arial" w:cs="Arial"/>
          <w:i/>
          <w:iCs/>
          <w:sz w:val="20"/>
          <w:szCs w:val="20"/>
        </w:rPr>
        <w:t xml:space="preserve">Pavement Marking, Traffic Control, Pavement Repair Excavation, Crack Sealing, Fog Sealing, Flexible </w:t>
      </w:r>
      <w:r w:rsidR="002A7B84" w:rsidRPr="003457CF">
        <w:rPr>
          <w:rFonts w:ascii="Arial" w:hAnsi="Arial" w:cs="Arial"/>
          <w:i/>
          <w:iCs/>
          <w:sz w:val="20"/>
          <w:szCs w:val="20"/>
        </w:rPr>
        <w:t>Guideposts</w:t>
      </w:r>
      <w:r w:rsidRPr="003457CF">
        <w:rPr>
          <w:rFonts w:ascii="Arial" w:hAnsi="Arial" w:cs="Arial"/>
          <w:i/>
          <w:iCs/>
          <w:sz w:val="20"/>
          <w:szCs w:val="20"/>
        </w:rPr>
        <w:t xml:space="preserve">, </w:t>
      </w:r>
      <w:r w:rsidR="006B75A0">
        <w:rPr>
          <w:rFonts w:ascii="Arial" w:hAnsi="Arial" w:cs="Arial"/>
          <w:i/>
          <w:iCs/>
          <w:sz w:val="20"/>
          <w:szCs w:val="20"/>
        </w:rPr>
        <w:t xml:space="preserve">Pavement Repair, HMA Paving, </w:t>
      </w:r>
      <w:r w:rsidR="001F33E9">
        <w:rPr>
          <w:rFonts w:ascii="Arial" w:hAnsi="Arial" w:cs="Arial"/>
          <w:i/>
          <w:iCs/>
          <w:sz w:val="20"/>
          <w:szCs w:val="20"/>
        </w:rPr>
        <w:t xml:space="preserve">Grading, </w:t>
      </w:r>
      <w:r w:rsidRPr="003457CF">
        <w:rPr>
          <w:rFonts w:ascii="Arial" w:hAnsi="Arial" w:cs="Arial"/>
          <w:i/>
          <w:iCs/>
          <w:sz w:val="20"/>
          <w:szCs w:val="20"/>
        </w:rPr>
        <w:t>and Temporary Erosion Control</w:t>
      </w:r>
    </w:p>
    <w:p w14:paraId="5F87FA4E" w14:textId="73F81CB4" w:rsidR="00821161" w:rsidRPr="002C6548" w:rsidRDefault="00821161" w:rsidP="00821161">
      <w:pPr>
        <w:rPr>
          <w:rFonts w:ascii="Arial" w:hAnsi="Arial" w:cs="Arial"/>
          <w:i/>
          <w:iCs/>
          <w:sz w:val="20"/>
          <w:szCs w:val="20"/>
        </w:rPr>
      </w:pPr>
      <w:r w:rsidRPr="002C6548">
        <w:rPr>
          <w:rFonts w:ascii="Arial" w:hAnsi="Arial" w:cs="Arial"/>
          <w:b/>
          <w:bCs/>
          <w:sz w:val="20"/>
          <w:szCs w:val="20"/>
        </w:rPr>
        <w:t xml:space="preserve">Plans and Specifications are available online at: </w:t>
      </w:r>
      <w:r w:rsidR="00DB4AD7" w:rsidRPr="00DB4AD7">
        <w:t>wsdot.wa.gov/business-wsdot/contracting-opportunties/sr-20-rocky-creek-granite-creek-bst</w:t>
      </w:r>
    </w:p>
    <w:p w14:paraId="7E9A6769" w14:textId="77777777" w:rsidR="00821161" w:rsidRPr="000D7270" w:rsidRDefault="00821161" w:rsidP="00821161">
      <w:pPr>
        <w:spacing w:after="120" w:line="240" w:lineRule="auto"/>
        <w:rPr>
          <w:rFonts w:ascii="Arial" w:hAnsi="Arial" w:cs="Arial"/>
          <w:sz w:val="18"/>
          <w:szCs w:val="18"/>
        </w:rPr>
      </w:pPr>
      <w:r w:rsidRPr="000D7270">
        <w:rPr>
          <w:rFonts w:ascii="Arial" w:hAnsi="Arial" w:cs="Arial"/>
          <w:sz w:val="18"/>
          <w:szCs w:val="18"/>
        </w:rPr>
        <w:t xml:space="preserve">To assist </w:t>
      </w:r>
      <w:r>
        <w:rPr>
          <w:rFonts w:ascii="Arial" w:hAnsi="Arial" w:cs="Arial"/>
          <w:sz w:val="18"/>
          <w:szCs w:val="18"/>
        </w:rPr>
        <w:t xml:space="preserve">Disadvantaged and </w:t>
      </w:r>
      <w:r w:rsidRPr="000D7270">
        <w:rPr>
          <w:rFonts w:ascii="Arial" w:hAnsi="Arial" w:cs="Arial"/>
          <w:sz w:val="18"/>
          <w:szCs w:val="18"/>
        </w:rPr>
        <w:t xml:space="preserve">Small Business Subcontractors and Suppliers, we are committed to providing firms with adequate information (including project plans, specifications, and requirements), identifying, and dividing work into feasible units of contract work, assisting firms with obtaining the necessary equipment, supplies, and materials, and removing barriers to DBE participation to ensure equal opportunity. Granite will also pay for subcontractor performance and payment bonds up to 2.5%. </w:t>
      </w:r>
    </w:p>
    <w:p w14:paraId="20173AED" w14:textId="77777777" w:rsidR="00B8722F" w:rsidRPr="000D7270" w:rsidRDefault="00821161" w:rsidP="00B8722F">
      <w:pPr>
        <w:rPr>
          <w:rFonts w:ascii="Arial" w:hAnsi="Arial" w:cs="Arial"/>
          <w:sz w:val="20"/>
          <w:szCs w:val="20"/>
        </w:rPr>
      </w:pPr>
      <w:r w:rsidRPr="000D7270">
        <w:rPr>
          <w:rFonts w:ascii="Arial" w:hAnsi="Arial" w:cs="Arial"/>
          <w:sz w:val="18"/>
          <w:szCs w:val="20"/>
        </w:rPr>
        <w:t xml:space="preserve">We are an equal opportunity employer, and all qualified applicants will receive consideration for employment without regard to race, age, color, religion, sex, national origin, sexual orientation, gender identity, genetic information, disability status, protected </w:t>
      </w:r>
      <w:r w:rsidR="00B8722F" w:rsidRPr="000D7270">
        <w:rPr>
          <w:rFonts w:ascii="Arial" w:hAnsi="Arial" w:cs="Arial"/>
          <w:sz w:val="18"/>
          <w:szCs w:val="20"/>
        </w:rPr>
        <w:t>veteran status, or any other characteristic protected by law.</w:t>
      </w:r>
    </w:p>
    <w:p w14:paraId="1B55740F" w14:textId="363C6A78" w:rsidR="000C6929" w:rsidRDefault="000C6929" w:rsidP="00821161"/>
    <w:sectPr w:rsidR="000C69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161"/>
    <w:rsid w:val="000C6929"/>
    <w:rsid w:val="001F33E9"/>
    <w:rsid w:val="002A7B84"/>
    <w:rsid w:val="003852FC"/>
    <w:rsid w:val="006B75A0"/>
    <w:rsid w:val="00740A29"/>
    <w:rsid w:val="00804E70"/>
    <w:rsid w:val="00821161"/>
    <w:rsid w:val="00B8722F"/>
    <w:rsid w:val="00DB4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DBE8F"/>
  <w15:chartTrackingRefBased/>
  <w15:docId w15:val="{A8BCA6BD-5DAE-428C-9806-E69D45EB8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1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11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id.everett@gcinc.com" TargetMode="External"/><Relationship Id="rId5" Type="http://schemas.openxmlformats.org/officeDocument/2006/relationships/image" Target="http://data.openasset.com/d2c5b1a9/11da9ab1613a6ae96d6b3cb1eb219705/L_190509_png/L_190509_medium.jp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311</Words>
  <Characters>1775</Characters>
  <Application>Microsoft Office Word</Application>
  <DocSecurity>0</DocSecurity>
  <Lines>14</Lines>
  <Paragraphs>4</Paragraphs>
  <ScaleCrop>false</ScaleCrop>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Sorensen, Amy</dc:creator>
  <cp:keywords/>
  <dc:description/>
  <cp:lastModifiedBy>Walken, Travis</cp:lastModifiedBy>
  <cp:revision>4</cp:revision>
  <dcterms:created xsi:type="dcterms:W3CDTF">2022-04-04T20:56:00Z</dcterms:created>
  <dcterms:modified xsi:type="dcterms:W3CDTF">2022-04-04T20:57:00Z</dcterms:modified>
</cp:coreProperties>
</file>