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0A" w:rsidRPr="00F21C24" w:rsidRDefault="00F16D7C" w:rsidP="006E25E5">
      <w:pPr>
        <w:ind w:left="2160"/>
        <w:jc w:val="center"/>
        <w:rPr>
          <w:b/>
          <w:sz w:val="20"/>
          <w:szCs w:val="20"/>
        </w:rPr>
      </w:pPr>
      <w:r w:rsidRPr="00F21C24">
        <w:rPr>
          <w:b/>
          <w:sz w:val="20"/>
          <w:szCs w:val="20"/>
        </w:rPr>
        <w:t>INVITATION FOR BIDS</w:t>
      </w:r>
    </w:p>
    <w:p w:rsidR="00F16D7C" w:rsidRPr="00F21C24" w:rsidRDefault="00F16D7C" w:rsidP="006E25E5">
      <w:pPr>
        <w:ind w:left="2160"/>
        <w:jc w:val="center"/>
        <w:rPr>
          <w:sz w:val="20"/>
          <w:szCs w:val="20"/>
        </w:rPr>
      </w:pPr>
    </w:p>
    <w:p w:rsidR="00856F1D" w:rsidRPr="005F4F3B" w:rsidRDefault="00C9791C" w:rsidP="00D84033">
      <w:pPr>
        <w:ind w:left="2160" w:right="-180"/>
        <w:rPr>
          <w:sz w:val="20"/>
          <w:szCs w:val="20"/>
        </w:rPr>
      </w:pPr>
      <w:r w:rsidRPr="00F21C24">
        <w:rPr>
          <w:sz w:val="20"/>
          <w:szCs w:val="20"/>
        </w:rPr>
        <w:t>The Vancouver Housing Authority</w:t>
      </w:r>
      <w:r w:rsidR="00F16D7C" w:rsidRPr="00F21C24">
        <w:rPr>
          <w:sz w:val="20"/>
          <w:szCs w:val="20"/>
        </w:rPr>
        <w:t xml:space="preserve"> will receive bids for project </w:t>
      </w:r>
      <w:r w:rsidR="00972ACA" w:rsidRPr="00F21C24">
        <w:rPr>
          <w:b/>
          <w:sz w:val="20"/>
          <w:szCs w:val="20"/>
        </w:rPr>
        <w:t>322-2021-0</w:t>
      </w:r>
      <w:r w:rsidR="00C57AB2" w:rsidRPr="00F21C24">
        <w:rPr>
          <w:b/>
          <w:sz w:val="20"/>
          <w:szCs w:val="20"/>
        </w:rPr>
        <w:t>2</w:t>
      </w:r>
      <w:r w:rsidR="00972ACA" w:rsidRPr="00F21C24">
        <w:rPr>
          <w:sz w:val="20"/>
          <w:szCs w:val="20"/>
        </w:rPr>
        <w:t xml:space="preserve"> </w:t>
      </w:r>
      <w:r w:rsidR="00C83F9D" w:rsidRPr="00F21C24">
        <w:rPr>
          <w:b/>
          <w:sz w:val="20"/>
          <w:szCs w:val="20"/>
        </w:rPr>
        <w:t>Fishers Mill Apartments</w:t>
      </w:r>
      <w:r w:rsidR="00B3063C" w:rsidRPr="00F21C24">
        <w:rPr>
          <w:b/>
          <w:sz w:val="20"/>
          <w:szCs w:val="20"/>
        </w:rPr>
        <w:t xml:space="preserve"> Renovation Unit </w:t>
      </w:r>
      <w:r w:rsidR="00C57AB2" w:rsidRPr="00F21C24">
        <w:rPr>
          <w:b/>
          <w:sz w:val="20"/>
          <w:szCs w:val="20"/>
        </w:rPr>
        <w:t>Doors</w:t>
      </w:r>
      <w:r w:rsidR="009E077F" w:rsidRPr="00F21C24">
        <w:rPr>
          <w:sz w:val="20"/>
          <w:szCs w:val="20"/>
        </w:rPr>
        <w:t xml:space="preserve"> </w:t>
      </w:r>
      <w:r w:rsidR="00F16D7C" w:rsidRPr="00F21C24">
        <w:rPr>
          <w:sz w:val="20"/>
          <w:szCs w:val="20"/>
        </w:rPr>
        <w:t xml:space="preserve">until </w:t>
      </w:r>
      <w:r w:rsidR="00D25B26" w:rsidRPr="00F21C24">
        <w:rPr>
          <w:b/>
          <w:sz w:val="20"/>
          <w:szCs w:val="20"/>
        </w:rPr>
        <w:t>2</w:t>
      </w:r>
      <w:r w:rsidR="00F16D7C" w:rsidRPr="00F21C24">
        <w:rPr>
          <w:b/>
          <w:sz w:val="20"/>
          <w:szCs w:val="20"/>
        </w:rPr>
        <w:t>:00</w:t>
      </w:r>
      <w:r w:rsidR="009E077F" w:rsidRPr="00F21C24">
        <w:rPr>
          <w:b/>
          <w:sz w:val="20"/>
          <w:szCs w:val="20"/>
        </w:rPr>
        <w:t>P</w:t>
      </w:r>
      <w:r w:rsidR="00856F1D" w:rsidRPr="00F21C24">
        <w:rPr>
          <w:b/>
          <w:sz w:val="20"/>
          <w:szCs w:val="20"/>
        </w:rPr>
        <w:t>M</w:t>
      </w:r>
      <w:r w:rsidR="00D25B26" w:rsidRPr="00F21C24">
        <w:rPr>
          <w:b/>
          <w:sz w:val="20"/>
          <w:szCs w:val="20"/>
        </w:rPr>
        <w:t xml:space="preserve"> on June 1</w:t>
      </w:r>
      <w:r w:rsidR="00C83F9D" w:rsidRPr="00F21C24">
        <w:rPr>
          <w:b/>
          <w:sz w:val="20"/>
          <w:szCs w:val="20"/>
        </w:rPr>
        <w:t>, 2022</w:t>
      </w:r>
      <w:r w:rsidR="00F16D7C" w:rsidRPr="00F21C24">
        <w:rPr>
          <w:b/>
          <w:sz w:val="20"/>
          <w:szCs w:val="20"/>
        </w:rPr>
        <w:t xml:space="preserve"> </w:t>
      </w:r>
      <w:r w:rsidR="00F16D7C" w:rsidRPr="00F21C24">
        <w:rPr>
          <w:sz w:val="20"/>
          <w:szCs w:val="20"/>
        </w:rPr>
        <w:t xml:space="preserve">at </w:t>
      </w:r>
      <w:r w:rsidR="00F16D7C" w:rsidRPr="00F21C24">
        <w:rPr>
          <w:sz w:val="20"/>
          <w:szCs w:val="20"/>
          <w:u w:val="single"/>
        </w:rPr>
        <w:t>Vancouver Housing Authority, 2500 Main Street, Vancouver Washington 98660</w:t>
      </w:r>
      <w:r w:rsidR="001F3860" w:rsidRPr="00F21C24">
        <w:rPr>
          <w:sz w:val="20"/>
          <w:szCs w:val="20"/>
          <w:u w:val="single"/>
        </w:rPr>
        <w:t>,</w:t>
      </w:r>
      <w:r w:rsidR="00F16D7C" w:rsidRPr="00F21C24">
        <w:rPr>
          <w:sz w:val="20"/>
          <w:szCs w:val="20"/>
        </w:rPr>
        <w:t xml:space="preserve"> at which time and place all bids will be publicly opened and read aloud. </w:t>
      </w:r>
      <w:r w:rsidR="006E25E5" w:rsidRPr="00F21C24">
        <w:rPr>
          <w:sz w:val="20"/>
          <w:szCs w:val="20"/>
        </w:rPr>
        <w:t xml:space="preserve">The </w:t>
      </w:r>
      <w:r w:rsidR="001F3860" w:rsidRPr="00F21C24">
        <w:rPr>
          <w:sz w:val="20"/>
          <w:szCs w:val="20"/>
        </w:rPr>
        <w:t xml:space="preserve">project </w:t>
      </w:r>
      <w:r w:rsidR="00FD3A50" w:rsidRPr="00F21C24">
        <w:rPr>
          <w:sz w:val="20"/>
          <w:szCs w:val="20"/>
        </w:rPr>
        <w:t>includes, but is not limited to</w:t>
      </w:r>
      <w:r w:rsidR="00372C48" w:rsidRPr="00F21C24">
        <w:rPr>
          <w:sz w:val="20"/>
          <w:szCs w:val="20"/>
        </w:rPr>
        <w:t>,</w:t>
      </w:r>
      <w:r w:rsidR="00D25B26" w:rsidRPr="00F21C24">
        <w:rPr>
          <w:sz w:val="20"/>
          <w:szCs w:val="20"/>
        </w:rPr>
        <w:t xml:space="preserve"> sliding glass door replacement at patios and decks</w:t>
      </w:r>
      <w:r w:rsidR="001F3860" w:rsidRPr="00F21C24">
        <w:rPr>
          <w:sz w:val="20"/>
          <w:szCs w:val="20"/>
        </w:rPr>
        <w:t xml:space="preserve">. </w:t>
      </w:r>
      <w:r w:rsidR="00F3272B" w:rsidRPr="00F21C24">
        <w:rPr>
          <w:sz w:val="20"/>
          <w:szCs w:val="20"/>
        </w:rPr>
        <w:t>A</w:t>
      </w:r>
      <w:r w:rsidR="00372C48" w:rsidRPr="00F21C24">
        <w:rPr>
          <w:sz w:val="20"/>
          <w:szCs w:val="20"/>
        </w:rPr>
        <w:t>n optional</w:t>
      </w:r>
      <w:r w:rsidR="00F3272B" w:rsidRPr="00F21C24">
        <w:rPr>
          <w:sz w:val="20"/>
          <w:szCs w:val="20"/>
        </w:rPr>
        <w:t xml:space="preserve"> p</w:t>
      </w:r>
      <w:r w:rsidR="0002565B" w:rsidRPr="00F21C24">
        <w:rPr>
          <w:sz w:val="20"/>
          <w:szCs w:val="20"/>
        </w:rPr>
        <w:t xml:space="preserve">re-bid walkthrough </w:t>
      </w:r>
      <w:r w:rsidR="00F3272B" w:rsidRPr="00F21C24">
        <w:rPr>
          <w:sz w:val="20"/>
          <w:szCs w:val="20"/>
        </w:rPr>
        <w:t>is</w:t>
      </w:r>
      <w:r w:rsidR="0002565B" w:rsidRPr="00F21C24">
        <w:rPr>
          <w:sz w:val="20"/>
          <w:szCs w:val="20"/>
        </w:rPr>
        <w:t xml:space="preserve"> scheduled for </w:t>
      </w:r>
      <w:r w:rsidR="00D25B26" w:rsidRPr="00F21C24">
        <w:rPr>
          <w:sz w:val="20"/>
          <w:szCs w:val="20"/>
        </w:rPr>
        <w:t>May 10</w:t>
      </w:r>
      <w:r w:rsidR="006E25E5" w:rsidRPr="00F21C24">
        <w:rPr>
          <w:sz w:val="20"/>
          <w:szCs w:val="20"/>
        </w:rPr>
        <w:t>, 20</w:t>
      </w:r>
      <w:r w:rsidR="00734E36" w:rsidRPr="00F21C24">
        <w:rPr>
          <w:sz w:val="20"/>
          <w:szCs w:val="20"/>
        </w:rPr>
        <w:t>22</w:t>
      </w:r>
      <w:r w:rsidR="00083A2A" w:rsidRPr="00F21C24">
        <w:rPr>
          <w:sz w:val="20"/>
          <w:szCs w:val="20"/>
        </w:rPr>
        <w:t xml:space="preserve"> at 1000 SE 160</w:t>
      </w:r>
      <w:r w:rsidR="00083A2A" w:rsidRPr="00F21C24">
        <w:rPr>
          <w:sz w:val="20"/>
          <w:szCs w:val="20"/>
          <w:vertAlign w:val="superscript"/>
        </w:rPr>
        <w:t>th</w:t>
      </w:r>
      <w:r w:rsidR="00083A2A" w:rsidRPr="00F21C24">
        <w:rPr>
          <w:sz w:val="20"/>
          <w:szCs w:val="20"/>
        </w:rPr>
        <w:t xml:space="preserve"> Avenue, Vancouver, WA 98661</w:t>
      </w:r>
      <w:r w:rsidR="0002565B" w:rsidRPr="00F21C24">
        <w:rPr>
          <w:sz w:val="20"/>
          <w:szCs w:val="20"/>
        </w:rPr>
        <w:t xml:space="preserve">. </w:t>
      </w:r>
      <w:r w:rsidR="0039084A" w:rsidRPr="00F21C24">
        <w:rPr>
          <w:sz w:val="20"/>
          <w:szCs w:val="20"/>
        </w:rPr>
        <w:t xml:space="preserve">Solicitation documents </w:t>
      </w:r>
      <w:r w:rsidR="00894892" w:rsidRPr="00F21C24">
        <w:rPr>
          <w:sz w:val="20"/>
          <w:szCs w:val="20"/>
        </w:rPr>
        <w:t xml:space="preserve">will be available on </w:t>
      </w:r>
      <w:r w:rsidR="00D25B26" w:rsidRPr="00F21C24">
        <w:rPr>
          <w:sz w:val="20"/>
          <w:szCs w:val="20"/>
        </w:rPr>
        <w:t>April 27</w:t>
      </w:r>
      <w:r w:rsidR="006E25E5" w:rsidRPr="00F21C24">
        <w:rPr>
          <w:sz w:val="20"/>
          <w:szCs w:val="20"/>
        </w:rPr>
        <w:t>, 20</w:t>
      </w:r>
      <w:r w:rsidR="00734E36" w:rsidRPr="00F21C24">
        <w:rPr>
          <w:sz w:val="20"/>
          <w:szCs w:val="20"/>
        </w:rPr>
        <w:t>22</w:t>
      </w:r>
      <w:r w:rsidR="00F3272B" w:rsidRPr="00F21C24">
        <w:rPr>
          <w:sz w:val="20"/>
          <w:szCs w:val="20"/>
        </w:rPr>
        <w:t>;</w:t>
      </w:r>
      <w:r w:rsidR="00894892" w:rsidRPr="00F21C24">
        <w:rPr>
          <w:sz w:val="20"/>
          <w:szCs w:val="20"/>
        </w:rPr>
        <w:t xml:space="preserve"> </w:t>
      </w:r>
      <w:r w:rsidR="00FB4998" w:rsidRPr="00F21C24">
        <w:rPr>
          <w:sz w:val="20"/>
          <w:szCs w:val="20"/>
        </w:rPr>
        <w:t xml:space="preserve">Please obtain complete IFB solicitation documents at this link: </w:t>
      </w:r>
      <w:bookmarkStart w:id="0" w:name="_GoBack"/>
      <w:bookmarkEnd w:id="0"/>
      <w:r w:rsidR="00F21C24" w:rsidRPr="00F21C24">
        <w:fldChar w:fldCharType="begin"/>
      </w:r>
      <w:r w:rsidR="00F21C24" w:rsidRPr="00F21C24">
        <w:instrText xml:space="preserve"> HYPERLINK "https://www.j2b.com/" </w:instrText>
      </w:r>
      <w:r w:rsidR="00F21C24" w:rsidRPr="00F21C24">
        <w:fldChar w:fldCharType="separate"/>
      </w:r>
      <w:r w:rsidR="00F21C24" w:rsidRPr="00F21C24">
        <w:rPr>
          <w:rStyle w:val="Hyperlink"/>
          <w:sz w:val="20"/>
          <w:szCs w:val="20"/>
        </w:rPr>
        <w:t>https://www.j2b.com/</w:t>
      </w:r>
      <w:r w:rsidR="00F21C24" w:rsidRPr="00F21C24">
        <w:rPr>
          <w:rStyle w:val="Hyperlink"/>
          <w:sz w:val="20"/>
          <w:szCs w:val="20"/>
        </w:rPr>
        <w:fldChar w:fldCharType="end"/>
      </w:r>
      <w:r w:rsidR="00F21C24" w:rsidRPr="00F21C24">
        <w:rPr>
          <w:sz w:val="20"/>
          <w:szCs w:val="20"/>
        </w:rPr>
        <w:t xml:space="preserve">. </w:t>
      </w:r>
      <w:r w:rsidR="00FB4998" w:rsidRPr="00F21C24">
        <w:rPr>
          <w:sz w:val="20"/>
          <w:szCs w:val="20"/>
        </w:rPr>
        <w:t xml:space="preserve">Information found anywhere but this link or </w:t>
      </w:r>
      <w:hyperlink r:id="rId4" w:history="1">
        <w:r w:rsidR="00FB4998" w:rsidRPr="00F21C24">
          <w:rPr>
            <w:rStyle w:val="Hyperlink"/>
            <w:sz w:val="20"/>
            <w:szCs w:val="20"/>
          </w:rPr>
          <w:t>www.vhausa.org</w:t>
        </w:r>
      </w:hyperlink>
      <w:r w:rsidR="00FB4998" w:rsidRPr="00F21C24">
        <w:rPr>
          <w:sz w:val="20"/>
          <w:szCs w:val="20"/>
        </w:rPr>
        <w:t xml:space="preserve"> might not be accurate. Solicitation contact is </w:t>
      </w:r>
      <w:r w:rsidR="00FB4998" w:rsidRPr="00F21C24">
        <w:rPr>
          <w:rStyle w:val="Hyperlink"/>
          <w:color w:val="auto"/>
          <w:sz w:val="20"/>
          <w:szCs w:val="20"/>
          <w:u w:val="none"/>
        </w:rPr>
        <w:t>Amanda</w:t>
      </w:r>
      <w:r w:rsidR="00734E36" w:rsidRPr="00F21C24">
        <w:rPr>
          <w:rStyle w:val="Hyperlink"/>
          <w:color w:val="auto"/>
          <w:sz w:val="20"/>
          <w:szCs w:val="20"/>
          <w:u w:val="none"/>
        </w:rPr>
        <w:t xml:space="preserve"> Chezem</w:t>
      </w:r>
      <w:r w:rsidR="00FB4998" w:rsidRPr="00F21C24">
        <w:rPr>
          <w:rStyle w:val="Hyperlink"/>
          <w:color w:val="auto"/>
          <w:sz w:val="20"/>
          <w:szCs w:val="20"/>
          <w:u w:val="none"/>
        </w:rPr>
        <w:t xml:space="preserve"> at (360) 993-9579 or </w:t>
      </w:r>
      <w:hyperlink r:id="rId5" w:history="1">
        <w:r w:rsidR="00734E36" w:rsidRPr="00F21C24">
          <w:rPr>
            <w:rStyle w:val="Hyperlink"/>
            <w:color w:val="auto"/>
            <w:sz w:val="20"/>
            <w:szCs w:val="20"/>
          </w:rPr>
          <w:t>achezem@vhausa.com</w:t>
        </w:r>
      </w:hyperlink>
      <w:r w:rsidR="0002565B" w:rsidRPr="00F21C24">
        <w:rPr>
          <w:sz w:val="20"/>
          <w:szCs w:val="20"/>
        </w:rPr>
        <w:t>.</w:t>
      </w:r>
      <w:r w:rsidR="00894892" w:rsidRPr="00F21C24">
        <w:rPr>
          <w:sz w:val="20"/>
          <w:szCs w:val="20"/>
        </w:rPr>
        <w:t xml:space="preserve"> </w:t>
      </w:r>
      <w:r w:rsidR="00856F1D" w:rsidRPr="00F21C24">
        <w:rPr>
          <w:sz w:val="20"/>
          <w:szCs w:val="20"/>
        </w:rPr>
        <w:t xml:space="preserve">Attention is called to provisions for </w:t>
      </w:r>
      <w:r w:rsidR="00D875FE" w:rsidRPr="00F21C24">
        <w:rPr>
          <w:sz w:val="20"/>
          <w:szCs w:val="20"/>
        </w:rPr>
        <w:t>E</w:t>
      </w:r>
      <w:r w:rsidR="00856F1D" w:rsidRPr="00F21C24">
        <w:rPr>
          <w:sz w:val="20"/>
          <w:szCs w:val="20"/>
        </w:rPr>
        <w:t xml:space="preserve">qual </w:t>
      </w:r>
      <w:r w:rsidR="00D875FE" w:rsidRPr="00F21C24">
        <w:rPr>
          <w:sz w:val="20"/>
          <w:szCs w:val="20"/>
        </w:rPr>
        <w:t>E</w:t>
      </w:r>
      <w:r w:rsidR="00734E36" w:rsidRPr="00F21C24">
        <w:rPr>
          <w:sz w:val="20"/>
          <w:szCs w:val="20"/>
        </w:rPr>
        <w:t xml:space="preserve">mployment Opportunity </w:t>
      </w:r>
      <w:r w:rsidR="00856F1D" w:rsidRPr="00F21C24">
        <w:rPr>
          <w:sz w:val="20"/>
          <w:szCs w:val="20"/>
        </w:rPr>
        <w:t>and</w:t>
      </w:r>
      <w:r w:rsidR="00417073" w:rsidRPr="00F21C24">
        <w:rPr>
          <w:sz w:val="20"/>
          <w:szCs w:val="20"/>
        </w:rPr>
        <w:t xml:space="preserve"> payment of not less than</w:t>
      </w:r>
      <w:r w:rsidR="00856F1D" w:rsidRPr="00F21C24">
        <w:rPr>
          <w:sz w:val="20"/>
          <w:szCs w:val="20"/>
        </w:rPr>
        <w:t xml:space="preserve"> the minimum </w:t>
      </w:r>
      <w:r w:rsidR="005A1E6C" w:rsidRPr="00F21C24">
        <w:rPr>
          <w:sz w:val="20"/>
          <w:szCs w:val="20"/>
        </w:rPr>
        <w:t xml:space="preserve">prevailing </w:t>
      </w:r>
      <w:r w:rsidR="00856F1D" w:rsidRPr="00F21C24">
        <w:rPr>
          <w:sz w:val="20"/>
          <w:szCs w:val="20"/>
        </w:rPr>
        <w:t>wages as set forth in the contract documents.</w:t>
      </w:r>
      <w:r w:rsidR="005A1E6C" w:rsidRPr="00F21C24">
        <w:rPr>
          <w:sz w:val="20"/>
          <w:szCs w:val="20"/>
        </w:rPr>
        <w:t xml:space="preserve"> Equal Opportunity Employer</w:t>
      </w:r>
    </w:p>
    <w:p w:rsidR="00D26465" w:rsidRDefault="00D26465" w:rsidP="006E25E5">
      <w:pPr>
        <w:ind w:left="2160"/>
        <w:jc w:val="both"/>
        <w:rPr>
          <w:sz w:val="20"/>
          <w:szCs w:val="20"/>
        </w:rPr>
      </w:pPr>
    </w:p>
    <w:p w:rsidR="00D26465" w:rsidRPr="00F16D7C" w:rsidRDefault="00D26465" w:rsidP="006E25E5">
      <w:pPr>
        <w:ind w:left="2160"/>
        <w:jc w:val="both"/>
        <w:rPr>
          <w:sz w:val="20"/>
          <w:szCs w:val="20"/>
        </w:rPr>
      </w:pPr>
    </w:p>
    <w:sectPr w:rsidR="00D26465" w:rsidRPr="00F16D7C" w:rsidSect="00856F1D">
      <w:pgSz w:w="12240" w:h="15840"/>
      <w:pgMar w:top="1440" w:right="42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C3"/>
    <w:rsid w:val="0002565B"/>
    <w:rsid w:val="0003312C"/>
    <w:rsid w:val="0007127E"/>
    <w:rsid w:val="00083A2A"/>
    <w:rsid w:val="000905BF"/>
    <w:rsid w:val="000D6240"/>
    <w:rsid w:val="000E3B02"/>
    <w:rsid w:val="000E4A47"/>
    <w:rsid w:val="001200EE"/>
    <w:rsid w:val="001F3860"/>
    <w:rsid w:val="002204C3"/>
    <w:rsid w:val="002C264C"/>
    <w:rsid w:val="00310DE0"/>
    <w:rsid w:val="00315E87"/>
    <w:rsid w:val="0036398D"/>
    <w:rsid w:val="00372C48"/>
    <w:rsid w:val="0039084A"/>
    <w:rsid w:val="003B1067"/>
    <w:rsid w:val="003D5347"/>
    <w:rsid w:val="00417073"/>
    <w:rsid w:val="005A1E6C"/>
    <w:rsid w:val="006009F7"/>
    <w:rsid w:val="00687761"/>
    <w:rsid w:val="00695501"/>
    <w:rsid w:val="006E25E5"/>
    <w:rsid w:val="00724224"/>
    <w:rsid w:val="00734E36"/>
    <w:rsid w:val="007B6981"/>
    <w:rsid w:val="00856F1D"/>
    <w:rsid w:val="00894892"/>
    <w:rsid w:val="00972477"/>
    <w:rsid w:val="00972ACA"/>
    <w:rsid w:val="009A0B0A"/>
    <w:rsid w:val="009C3E4E"/>
    <w:rsid w:val="009C6541"/>
    <w:rsid w:val="009E077F"/>
    <w:rsid w:val="00A812B1"/>
    <w:rsid w:val="00B15109"/>
    <w:rsid w:val="00B3063C"/>
    <w:rsid w:val="00BA4D34"/>
    <w:rsid w:val="00BC17EF"/>
    <w:rsid w:val="00BC4D71"/>
    <w:rsid w:val="00C059AD"/>
    <w:rsid w:val="00C57AB2"/>
    <w:rsid w:val="00C83F9D"/>
    <w:rsid w:val="00C97451"/>
    <w:rsid w:val="00C9791C"/>
    <w:rsid w:val="00D12DFD"/>
    <w:rsid w:val="00D25B26"/>
    <w:rsid w:val="00D26465"/>
    <w:rsid w:val="00D84033"/>
    <w:rsid w:val="00D875FE"/>
    <w:rsid w:val="00DD2A23"/>
    <w:rsid w:val="00DF2B4D"/>
    <w:rsid w:val="00DF4CDD"/>
    <w:rsid w:val="00E06639"/>
    <w:rsid w:val="00EB334C"/>
    <w:rsid w:val="00F16D7C"/>
    <w:rsid w:val="00F21C24"/>
    <w:rsid w:val="00F3272B"/>
    <w:rsid w:val="00F916FE"/>
    <w:rsid w:val="00FB4998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72CA"/>
  <w15:chartTrackingRefBased/>
  <w15:docId w15:val="{79946C97-EB72-4DD4-B8FB-7C3D630A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6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D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4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264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465"/>
    <w:rPr>
      <w:b/>
      <w:bCs/>
    </w:rPr>
  </w:style>
  <w:style w:type="paragraph" w:styleId="NoSpacing">
    <w:name w:val="No Spacing"/>
    <w:uiPriority w:val="1"/>
    <w:qFormat/>
    <w:rsid w:val="00D26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ezem@vhausa.com" TargetMode="External"/><Relationship Id="rId4" Type="http://schemas.openxmlformats.org/officeDocument/2006/relationships/hyperlink" Target="http://www.vha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Hamburg</dc:creator>
  <cp:keywords/>
  <dc:description/>
  <cp:lastModifiedBy>Charlene Clark</cp:lastModifiedBy>
  <cp:revision>3</cp:revision>
  <cp:lastPrinted>2019-06-05T20:32:00Z</cp:lastPrinted>
  <dcterms:created xsi:type="dcterms:W3CDTF">2022-04-20T15:15:00Z</dcterms:created>
  <dcterms:modified xsi:type="dcterms:W3CDTF">2022-04-20T15:16:00Z</dcterms:modified>
</cp:coreProperties>
</file>