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7EFC" w14:textId="77777777" w:rsidR="00FE7C10" w:rsidRDefault="00FC7663">
      <w:pPr>
        <w:rPr>
          <w:rFonts w:ascii="Arial" w:hAnsi="Arial" w:cs="Arial"/>
          <w:sz w:val="24"/>
          <w:szCs w:val="24"/>
        </w:rPr>
      </w:pPr>
      <w:r>
        <w:rPr>
          <w:rFonts w:ascii="Arial" w:hAnsi="Arial" w:cs="Arial"/>
          <w:sz w:val="24"/>
          <w:szCs w:val="24"/>
        </w:rPr>
        <w:fldChar w:fldCharType="begin"/>
      </w:r>
      <w:r w:rsidR="00FE7C10">
        <w:rPr>
          <w:rFonts w:ascii="Arial" w:hAnsi="Arial" w:cs="Arial"/>
          <w:sz w:val="24"/>
          <w:szCs w:val="24"/>
        </w:rPr>
        <w:instrText xml:space="preserve">PRIVATE </w:instrText>
      </w:r>
      <w:r>
        <w:rPr>
          <w:rFonts w:ascii="Arial" w:hAnsi="Arial" w:cs="Arial"/>
          <w:sz w:val="24"/>
          <w:szCs w:val="24"/>
        </w:rPr>
        <w:fldChar w:fldCharType="end"/>
      </w:r>
    </w:p>
    <w:p w14:paraId="6BB56F26" w14:textId="77777777" w:rsidR="00FE7C10" w:rsidRDefault="00FE7C10">
      <w:pPr>
        <w:jc w:val="center"/>
        <w:rPr>
          <w:rFonts w:ascii="Arial" w:hAnsi="Arial" w:cs="Arial"/>
          <w:b/>
          <w:sz w:val="24"/>
          <w:szCs w:val="24"/>
        </w:rPr>
      </w:pPr>
    </w:p>
    <w:p w14:paraId="2A75EA56" w14:textId="77777777" w:rsidR="00FE7C10" w:rsidRDefault="00FE7C10">
      <w:pPr>
        <w:jc w:val="center"/>
        <w:rPr>
          <w:rFonts w:ascii="Arial" w:hAnsi="Arial" w:cs="Arial"/>
          <w:b/>
          <w:sz w:val="24"/>
          <w:szCs w:val="24"/>
        </w:rPr>
      </w:pPr>
    </w:p>
    <w:p w14:paraId="08AB9D84" w14:textId="77777777" w:rsidR="00FE7C10" w:rsidRDefault="00FE7C10">
      <w:pPr>
        <w:jc w:val="center"/>
        <w:rPr>
          <w:rFonts w:ascii="Arial" w:hAnsi="Arial" w:cs="Arial"/>
          <w:b/>
          <w:sz w:val="24"/>
          <w:szCs w:val="24"/>
        </w:rPr>
      </w:pPr>
    </w:p>
    <w:p w14:paraId="3AC6943D" w14:textId="77777777" w:rsidR="00FE7C10" w:rsidRDefault="00FE7C10">
      <w:pPr>
        <w:jc w:val="center"/>
        <w:rPr>
          <w:rFonts w:ascii="Arial" w:hAnsi="Arial" w:cs="Arial"/>
          <w:b/>
          <w:sz w:val="24"/>
          <w:szCs w:val="24"/>
        </w:rPr>
      </w:pPr>
    </w:p>
    <w:p w14:paraId="6F31C658" w14:textId="77777777" w:rsidR="00FE7C10" w:rsidRDefault="00FE7C10">
      <w:pPr>
        <w:jc w:val="center"/>
        <w:rPr>
          <w:rFonts w:ascii="Arial" w:hAnsi="Arial" w:cs="Arial"/>
          <w:b/>
          <w:sz w:val="24"/>
          <w:szCs w:val="24"/>
        </w:rPr>
      </w:pPr>
    </w:p>
    <w:p w14:paraId="6393042B" w14:textId="77777777" w:rsidR="00FE7C10" w:rsidRDefault="00FE7C10">
      <w:pPr>
        <w:jc w:val="center"/>
        <w:rPr>
          <w:rFonts w:ascii="Arial" w:hAnsi="Arial" w:cs="Arial"/>
          <w:b/>
          <w:sz w:val="24"/>
          <w:szCs w:val="24"/>
        </w:rPr>
      </w:pPr>
    </w:p>
    <w:p w14:paraId="1A13DC89" w14:textId="77777777" w:rsidR="00FE7C10" w:rsidRDefault="00FE7C10">
      <w:pPr>
        <w:jc w:val="center"/>
        <w:rPr>
          <w:rFonts w:ascii="Arial" w:hAnsi="Arial" w:cs="Arial"/>
          <w:b/>
          <w:sz w:val="24"/>
          <w:szCs w:val="24"/>
        </w:rPr>
      </w:pPr>
    </w:p>
    <w:p w14:paraId="0700315D" w14:textId="77777777" w:rsidR="00FE7C10" w:rsidRDefault="00FE7C10">
      <w:pPr>
        <w:jc w:val="center"/>
        <w:rPr>
          <w:rFonts w:ascii="Arial" w:hAnsi="Arial" w:cs="Arial"/>
          <w:b/>
          <w:sz w:val="24"/>
          <w:szCs w:val="24"/>
        </w:rPr>
      </w:pPr>
    </w:p>
    <w:p w14:paraId="2D727C1A" w14:textId="77777777" w:rsidR="00FE7C10" w:rsidRDefault="00FE7C10">
      <w:pPr>
        <w:jc w:val="center"/>
        <w:rPr>
          <w:rFonts w:ascii="Arial" w:hAnsi="Arial" w:cs="Arial"/>
          <w:b/>
          <w:sz w:val="24"/>
          <w:szCs w:val="24"/>
        </w:rPr>
      </w:pPr>
    </w:p>
    <w:p w14:paraId="1C0FB795" w14:textId="77777777" w:rsidR="00FE7C10" w:rsidRDefault="00FE7C10">
      <w:pPr>
        <w:jc w:val="center"/>
        <w:rPr>
          <w:rFonts w:ascii="Arial" w:hAnsi="Arial" w:cs="Arial"/>
          <w:b/>
          <w:sz w:val="24"/>
          <w:szCs w:val="24"/>
        </w:rPr>
      </w:pPr>
    </w:p>
    <w:p w14:paraId="22028335" w14:textId="77777777" w:rsidR="00FE7C10" w:rsidRDefault="00FE7C10">
      <w:pPr>
        <w:jc w:val="center"/>
        <w:rPr>
          <w:rFonts w:ascii="Arial" w:hAnsi="Arial" w:cs="Arial"/>
          <w:b/>
          <w:sz w:val="24"/>
          <w:szCs w:val="24"/>
        </w:rPr>
      </w:pPr>
    </w:p>
    <w:p w14:paraId="557044F2" w14:textId="77777777" w:rsidR="00FE7C10" w:rsidRDefault="00FE7C10">
      <w:pPr>
        <w:jc w:val="center"/>
        <w:rPr>
          <w:rFonts w:ascii="Arial" w:hAnsi="Arial" w:cs="Arial"/>
          <w:b/>
          <w:sz w:val="24"/>
          <w:szCs w:val="24"/>
        </w:rPr>
      </w:pPr>
    </w:p>
    <w:p w14:paraId="4F11D6B3" w14:textId="77777777" w:rsidR="00FE7C10" w:rsidRDefault="00FE7C10">
      <w:pPr>
        <w:jc w:val="center"/>
        <w:rPr>
          <w:rFonts w:ascii="Arial" w:hAnsi="Arial" w:cs="Arial"/>
          <w:b/>
          <w:sz w:val="36"/>
          <w:szCs w:val="36"/>
        </w:rPr>
      </w:pPr>
      <w:bookmarkStart w:id="0" w:name="_GoBack"/>
      <w:bookmarkEnd w:id="0"/>
    </w:p>
    <w:p w14:paraId="7A66623F" w14:textId="77777777" w:rsidR="00FE7C10" w:rsidRDefault="006711C6">
      <w:pPr>
        <w:jc w:val="center"/>
        <w:rPr>
          <w:rFonts w:ascii="Arial" w:hAnsi="Arial" w:cs="Arial"/>
          <w:b/>
          <w:sz w:val="36"/>
          <w:szCs w:val="36"/>
        </w:rPr>
      </w:pPr>
      <w:r>
        <w:rPr>
          <w:rFonts w:ascii="Arial" w:hAnsi="Arial" w:cs="Arial"/>
          <w:b/>
          <w:sz w:val="36"/>
          <w:szCs w:val="36"/>
        </w:rPr>
        <w:t>Request for Proposals</w:t>
      </w:r>
      <w:r w:rsidR="00D12C3C">
        <w:rPr>
          <w:rFonts w:ascii="Arial" w:hAnsi="Arial" w:cs="Arial"/>
          <w:b/>
          <w:sz w:val="36"/>
          <w:szCs w:val="36"/>
        </w:rPr>
        <w:t xml:space="preserve"> </w:t>
      </w:r>
      <w:r w:rsidR="00FE7C10">
        <w:rPr>
          <w:rFonts w:ascii="Arial" w:hAnsi="Arial" w:cs="Arial"/>
          <w:b/>
          <w:sz w:val="36"/>
          <w:szCs w:val="36"/>
        </w:rPr>
        <w:t xml:space="preserve">for </w:t>
      </w:r>
    </w:p>
    <w:p w14:paraId="44D40731" w14:textId="77777777" w:rsidR="00CF613D" w:rsidRDefault="00A34E77">
      <w:pPr>
        <w:jc w:val="center"/>
        <w:rPr>
          <w:rFonts w:ascii="Arial" w:hAnsi="Arial" w:cs="Arial"/>
          <w:sz w:val="36"/>
          <w:szCs w:val="36"/>
        </w:rPr>
      </w:pPr>
      <w:r>
        <w:rPr>
          <w:rFonts w:ascii="Arial" w:hAnsi="Arial" w:cs="Arial"/>
          <w:b/>
          <w:sz w:val="36"/>
          <w:szCs w:val="36"/>
        </w:rPr>
        <w:t xml:space="preserve">Quality Control Housing Quality Standard Inspections </w:t>
      </w:r>
    </w:p>
    <w:p w14:paraId="1524C9D5" w14:textId="77777777" w:rsidR="00FE7C10" w:rsidRDefault="00D12C3C" w:rsidP="00D12C3C">
      <w:pPr>
        <w:jc w:val="center"/>
        <w:rPr>
          <w:rFonts w:ascii="Arial" w:hAnsi="Arial" w:cs="Arial"/>
          <w:b/>
          <w:sz w:val="36"/>
          <w:szCs w:val="36"/>
        </w:rPr>
      </w:pPr>
      <w:r>
        <w:rPr>
          <w:rFonts w:ascii="Arial" w:hAnsi="Arial" w:cs="Arial"/>
          <w:b/>
          <w:sz w:val="36"/>
          <w:szCs w:val="36"/>
        </w:rPr>
        <w:t>for</w:t>
      </w:r>
    </w:p>
    <w:p w14:paraId="3F5F9A7D" w14:textId="77777777" w:rsidR="00FE7C10" w:rsidRDefault="00EB23E6">
      <w:pPr>
        <w:jc w:val="center"/>
        <w:rPr>
          <w:rFonts w:ascii="Arial" w:hAnsi="Arial" w:cs="Arial"/>
          <w:b/>
          <w:sz w:val="36"/>
          <w:szCs w:val="36"/>
        </w:rPr>
      </w:pPr>
      <w:smartTag w:uri="urn:schemas-microsoft-com:office:smarttags" w:element="City">
        <w:smartTag w:uri="urn:schemas-microsoft-com:office:smarttags" w:element="place">
          <w:r>
            <w:rPr>
              <w:rFonts w:ascii="Arial" w:hAnsi="Arial" w:cs="Arial"/>
              <w:b/>
              <w:sz w:val="36"/>
              <w:szCs w:val="36"/>
            </w:rPr>
            <w:t>Vancouver</w:t>
          </w:r>
        </w:smartTag>
      </w:smartTag>
      <w:r>
        <w:rPr>
          <w:rFonts w:ascii="Arial" w:hAnsi="Arial" w:cs="Arial"/>
          <w:b/>
          <w:sz w:val="36"/>
          <w:szCs w:val="36"/>
        </w:rPr>
        <w:t xml:space="preserve"> </w:t>
      </w:r>
      <w:r w:rsidR="00FE7C10">
        <w:rPr>
          <w:rFonts w:ascii="Arial" w:hAnsi="Arial" w:cs="Arial"/>
          <w:b/>
          <w:sz w:val="36"/>
          <w:szCs w:val="36"/>
        </w:rPr>
        <w:t>Housing Authority</w:t>
      </w:r>
    </w:p>
    <w:p w14:paraId="51B68A65" w14:textId="77777777" w:rsidR="00FE7C10" w:rsidRDefault="00FE7C10">
      <w:pPr>
        <w:rPr>
          <w:rFonts w:ascii="Arial" w:hAnsi="Arial" w:cs="Arial"/>
          <w:sz w:val="24"/>
          <w:szCs w:val="24"/>
        </w:rPr>
      </w:pPr>
    </w:p>
    <w:p w14:paraId="62E82E7D" w14:textId="77777777" w:rsidR="00FE7C10" w:rsidRDefault="00FE7C10">
      <w:pPr>
        <w:rPr>
          <w:rFonts w:ascii="Arial" w:hAnsi="Arial" w:cs="Arial"/>
          <w:sz w:val="24"/>
          <w:szCs w:val="24"/>
        </w:rPr>
      </w:pPr>
    </w:p>
    <w:p w14:paraId="004C5D89" w14:textId="77777777" w:rsidR="00FE7C10" w:rsidRDefault="00FE7C10">
      <w:pPr>
        <w:rPr>
          <w:rFonts w:ascii="Arial" w:hAnsi="Arial" w:cs="Arial"/>
          <w:sz w:val="24"/>
          <w:szCs w:val="24"/>
        </w:rPr>
      </w:pPr>
    </w:p>
    <w:p w14:paraId="0CAD085F" w14:textId="77777777" w:rsidR="00FE7C10" w:rsidRDefault="00FE7C10">
      <w:pPr>
        <w:rPr>
          <w:rFonts w:ascii="Arial" w:hAnsi="Arial" w:cs="Arial"/>
          <w:sz w:val="24"/>
          <w:szCs w:val="24"/>
        </w:rPr>
      </w:pPr>
    </w:p>
    <w:p w14:paraId="6526CF72" w14:textId="77777777" w:rsidR="00FE7C10" w:rsidRDefault="00FE7C10">
      <w:pPr>
        <w:rPr>
          <w:rFonts w:ascii="Arial" w:hAnsi="Arial" w:cs="Arial"/>
          <w:sz w:val="24"/>
          <w:szCs w:val="24"/>
        </w:rPr>
      </w:pPr>
    </w:p>
    <w:p w14:paraId="1CF133B4" w14:textId="77777777" w:rsidR="00FE7C10" w:rsidRDefault="00FE7C10">
      <w:pPr>
        <w:rPr>
          <w:rFonts w:ascii="Arial" w:hAnsi="Arial" w:cs="Arial"/>
          <w:sz w:val="24"/>
          <w:szCs w:val="24"/>
        </w:rPr>
      </w:pPr>
    </w:p>
    <w:p w14:paraId="6C594F23" w14:textId="77777777" w:rsidR="00FE7C10" w:rsidRDefault="00FE7C10">
      <w:pPr>
        <w:rPr>
          <w:rFonts w:ascii="Arial" w:hAnsi="Arial" w:cs="Arial"/>
          <w:sz w:val="24"/>
          <w:szCs w:val="24"/>
        </w:rPr>
      </w:pPr>
    </w:p>
    <w:p w14:paraId="393DEE3F" w14:textId="77777777" w:rsidR="00FE7C10" w:rsidRDefault="00FE7C10">
      <w:pPr>
        <w:jc w:val="center"/>
        <w:rPr>
          <w:rFonts w:ascii="Arial" w:hAnsi="Arial" w:cs="Arial"/>
          <w:sz w:val="24"/>
          <w:szCs w:val="24"/>
        </w:rPr>
      </w:pPr>
    </w:p>
    <w:p w14:paraId="17E9BC88" w14:textId="77777777" w:rsidR="00FE7C10" w:rsidRDefault="00FE7C10">
      <w:pPr>
        <w:jc w:val="center"/>
        <w:rPr>
          <w:rFonts w:ascii="Arial" w:hAnsi="Arial" w:cs="Arial"/>
          <w:sz w:val="24"/>
          <w:szCs w:val="24"/>
        </w:rPr>
      </w:pPr>
    </w:p>
    <w:p w14:paraId="7CF2787B" w14:textId="77777777" w:rsidR="00FE7C10" w:rsidRDefault="00FE7C10">
      <w:pPr>
        <w:jc w:val="center"/>
        <w:rPr>
          <w:rFonts w:ascii="Arial" w:hAnsi="Arial" w:cs="Arial"/>
          <w:sz w:val="24"/>
          <w:szCs w:val="24"/>
        </w:rPr>
      </w:pPr>
    </w:p>
    <w:p w14:paraId="7D050708" w14:textId="77777777" w:rsidR="00FE7C10" w:rsidRDefault="00FE7C10">
      <w:pPr>
        <w:jc w:val="center"/>
        <w:rPr>
          <w:rFonts w:ascii="Arial" w:hAnsi="Arial" w:cs="Arial"/>
          <w:sz w:val="24"/>
          <w:szCs w:val="24"/>
        </w:rPr>
      </w:pPr>
    </w:p>
    <w:p w14:paraId="44EBC3F4" w14:textId="77777777" w:rsidR="00FE7C10" w:rsidRDefault="00FE7C10">
      <w:pPr>
        <w:jc w:val="center"/>
        <w:rPr>
          <w:rFonts w:ascii="Arial" w:hAnsi="Arial" w:cs="Arial"/>
          <w:sz w:val="24"/>
          <w:szCs w:val="24"/>
        </w:rPr>
      </w:pPr>
    </w:p>
    <w:p w14:paraId="23C93FD5" w14:textId="77777777" w:rsidR="00FE7C10" w:rsidRDefault="00FE7C10">
      <w:pPr>
        <w:jc w:val="center"/>
        <w:rPr>
          <w:rFonts w:ascii="Arial" w:hAnsi="Arial" w:cs="Arial"/>
          <w:sz w:val="24"/>
          <w:szCs w:val="24"/>
        </w:rPr>
      </w:pPr>
    </w:p>
    <w:p w14:paraId="7AA2A033" w14:textId="77777777" w:rsidR="00FE7C10" w:rsidRDefault="00FE7C10">
      <w:pPr>
        <w:jc w:val="center"/>
        <w:rPr>
          <w:rFonts w:ascii="Arial" w:hAnsi="Arial" w:cs="Arial"/>
          <w:sz w:val="24"/>
          <w:szCs w:val="24"/>
        </w:rPr>
      </w:pPr>
    </w:p>
    <w:p w14:paraId="4BE8ABDA" w14:textId="77777777" w:rsidR="00FE7C10" w:rsidRDefault="00FE7C10">
      <w:pPr>
        <w:jc w:val="center"/>
        <w:rPr>
          <w:rFonts w:ascii="Arial" w:hAnsi="Arial" w:cs="Arial"/>
          <w:sz w:val="24"/>
          <w:szCs w:val="24"/>
        </w:rPr>
      </w:pPr>
    </w:p>
    <w:p w14:paraId="3CDA91D3" w14:textId="77777777" w:rsidR="00FE7C10" w:rsidRDefault="00FE7C10">
      <w:pPr>
        <w:jc w:val="center"/>
        <w:rPr>
          <w:rFonts w:ascii="Arial" w:hAnsi="Arial" w:cs="Arial"/>
          <w:sz w:val="24"/>
          <w:szCs w:val="24"/>
        </w:rPr>
      </w:pPr>
    </w:p>
    <w:p w14:paraId="28192A10" w14:textId="77777777" w:rsidR="00FE7C10" w:rsidRDefault="00FE7C10">
      <w:pPr>
        <w:jc w:val="center"/>
        <w:rPr>
          <w:rFonts w:ascii="Arial" w:hAnsi="Arial" w:cs="Arial"/>
          <w:i/>
          <w:sz w:val="24"/>
          <w:szCs w:val="24"/>
        </w:rPr>
      </w:pPr>
    </w:p>
    <w:p w14:paraId="686F7C8E" w14:textId="77777777" w:rsidR="00FE7C10" w:rsidRDefault="00FE7C10">
      <w:pPr>
        <w:jc w:val="center"/>
        <w:rPr>
          <w:rFonts w:ascii="Arial" w:hAnsi="Arial" w:cs="Arial"/>
          <w:i/>
          <w:sz w:val="24"/>
          <w:szCs w:val="24"/>
        </w:rPr>
      </w:pPr>
    </w:p>
    <w:p w14:paraId="180A3E23" w14:textId="77777777" w:rsidR="00FE7C10" w:rsidRDefault="00FE7C10">
      <w:pPr>
        <w:jc w:val="center"/>
        <w:rPr>
          <w:rFonts w:ascii="Arial" w:hAnsi="Arial" w:cs="Arial"/>
          <w:i/>
          <w:sz w:val="24"/>
          <w:szCs w:val="24"/>
        </w:rPr>
      </w:pPr>
    </w:p>
    <w:p w14:paraId="4E04EE13" w14:textId="5C23174F" w:rsidR="00FE7C10" w:rsidRDefault="00A34E77">
      <w:pPr>
        <w:jc w:val="center"/>
        <w:rPr>
          <w:rFonts w:ascii="Arial" w:hAnsi="Arial" w:cs="Arial"/>
          <w:i/>
          <w:sz w:val="24"/>
          <w:szCs w:val="24"/>
        </w:rPr>
      </w:pPr>
      <w:r>
        <w:rPr>
          <w:rFonts w:ascii="Arial" w:hAnsi="Arial" w:cs="Arial"/>
          <w:i/>
          <w:sz w:val="24"/>
          <w:szCs w:val="24"/>
        </w:rPr>
        <w:t xml:space="preserve">February 3, 2022 </w:t>
      </w:r>
    </w:p>
    <w:p w14:paraId="2BFE4DC5" w14:textId="77777777" w:rsidR="00CE2714" w:rsidRDefault="00CE2714">
      <w:pPr>
        <w:rPr>
          <w:rFonts w:ascii="Arial" w:hAnsi="Arial" w:cs="Arial"/>
          <w:sz w:val="24"/>
          <w:szCs w:val="24"/>
          <w:u w:val="single"/>
        </w:rPr>
      </w:pPr>
    </w:p>
    <w:p w14:paraId="62DA3E43" w14:textId="77777777" w:rsidR="00CE2714" w:rsidRDefault="00CE2714">
      <w:pPr>
        <w:rPr>
          <w:rFonts w:ascii="Arial" w:hAnsi="Arial" w:cs="Arial"/>
          <w:sz w:val="24"/>
          <w:szCs w:val="24"/>
          <w:u w:val="single"/>
        </w:rPr>
      </w:pPr>
    </w:p>
    <w:p w14:paraId="4518D6A7" w14:textId="77777777" w:rsidR="00CE2714" w:rsidRDefault="00CE2714">
      <w:pPr>
        <w:rPr>
          <w:rFonts w:ascii="Arial" w:hAnsi="Arial" w:cs="Arial"/>
          <w:sz w:val="24"/>
          <w:szCs w:val="24"/>
          <w:u w:val="single"/>
        </w:rPr>
      </w:pPr>
    </w:p>
    <w:p w14:paraId="1CDE984D" w14:textId="77777777" w:rsidR="00CE2714" w:rsidRDefault="00CE2714">
      <w:pPr>
        <w:rPr>
          <w:rFonts w:ascii="Arial" w:hAnsi="Arial" w:cs="Arial"/>
          <w:sz w:val="24"/>
          <w:szCs w:val="24"/>
          <w:u w:val="single"/>
        </w:rPr>
      </w:pPr>
    </w:p>
    <w:p w14:paraId="2E2E23F3" w14:textId="5D262ECF" w:rsidR="00FE7C10" w:rsidRDefault="00FE7C10">
      <w:pPr>
        <w:rPr>
          <w:rFonts w:ascii="Arial" w:hAnsi="Arial" w:cs="Arial"/>
          <w:i/>
          <w:sz w:val="24"/>
          <w:szCs w:val="24"/>
        </w:rPr>
      </w:pPr>
      <w:r>
        <w:rPr>
          <w:rFonts w:ascii="Arial" w:hAnsi="Arial" w:cs="Arial"/>
          <w:sz w:val="24"/>
          <w:szCs w:val="24"/>
          <w:u w:val="single"/>
        </w:rPr>
        <w:lastRenderedPageBreak/>
        <w:t>Section A.</w:t>
      </w:r>
      <w:r>
        <w:rPr>
          <w:rFonts w:ascii="Arial" w:hAnsi="Arial" w:cs="Arial"/>
          <w:sz w:val="24"/>
          <w:szCs w:val="24"/>
          <w:u w:val="single"/>
        </w:rPr>
        <w:tab/>
      </w:r>
      <w:r w:rsidR="00D12C3C">
        <w:rPr>
          <w:rFonts w:ascii="Arial" w:hAnsi="Arial" w:cs="Arial"/>
          <w:sz w:val="24"/>
          <w:szCs w:val="24"/>
          <w:u w:val="single"/>
        </w:rPr>
        <w:t>Statement of Purpose</w:t>
      </w:r>
    </w:p>
    <w:p w14:paraId="3B25DAF9" w14:textId="77777777" w:rsidR="00FE7C10" w:rsidRPr="00CE2714" w:rsidRDefault="00FE7C10">
      <w:pPr>
        <w:rPr>
          <w:rFonts w:ascii="Arial" w:hAnsi="Arial" w:cs="Arial"/>
        </w:rPr>
      </w:pPr>
    </w:p>
    <w:p w14:paraId="364E570D" w14:textId="76358118" w:rsidR="00D12C3C" w:rsidRDefault="00FE7C10" w:rsidP="00D12C3C">
      <w:pPr>
        <w:rPr>
          <w:rFonts w:ascii="Arial" w:hAnsi="Arial" w:cs="Arial"/>
          <w:sz w:val="24"/>
          <w:szCs w:val="24"/>
        </w:rPr>
      </w:pPr>
      <w:r>
        <w:rPr>
          <w:rFonts w:ascii="Arial" w:hAnsi="Arial" w:cs="Arial"/>
          <w:sz w:val="24"/>
          <w:szCs w:val="24"/>
        </w:rPr>
        <w:t xml:space="preserve">The </w:t>
      </w:r>
      <w:r w:rsidR="00EB23E6">
        <w:rPr>
          <w:rFonts w:ascii="Arial" w:hAnsi="Arial" w:cs="Arial"/>
          <w:sz w:val="24"/>
          <w:szCs w:val="24"/>
        </w:rPr>
        <w:t xml:space="preserve">Vancouver </w:t>
      </w:r>
      <w:r>
        <w:rPr>
          <w:rFonts w:ascii="Arial" w:hAnsi="Arial" w:cs="Arial"/>
          <w:sz w:val="24"/>
          <w:szCs w:val="24"/>
        </w:rPr>
        <w:t>Housing Authority (</w:t>
      </w:r>
      <w:r w:rsidR="00EB23E6">
        <w:rPr>
          <w:rFonts w:ascii="Arial" w:hAnsi="Arial" w:cs="Arial"/>
          <w:sz w:val="24"/>
          <w:szCs w:val="24"/>
        </w:rPr>
        <w:t>VHA</w:t>
      </w:r>
      <w:r>
        <w:rPr>
          <w:rFonts w:ascii="Arial" w:hAnsi="Arial" w:cs="Arial"/>
          <w:sz w:val="24"/>
          <w:szCs w:val="24"/>
        </w:rPr>
        <w:t xml:space="preserve">), </w:t>
      </w:r>
      <w:r w:rsidR="00D12C3C">
        <w:rPr>
          <w:rFonts w:ascii="Arial" w:hAnsi="Arial" w:cs="Arial"/>
          <w:sz w:val="24"/>
          <w:szCs w:val="24"/>
        </w:rPr>
        <w:t>seeks</w:t>
      </w:r>
      <w:r>
        <w:rPr>
          <w:rFonts w:ascii="Arial" w:hAnsi="Arial" w:cs="Arial"/>
          <w:sz w:val="24"/>
          <w:szCs w:val="24"/>
        </w:rPr>
        <w:t xml:space="preserve"> </w:t>
      </w:r>
      <w:r w:rsidR="00185155">
        <w:rPr>
          <w:rFonts w:ascii="Arial" w:hAnsi="Arial" w:cs="Arial"/>
          <w:sz w:val="24"/>
          <w:szCs w:val="24"/>
        </w:rPr>
        <w:t>proposals</w:t>
      </w:r>
      <w:r>
        <w:rPr>
          <w:rFonts w:ascii="Arial" w:hAnsi="Arial" w:cs="Arial"/>
          <w:sz w:val="24"/>
          <w:szCs w:val="24"/>
        </w:rPr>
        <w:t xml:space="preserve"> </w:t>
      </w:r>
      <w:r w:rsidR="00D12C3C">
        <w:rPr>
          <w:rFonts w:ascii="Arial" w:hAnsi="Arial" w:cs="Arial"/>
          <w:sz w:val="24"/>
          <w:szCs w:val="24"/>
        </w:rPr>
        <w:t xml:space="preserve">to provide </w:t>
      </w:r>
      <w:r w:rsidR="00A34E77">
        <w:rPr>
          <w:rFonts w:ascii="Arial" w:hAnsi="Arial" w:cs="Arial"/>
          <w:sz w:val="24"/>
          <w:szCs w:val="24"/>
        </w:rPr>
        <w:t>quality control Housing Quality Standard (HQS) inspections</w:t>
      </w:r>
      <w:r w:rsidR="00D12C3C">
        <w:rPr>
          <w:rFonts w:ascii="Arial" w:hAnsi="Arial" w:cs="Arial"/>
          <w:sz w:val="24"/>
          <w:szCs w:val="24"/>
        </w:rPr>
        <w:t xml:space="preserve"> </w:t>
      </w:r>
      <w:r w:rsidR="00A34E77">
        <w:rPr>
          <w:rFonts w:ascii="Arial" w:hAnsi="Arial" w:cs="Arial"/>
          <w:sz w:val="24"/>
          <w:szCs w:val="24"/>
        </w:rPr>
        <w:t>of a sample of unit</w:t>
      </w:r>
      <w:r w:rsidR="00D12C3C">
        <w:rPr>
          <w:rFonts w:ascii="Arial" w:hAnsi="Arial" w:cs="Arial"/>
          <w:sz w:val="24"/>
          <w:szCs w:val="24"/>
        </w:rPr>
        <w:t>s</w:t>
      </w:r>
      <w:r w:rsidR="00A34E77">
        <w:rPr>
          <w:rFonts w:ascii="Arial" w:hAnsi="Arial" w:cs="Arial"/>
          <w:sz w:val="24"/>
          <w:szCs w:val="24"/>
        </w:rPr>
        <w:t xml:space="preserve"> to ensure that each inspector is conducting accurate and complete inspections and that there is consistency in the application of HQS</w:t>
      </w:r>
      <w:r w:rsidR="00D12C3C">
        <w:rPr>
          <w:rFonts w:ascii="Arial" w:hAnsi="Arial" w:cs="Arial"/>
          <w:sz w:val="24"/>
          <w:szCs w:val="24"/>
        </w:rPr>
        <w:t xml:space="preserve">. </w:t>
      </w:r>
      <w:r>
        <w:rPr>
          <w:rFonts w:ascii="Arial" w:hAnsi="Arial" w:cs="Arial"/>
          <w:sz w:val="24"/>
          <w:szCs w:val="24"/>
        </w:rPr>
        <w:t xml:space="preserve"> </w:t>
      </w:r>
      <w:r w:rsidR="00EB56B3">
        <w:rPr>
          <w:rFonts w:ascii="Arial" w:hAnsi="Arial" w:cs="Arial"/>
          <w:sz w:val="24"/>
          <w:szCs w:val="24"/>
        </w:rPr>
        <w:t xml:space="preserve">Quality Control HQS inspection </w:t>
      </w:r>
      <w:r w:rsidR="00BE2E26">
        <w:rPr>
          <w:rFonts w:ascii="Arial" w:hAnsi="Arial" w:cs="Arial"/>
          <w:sz w:val="24"/>
          <w:szCs w:val="24"/>
        </w:rPr>
        <w:t xml:space="preserve">proposals </w:t>
      </w:r>
      <w:r w:rsidR="00EB56B3">
        <w:rPr>
          <w:rFonts w:ascii="Arial" w:hAnsi="Arial" w:cs="Arial"/>
          <w:sz w:val="24"/>
          <w:szCs w:val="24"/>
        </w:rPr>
        <w:t xml:space="preserve">should include a sample of both tenant – based and project – based units. </w:t>
      </w:r>
      <w:r w:rsidR="00D12C3C">
        <w:rPr>
          <w:rFonts w:ascii="Arial" w:hAnsi="Arial" w:cs="Arial"/>
          <w:sz w:val="24"/>
          <w:szCs w:val="24"/>
        </w:rPr>
        <w:t>VHA is a Moving to Work (MTW) agency, administeri</w:t>
      </w:r>
      <w:r w:rsidR="001B7810">
        <w:rPr>
          <w:rFonts w:ascii="Arial" w:hAnsi="Arial" w:cs="Arial"/>
          <w:sz w:val="24"/>
          <w:szCs w:val="24"/>
        </w:rPr>
        <w:t xml:space="preserve">ng 3000 Housing Choice Vouchers, including </w:t>
      </w:r>
      <w:r w:rsidR="00D12C3C">
        <w:rPr>
          <w:rFonts w:ascii="Arial" w:hAnsi="Arial" w:cs="Arial"/>
          <w:sz w:val="24"/>
          <w:szCs w:val="24"/>
        </w:rPr>
        <w:t xml:space="preserve">tenant and project based vouchers. Tenant based vouchers include VASH, FUP, and Mainstream. </w:t>
      </w:r>
    </w:p>
    <w:p w14:paraId="766E6A55" w14:textId="77777777" w:rsidR="00D12C3C" w:rsidRDefault="00D12C3C">
      <w:pPr>
        <w:rPr>
          <w:rFonts w:ascii="Arial" w:hAnsi="Arial" w:cs="Arial"/>
          <w:sz w:val="24"/>
          <w:szCs w:val="24"/>
        </w:rPr>
      </w:pPr>
    </w:p>
    <w:p w14:paraId="04F22C34" w14:textId="77777777" w:rsidR="00D12C3C" w:rsidRPr="00D12C3C" w:rsidRDefault="00D12C3C" w:rsidP="00D12C3C">
      <w:pPr>
        <w:rPr>
          <w:rFonts w:ascii="Arial" w:hAnsi="Arial" w:cs="Arial"/>
          <w:sz w:val="24"/>
          <w:szCs w:val="24"/>
          <w:u w:val="single"/>
        </w:rPr>
      </w:pPr>
      <w:r w:rsidRPr="00D12C3C">
        <w:rPr>
          <w:rFonts w:ascii="Arial" w:hAnsi="Arial" w:cs="Arial"/>
          <w:sz w:val="24"/>
          <w:szCs w:val="24"/>
          <w:u w:val="single"/>
        </w:rPr>
        <w:t>Section B.</w:t>
      </w:r>
      <w:r w:rsidRPr="00D12C3C">
        <w:rPr>
          <w:rFonts w:ascii="Arial" w:hAnsi="Arial" w:cs="Arial"/>
          <w:sz w:val="24"/>
          <w:szCs w:val="24"/>
          <w:u w:val="single"/>
        </w:rPr>
        <w:tab/>
      </w:r>
      <w:r>
        <w:rPr>
          <w:rFonts w:ascii="Arial" w:hAnsi="Arial" w:cs="Arial"/>
          <w:sz w:val="24"/>
          <w:szCs w:val="24"/>
          <w:u w:val="single"/>
        </w:rPr>
        <w:t>Submission of Proposals</w:t>
      </w:r>
    </w:p>
    <w:p w14:paraId="59967AF7" w14:textId="77777777" w:rsidR="00D12C3C" w:rsidRPr="00CE2714" w:rsidRDefault="00D12C3C" w:rsidP="00D12C3C">
      <w:pPr>
        <w:jc w:val="center"/>
        <w:rPr>
          <w:rFonts w:ascii="Arial" w:hAnsi="Arial" w:cs="Arial"/>
          <w:b/>
        </w:rPr>
      </w:pPr>
    </w:p>
    <w:p w14:paraId="7CF838C8" w14:textId="59E20482" w:rsidR="00D12C3C" w:rsidRPr="00D12C3C" w:rsidRDefault="00D12C3C" w:rsidP="00D12C3C">
      <w:pPr>
        <w:jc w:val="center"/>
        <w:rPr>
          <w:rFonts w:ascii="Arial" w:hAnsi="Arial" w:cs="Arial"/>
          <w:b/>
          <w:sz w:val="24"/>
          <w:szCs w:val="24"/>
        </w:rPr>
      </w:pPr>
      <w:r w:rsidRPr="00D12C3C">
        <w:rPr>
          <w:rFonts w:ascii="Arial" w:hAnsi="Arial" w:cs="Arial"/>
          <w:b/>
          <w:sz w:val="24"/>
          <w:szCs w:val="24"/>
        </w:rPr>
        <w:t>Deadline for receipt of proposals:</w:t>
      </w:r>
      <w:r w:rsidR="00A34E77">
        <w:rPr>
          <w:rFonts w:ascii="Arial" w:hAnsi="Arial" w:cs="Arial"/>
          <w:b/>
          <w:sz w:val="24"/>
          <w:szCs w:val="24"/>
        </w:rPr>
        <w:t xml:space="preserve"> </w:t>
      </w:r>
      <w:r w:rsidR="006B4A83">
        <w:rPr>
          <w:rFonts w:ascii="Arial" w:hAnsi="Arial" w:cs="Arial"/>
          <w:b/>
          <w:color w:val="000000" w:themeColor="text1"/>
          <w:sz w:val="24"/>
          <w:szCs w:val="24"/>
        </w:rPr>
        <w:t>03/07/2022</w:t>
      </w:r>
      <w:r w:rsidRPr="00D12C3C">
        <w:rPr>
          <w:rFonts w:ascii="Arial" w:hAnsi="Arial" w:cs="Arial"/>
          <w:b/>
          <w:sz w:val="24"/>
          <w:szCs w:val="24"/>
        </w:rPr>
        <w:t xml:space="preserve">. </w:t>
      </w:r>
    </w:p>
    <w:p w14:paraId="59A755CD" w14:textId="3B840DD1" w:rsidR="00D12C3C" w:rsidRPr="00D12C3C" w:rsidRDefault="00D12C3C" w:rsidP="00D12C3C">
      <w:pPr>
        <w:jc w:val="center"/>
        <w:rPr>
          <w:rFonts w:ascii="Arial" w:hAnsi="Arial" w:cs="Arial"/>
          <w:sz w:val="24"/>
          <w:szCs w:val="24"/>
        </w:rPr>
      </w:pPr>
      <w:r w:rsidRPr="00D12C3C">
        <w:rPr>
          <w:rFonts w:ascii="Arial" w:hAnsi="Arial" w:cs="Arial"/>
          <w:sz w:val="24"/>
          <w:szCs w:val="24"/>
        </w:rPr>
        <w:t xml:space="preserve">Announcement of selection by </w:t>
      </w:r>
      <w:r w:rsidR="006B4A83">
        <w:rPr>
          <w:rFonts w:ascii="Arial" w:hAnsi="Arial" w:cs="Arial"/>
          <w:color w:val="000000" w:themeColor="text1"/>
          <w:sz w:val="24"/>
          <w:szCs w:val="24"/>
        </w:rPr>
        <w:t>03/28/2022</w:t>
      </w:r>
      <w:r w:rsidRPr="00D12C3C">
        <w:rPr>
          <w:rFonts w:ascii="Arial" w:hAnsi="Arial" w:cs="Arial"/>
          <w:sz w:val="24"/>
          <w:szCs w:val="24"/>
        </w:rPr>
        <w:t>.</w:t>
      </w:r>
    </w:p>
    <w:p w14:paraId="03939123" w14:textId="77777777" w:rsidR="00D12C3C" w:rsidRPr="00CE2714" w:rsidRDefault="00D12C3C" w:rsidP="00D12C3C">
      <w:pPr>
        <w:rPr>
          <w:rFonts w:ascii="Arial" w:hAnsi="Arial" w:cs="Arial"/>
        </w:rPr>
      </w:pPr>
    </w:p>
    <w:p w14:paraId="4F33A243" w14:textId="77777777" w:rsidR="001B7810" w:rsidRDefault="00D12C3C" w:rsidP="00D12C3C">
      <w:pPr>
        <w:rPr>
          <w:rFonts w:ascii="Arial" w:hAnsi="Arial" w:cs="Arial"/>
          <w:sz w:val="24"/>
          <w:szCs w:val="24"/>
        </w:rPr>
      </w:pPr>
      <w:r>
        <w:rPr>
          <w:rFonts w:ascii="Arial" w:hAnsi="Arial" w:cs="Arial"/>
          <w:sz w:val="24"/>
          <w:szCs w:val="24"/>
        </w:rPr>
        <w:t>One signed original and one copy of the proposal should be submitted to:</w:t>
      </w:r>
    </w:p>
    <w:p w14:paraId="0AE4C72C" w14:textId="77777777" w:rsidR="00D12C3C" w:rsidRPr="00D12C3C" w:rsidRDefault="00A34E77" w:rsidP="00D12C3C">
      <w:pPr>
        <w:rPr>
          <w:rFonts w:ascii="Arial" w:hAnsi="Arial" w:cs="Arial"/>
          <w:b/>
          <w:sz w:val="24"/>
          <w:szCs w:val="24"/>
        </w:rPr>
      </w:pPr>
      <w:r>
        <w:rPr>
          <w:rFonts w:ascii="Arial" w:hAnsi="Arial" w:cs="Arial"/>
          <w:b/>
          <w:sz w:val="24"/>
          <w:szCs w:val="24"/>
        </w:rPr>
        <w:t>Brandi Sargent</w:t>
      </w:r>
    </w:p>
    <w:p w14:paraId="05B9ACDE" w14:textId="77777777" w:rsidR="00D12C3C" w:rsidRPr="00D12C3C" w:rsidRDefault="00D12C3C" w:rsidP="00D12C3C">
      <w:pPr>
        <w:rPr>
          <w:rFonts w:ascii="Arial" w:hAnsi="Arial" w:cs="Arial"/>
          <w:b/>
          <w:sz w:val="24"/>
          <w:szCs w:val="24"/>
        </w:rPr>
      </w:pPr>
      <w:r w:rsidRPr="00D12C3C">
        <w:rPr>
          <w:rFonts w:ascii="Arial" w:hAnsi="Arial" w:cs="Arial"/>
          <w:b/>
          <w:sz w:val="24"/>
          <w:szCs w:val="24"/>
        </w:rPr>
        <w:t>Vancouver Housing Authority</w:t>
      </w:r>
    </w:p>
    <w:p w14:paraId="3F2977DF" w14:textId="77777777" w:rsidR="00D12C3C" w:rsidRPr="00D12C3C" w:rsidRDefault="00D12C3C" w:rsidP="00D12C3C">
      <w:pPr>
        <w:rPr>
          <w:rFonts w:ascii="Arial" w:hAnsi="Arial" w:cs="Arial"/>
          <w:b/>
          <w:sz w:val="24"/>
          <w:szCs w:val="24"/>
        </w:rPr>
      </w:pPr>
      <w:r w:rsidRPr="00D12C3C">
        <w:rPr>
          <w:rFonts w:ascii="Arial" w:hAnsi="Arial" w:cs="Arial"/>
          <w:b/>
          <w:sz w:val="24"/>
          <w:szCs w:val="24"/>
        </w:rPr>
        <w:t>2500 Main St</w:t>
      </w:r>
    </w:p>
    <w:p w14:paraId="34E87AD5" w14:textId="77777777" w:rsidR="00D12C3C" w:rsidRPr="00D12C3C" w:rsidRDefault="00D12C3C" w:rsidP="00D12C3C">
      <w:pPr>
        <w:rPr>
          <w:rFonts w:ascii="Arial" w:hAnsi="Arial" w:cs="Arial"/>
          <w:b/>
          <w:sz w:val="24"/>
          <w:szCs w:val="24"/>
        </w:rPr>
      </w:pPr>
      <w:r w:rsidRPr="00D12C3C">
        <w:rPr>
          <w:rFonts w:ascii="Arial" w:hAnsi="Arial" w:cs="Arial"/>
          <w:b/>
          <w:sz w:val="24"/>
          <w:szCs w:val="24"/>
        </w:rPr>
        <w:t>Vancouver, WA 98660</w:t>
      </w:r>
    </w:p>
    <w:p w14:paraId="55BD0888" w14:textId="77777777" w:rsidR="00D12C3C" w:rsidRPr="00CE2714" w:rsidRDefault="00D12C3C" w:rsidP="00D12C3C">
      <w:pPr>
        <w:rPr>
          <w:rFonts w:ascii="Arial" w:hAnsi="Arial" w:cs="Arial"/>
        </w:rPr>
      </w:pPr>
    </w:p>
    <w:p w14:paraId="4FFD2A5D" w14:textId="4C2E4986" w:rsidR="00D12C3C" w:rsidRPr="007933C9" w:rsidRDefault="007933C9" w:rsidP="00D12C3C">
      <w:pPr>
        <w:rPr>
          <w:rFonts w:ascii="Arial" w:hAnsi="Arial" w:cs="Arial"/>
          <w:sz w:val="24"/>
          <w:szCs w:val="24"/>
        </w:rPr>
      </w:pPr>
      <w:r>
        <w:rPr>
          <w:rFonts w:ascii="Arial" w:hAnsi="Arial" w:cs="Arial"/>
          <w:sz w:val="24"/>
          <w:szCs w:val="24"/>
        </w:rPr>
        <w:t xml:space="preserve">The outer envelope should be clearly marked </w:t>
      </w:r>
      <w:r w:rsidR="009646E3">
        <w:rPr>
          <w:rFonts w:ascii="Arial" w:hAnsi="Arial" w:cs="Arial"/>
          <w:b/>
          <w:sz w:val="24"/>
          <w:szCs w:val="24"/>
        </w:rPr>
        <w:t>Quality Control Housing Quality Standards Inspections</w:t>
      </w:r>
      <w:r>
        <w:rPr>
          <w:rFonts w:ascii="Arial" w:hAnsi="Arial" w:cs="Arial"/>
          <w:b/>
          <w:sz w:val="24"/>
          <w:szCs w:val="24"/>
        </w:rPr>
        <w:t xml:space="preserve"> RFP. </w:t>
      </w:r>
      <w:r w:rsidR="00D12C3C">
        <w:rPr>
          <w:rFonts w:ascii="Arial" w:hAnsi="Arial" w:cs="Arial"/>
          <w:sz w:val="24"/>
          <w:szCs w:val="24"/>
        </w:rPr>
        <w:t xml:space="preserve">Proposals should be clear and detail respondent firm’s abilities to meet the requirements of this Request for Proposals (RFP).  Proposals must include a transmittal letter on the firm’s stationery, signed by a representative authorized to bind the respondent to the statements included in the proposal. The transmittal letter should clearly identify the email and phone number of the contact person at the firm who will be responsible for communication regarding this RFP. The transmittal letter should clearly state that the proposal is in response to the </w:t>
      </w:r>
      <w:r w:rsidR="009646E3" w:rsidRPr="004C3CE0">
        <w:rPr>
          <w:rFonts w:ascii="Arial" w:hAnsi="Arial" w:cs="Arial"/>
          <w:sz w:val="24"/>
          <w:szCs w:val="24"/>
        </w:rPr>
        <w:t>Quality Control Housing Quality Standards Inspections</w:t>
      </w:r>
      <w:r w:rsidR="009646E3">
        <w:rPr>
          <w:rFonts w:ascii="Arial" w:hAnsi="Arial" w:cs="Arial"/>
          <w:b/>
          <w:sz w:val="24"/>
          <w:szCs w:val="24"/>
        </w:rPr>
        <w:t xml:space="preserve"> </w:t>
      </w:r>
      <w:r w:rsidR="00D12C3C" w:rsidRPr="007933C9">
        <w:rPr>
          <w:rFonts w:ascii="Arial" w:hAnsi="Arial" w:cs="Arial"/>
          <w:sz w:val="24"/>
          <w:szCs w:val="24"/>
        </w:rPr>
        <w:t xml:space="preserve">RFP. </w:t>
      </w:r>
    </w:p>
    <w:p w14:paraId="3E4F0D46" w14:textId="77777777" w:rsidR="00D12C3C" w:rsidRPr="007933C9" w:rsidRDefault="00D12C3C" w:rsidP="00D12C3C">
      <w:pPr>
        <w:rPr>
          <w:rFonts w:ascii="Arial" w:hAnsi="Arial" w:cs="Arial"/>
          <w:sz w:val="24"/>
          <w:szCs w:val="24"/>
        </w:rPr>
      </w:pPr>
    </w:p>
    <w:p w14:paraId="79BD07F3" w14:textId="4A9C5E86" w:rsidR="00D12C3C" w:rsidRDefault="00D12C3C" w:rsidP="00D12C3C">
      <w:pPr>
        <w:rPr>
          <w:rFonts w:ascii="Arial" w:hAnsi="Arial" w:cs="Arial"/>
          <w:i/>
          <w:sz w:val="24"/>
          <w:szCs w:val="24"/>
        </w:rPr>
      </w:pPr>
      <w:r>
        <w:rPr>
          <w:rFonts w:ascii="Arial" w:hAnsi="Arial" w:cs="Arial"/>
          <w:sz w:val="24"/>
          <w:szCs w:val="24"/>
        </w:rPr>
        <w:t xml:space="preserve">Questions related to this RFP may be directed to </w:t>
      </w:r>
      <w:r w:rsidR="00A34E77">
        <w:rPr>
          <w:rFonts w:ascii="Arial" w:hAnsi="Arial" w:cs="Arial"/>
          <w:sz w:val="24"/>
          <w:szCs w:val="24"/>
        </w:rPr>
        <w:t>Brandi Sargent</w:t>
      </w:r>
      <w:r>
        <w:rPr>
          <w:rFonts w:ascii="Arial" w:hAnsi="Arial" w:cs="Arial"/>
          <w:sz w:val="24"/>
          <w:szCs w:val="24"/>
        </w:rPr>
        <w:t xml:space="preserve">, Voucher Programs </w:t>
      </w:r>
      <w:r w:rsidR="00A34E77">
        <w:rPr>
          <w:rFonts w:ascii="Arial" w:hAnsi="Arial" w:cs="Arial"/>
          <w:sz w:val="24"/>
          <w:szCs w:val="24"/>
        </w:rPr>
        <w:t xml:space="preserve">Manager </w:t>
      </w:r>
      <w:r>
        <w:rPr>
          <w:rFonts w:ascii="Arial" w:hAnsi="Arial" w:cs="Arial"/>
          <w:sz w:val="24"/>
          <w:szCs w:val="24"/>
        </w:rPr>
        <w:t xml:space="preserve">by email at </w:t>
      </w:r>
      <w:hyperlink r:id="rId8" w:history="1">
        <w:r w:rsidR="00A34E77" w:rsidRPr="00FA5D7D">
          <w:rPr>
            <w:rStyle w:val="Hyperlink"/>
            <w:rFonts w:ascii="Arial" w:hAnsi="Arial" w:cs="Arial"/>
            <w:sz w:val="24"/>
            <w:szCs w:val="24"/>
          </w:rPr>
          <w:t>bsargent@vhausa.com</w:t>
        </w:r>
      </w:hyperlink>
      <w:r>
        <w:rPr>
          <w:rFonts w:ascii="Arial" w:hAnsi="Arial" w:cs="Arial"/>
          <w:sz w:val="24"/>
          <w:szCs w:val="24"/>
        </w:rPr>
        <w:t xml:space="preserve"> or by phone at 360.</w:t>
      </w:r>
      <w:r w:rsidR="00A34E77">
        <w:rPr>
          <w:rFonts w:ascii="Arial" w:hAnsi="Arial" w:cs="Arial"/>
          <w:sz w:val="24"/>
          <w:szCs w:val="24"/>
        </w:rPr>
        <w:t>993.9568</w:t>
      </w:r>
      <w:r>
        <w:rPr>
          <w:rFonts w:ascii="Arial" w:hAnsi="Arial" w:cs="Arial"/>
          <w:sz w:val="24"/>
          <w:szCs w:val="24"/>
        </w:rPr>
        <w:t xml:space="preserve">. If communicating by email, please use the following as the subject line: </w:t>
      </w:r>
      <w:r w:rsidR="009646E3" w:rsidRPr="004C3CE0">
        <w:rPr>
          <w:rFonts w:ascii="Arial" w:hAnsi="Arial" w:cs="Arial"/>
          <w:i/>
          <w:sz w:val="24"/>
          <w:szCs w:val="24"/>
        </w:rPr>
        <w:t>Quality Control Housing Quality Standards Inspections</w:t>
      </w:r>
      <w:r w:rsidRPr="007933C9">
        <w:rPr>
          <w:rFonts w:ascii="Arial" w:hAnsi="Arial" w:cs="Arial"/>
          <w:i/>
          <w:sz w:val="24"/>
          <w:szCs w:val="24"/>
        </w:rPr>
        <w:t xml:space="preserve"> RFP</w:t>
      </w:r>
      <w:r w:rsidR="005C44C2">
        <w:rPr>
          <w:rFonts w:ascii="Arial" w:hAnsi="Arial" w:cs="Arial"/>
          <w:i/>
          <w:sz w:val="24"/>
          <w:szCs w:val="24"/>
        </w:rPr>
        <w:t>.</w:t>
      </w:r>
      <w:r w:rsidR="005C44C2" w:rsidRPr="005C44C2">
        <w:rPr>
          <w:rFonts w:ascii="Arial" w:hAnsi="Arial" w:cs="Arial"/>
          <w:sz w:val="24"/>
          <w:szCs w:val="24"/>
        </w:rPr>
        <w:t xml:space="preserve"> </w:t>
      </w:r>
      <w:r w:rsidR="005C44C2">
        <w:rPr>
          <w:rFonts w:ascii="Arial" w:hAnsi="Arial" w:cs="Arial"/>
          <w:sz w:val="24"/>
          <w:szCs w:val="24"/>
        </w:rPr>
        <w:t xml:space="preserve">Facsimile copies will not be accepted.  </w:t>
      </w:r>
    </w:p>
    <w:p w14:paraId="63E6E717" w14:textId="77777777" w:rsidR="0094078B" w:rsidRPr="0094078B" w:rsidRDefault="0094078B" w:rsidP="00D12C3C">
      <w:pPr>
        <w:rPr>
          <w:rFonts w:ascii="Arial" w:hAnsi="Arial" w:cs="Arial"/>
          <w:sz w:val="24"/>
          <w:szCs w:val="24"/>
        </w:rPr>
      </w:pPr>
    </w:p>
    <w:p w14:paraId="2C3C5A43" w14:textId="77777777" w:rsidR="0094078B" w:rsidRPr="0094078B" w:rsidRDefault="0094078B" w:rsidP="00D12C3C">
      <w:pPr>
        <w:rPr>
          <w:rFonts w:ascii="Arial" w:hAnsi="Arial" w:cs="Arial"/>
          <w:sz w:val="24"/>
          <w:szCs w:val="24"/>
        </w:rPr>
      </w:pPr>
      <w:r w:rsidRPr="0094078B">
        <w:rPr>
          <w:rFonts w:ascii="Arial" w:hAnsi="Arial" w:cs="Arial"/>
          <w:sz w:val="24"/>
          <w:szCs w:val="24"/>
        </w:rPr>
        <w:t xml:space="preserve">VHA strongly encourages minority-owned and women-owned businesses, HUD Section 3 businesses and small businesses to </w:t>
      </w:r>
      <w:r w:rsidR="00EB56B3">
        <w:rPr>
          <w:rFonts w:ascii="Arial" w:hAnsi="Arial" w:cs="Arial"/>
          <w:sz w:val="24"/>
          <w:szCs w:val="24"/>
        </w:rPr>
        <w:t xml:space="preserve">respond </w:t>
      </w:r>
      <w:r w:rsidR="00EB56B3" w:rsidRPr="0094078B">
        <w:rPr>
          <w:rFonts w:ascii="Arial" w:hAnsi="Arial" w:cs="Arial"/>
          <w:sz w:val="24"/>
          <w:szCs w:val="24"/>
        </w:rPr>
        <w:t>to</w:t>
      </w:r>
      <w:r w:rsidRPr="0094078B">
        <w:rPr>
          <w:rFonts w:ascii="Arial" w:hAnsi="Arial" w:cs="Arial"/>
          <w:sz w:val="24"/>
          <w:szCs w:val="24"/>
        </w:rPr>
        <w:t xml:space="preserve"> this RFP.</w:t>
      </w:r>
    </w:p>
    <w:p w14:paraId="225F8E50" w14:textId="77777777" w:rsidR="00D12C3C" w:rsidRDefault="00D12C3C">
      <w:pPr>
        <w:rPr>
          <w:rFonts w:ascii="Arial" w:hAnsi="Arial" w:cs="Arial"/>
          <w:spacing w:val="-3"/>
          <w:sz w:val="24"/>
          <w:szCs w:val="24"/>
        </w:rPr>
      </w:pPr>
    </w:p>
    <w:p w14:paraId="46E361F6" w14:textId="77777777" w:rsidR="00FE7C10" w:rsidRDefault="00FE7C10">
      <w:pPr>
        <w:rPr>
          <w:rFonts w:ascii="Arial" w:hAnsi="Arial" w:cs="Arial"/>
          <w:sz w:val="24"/>
          <w:szCs w:val="24"/>
        </w:rPr>
      </w:pPr>
      <w:r>
        <w:rPr>
          <w:rFonts w:ascii="Arial" w:hAnsi="Arial" w:cs="Arial"/>
          <w:sz w:val="24"/>
          <w:szCs w:val="24"/>
        </w:rPr>
        <w:t xml:space="preserve">All proposals will become property of the </w:t>
      </w:r>
      <w:r w:rsidR="00872403">
        <w:rPr>
          <w:rFonts w:ascii="Arial" w:hAnsi="Arial" w:cs="Arial"/>
          <w:sz w:val="24"/>
          <w:szCs w:val="24"/>
        </w:rPr>
        <w:t xml:space="preserve">VHA </w:t>
      </w:r>
      <w:r>
        <w:rPr>
          <w:rFonts w:ascii="Arial" w:hAnsi="Arial" w:cs="Arial"/>
          <w:sz w:val="24"/>
          <w:szCs w:val="24"/>
        </w:rPr>
        <w:t>upon submission.</w:t>
      </w:r>
      <w:r w:rsidR="00B61BA4" w:rsidRPr="00B61BA4">
        <w:rPr>
          <w:rFonts w:ascii="Arial" w:hAnsi="Arial" w:cs="Arial"/>
          <w:sz w:val="24"/>
          <w:szCs w:val="24"/>
        </w:rPr>
        <w:t xml:space="preserve"> Proposals submitted to the </w:t>
      </w:r>
      <w:r w:rsidR="00B61BA4">
        <w:rPr>
          <w:rFonts w:ascii="Arial" w:hAnsi="Arial" w:cs="Arial"/>
          <w:sz w:val="24"/>
          <w:szCs w:val="24"/>
        </w:rPr>
        <w:t>VHA</w:t>
      </w:r>
      <w:r w:rsidR="00B61BA4" w:rsidRPr="00B61BA4">
        <w:rPr>
          <w:rFonts w:ascii="Arial" w:hAnsi="Arial" w:cs="Arial"/>
          <w:sz w:val="24"/>
          <w:szCs w:val="24"/>
        </w:rPr>
        <w:t xml:space="preserve"> are subject to public disclosure pursuant to the Washi</w:t>
      </w:r>
      <w:r w:rsidR="00B61BA4">
        <w:rPr>
          <w:rFonts w:ascii="Arial" w:hAnsi="Arial" w:cs="Arial"/>
          <w:sz w:val="24"/>
          <w:szCs w:val="24"/>
        </w:rPr>
        <w:t>ngton State Public Records Act.</w:t>
      </w:r>
    </w:p>
    <w:p w14:paraId="1C31FE79" w14:textId="77777777" w:rsidR="005C44C2" w:rsidRDefault="005C44C2">
      <w:pPr>
        <w:rPr>
          <w:rFonts w:ascii="Arial" w:hAnsi="Arial" w:cs="Arial"/>
          <w:sz w:val="24"/>
          <w:szCs w:val="24"/>
        </w:rPr>
      </w:pPr>
    </w:p>
    <w:p w14:paraId="44FC3535" w14:textId="77777777" w:rsidR="005C44C2" w:rsidRDefault="005C44C2" w:rsidP="005C44C2">
      <w:pPr>
        <w:rPr>
          <w:rFonts w:ascii="Arial" w:hAnsi="Arial" w:cs="Arial"/>
          <w:sz w:val="24"/>
          <w:szCs w:val="24"/>
        </w:rPr>
      </w:pPr>
      <w:r w:rsidRPr="00D12C3C">
        <w:rPr>
          <w:rFonts w:ascii="Arial" w:hAnsi="Arial" w:cs="Arial"/>
          <w:sz w:val="24"/>
          <w:szCs w:val="24"/>
        </w:rPr>
        <w:t>Proposals will be evaluated based on responses to specific items outlined in this RFP. VHA may contact respondents for additional information but reserves the right to evaluate proposals s</w:t>
      </w:r>
      <w:r>
        <w:rPr>
          <w:rFonts w:ascii="Arial" w:hAnsi="Arial" w:cs="Arial"/>
          <w:sz w:val="24"/>
          <w:szCs w:val="24"/>
        </w:rPr>
        <w:t>olely</w:t>
      </w:r>
      <w:r w:rsidRPr="00D12C3C">
        <w:rPr>
          <w:rFonts w:ascii="Arial" w:hAnsi="Arial" w:cs="Arial"/>
          <w:sz w:val="24"/>
          <w:szCs w:val="24"/>
        </w:rPr>
        <w:t xml:space="preserve"> on the information provided by the respondent. </w:t>
      </w:r>
    </w:p>
    <w:p w14:paraId="63914285" w14:textId="77777777" w:rsidR="00FE7C10" w:rsidRDefault="00FE7C10">
      <w:pPr>
        <w:rPr>
          <w:rFonts w:ascii="Arial" w:hAnsi="Arial" w:cs="Arial"/>
          <w:sz w:val="24"/>
          <w:szCs w:val="24"/>
          <w:u w:val="single"/>
        </w:rPr>
      </w:pPr>
      <w:r>
        <w:rPr>
          <w:rFonts w:ascii="Arial" w:hAnsi="Arial" w:cs="Arial"/>
          <w:sz w:val="24"/>
          <w:szCs w:val="24"/>
          <w:u w:val="single"/>
        </w:rPr>
        <w:lastRenderedPageBreak/>
        <w:t xml:space="preserve">Section C. </w:t>
      </w:r>
      <w:r>
        <w:rPr>
          <w:rFonts w:ascii="Arial" w:hAnsi="Arial" w:cs="Arial"/>
          <w:sz w:val="24"/>
          <w:szCs w:val="24"/>
          <w:u w:val="single"/>
        </w:rPr>
        <w:tab/>
      </w:r>
      <w:r w:rsidR="00D12C3C">
        <w:rPr>
          <w:rFonts w:ascii="Arial" w:hAnsi="Arial" w:cs="Arial"/>
          <w:sz w:val="24"/>
          <w:szCs w:val="24"/>
          <w:u w:val="single"/>
        </w:rPr>
        <w:t>Minimum Qualifications</w:t>
      </w:r>
    </w:p>
    <w:p w14:paraId="56B1C441" w14:textId="77777777" w:rsidR="00F174E2" w:rsidRPr="00501081" w:rsidRDefault="00F174E2">
      <w:pPr>
        <w:rPr>
          <w:rFonts w:ascii="Arial" w:hAnsi="Arial" w:cs="Arial"/>
          <w:u w:val="single"/>
        </w:rPr>
      </w:pPr>
    </w:p>
    <w:p w14:paraId="7CC2C694" w14:textId="77777777" w:rsidR="00D12C3C" w:rsidRDefault="00D12C3C" w:rsidP="005C44C2">
      <w:pPr>
        <w:pStyle w:val="ListParagraph"/>
        <w:numPr>
          <w:ilvl w:val="0"/>
          <w:numId w:val="12"/>
        </w:numPr>
        <w:rPr>
          <w:rFonts w:ascii="Arial" w:hAnsi="Arial" w:cs="Arial"/>
          <w:sz w:val="24"/>
          <w:szCs w:val="24"/>
        </w:rPr>
      </w:pPr>
      <w:r>
        <w:rPr>
          <w:rFonts w:ascii="Arial" w:hAnsi="Arial" w:cs="Arial"/>
          <w:sz w:val="24"/>
          <w:szCs w:val="24"/>
        </w:rPr>
        <w:t xml:space="preserve">Minimum 5 </w:t>
      </w:r>
      <w:r w:rsidR="001B7810">
        <w:rPr>
          <w:rFonts w:ascii="Arial" w:hAnsi="Arial" w:cs="Arial"/>
          <w:sz w:val="24"/>
          <w:szCs w:val="24"/>
        </w:rPr>
        <w:t>years’ experience</w:t>
      </w:r>
      <w:r w:rsidR="00F174E2">
        <w:rPr>
          <w:rFonts w:ascii="Arial" w:hAnsi="Arial" w:cs="Arial"/>
          <w:sz w:val="24"/>
          <w:szCs w:val="24"/>
        </w:rPr>
        <w:t xml:space="preserve"> </w:t>
      </w:r>
      <w:r>
        <w:rPr>
          <w:rFonts w:ascii="Arial" w:hAnsi="Arial" w:cs="Arial"/>
          <w:sz w:val="24"/>
          <w:szCs w:val="24"/>
        </w:rPr>
        <w:t xml:space="preserve">conducting </w:t>
      </w:r>
      <w:r w:rsidR="00A34E77">
        <w:rPr>
          <w:rFonts w:ascii="Arial" w:hAnsi="Arial" w:cs="Arial"/>
          <w:sz w:val="24"/>
          <w:szCs w:val="24"/>
        </w:rPr>
        <w:t xml:space="preserve">HQS inspections </w:t>
      </w:r>
      <w:r>
        <w:rPr>
          <w:rFonts w:ascii="Arial" w:hAnsi="Arial" w:cs="Arial"/>
          <w:sz w:val="24"/>
          <w:szCs w:val="24"/>
        </w:rPr>
        <w:t>for both project based and tenant based voucher programs.</w:t>
      </w:r>
    </w:p>
    <w:p w14:paraId="57491B38" w14:textId="77777777" w:rsidR="00D12C3C" w:rsidRDefault="002368CB" w:rsidP="005C44C2">
      <w:pPr>
        <w:pStyle w:val="ListParagraph"/>
        <w:numPr>
          <w:ilvl w:val="0"/>
          <w:numId w:val="12"/>
        </w:numPr>
        <w:rPr>
          <w:rFonts w:ascii="Arial" w:hAnsi="Arial" w:cs="Arial"/>
          <w:sz w:val="24"/>
          <w:szCs w:val="24"/>
        </w:rPr>
      </w:pPr>
      <w:r>
        <w:rPr>
          <w:rFonts w:ascii="Arial" w:hAnsi="Arial" w:cs="Arial"/>
          <w:sz w:val="24"/>
          <w:szCs w:val="24"/>
        </w:rPr>
        <w:t>Experience</w:t>
      </w:r>
      <w:r w:rsidR="00D12C3C">
        <w:rPr>
          <w:rFonts w:ascii="Arial" w:hAnsi="Arial" w:cs="Arial"/>
          <w:sz w:val="24"/>
          <w:szCs w:val="24"/>
        </w:rPr>
        <w:t xml:space="preserve"> working with Moving to Work housing authorities. </w:t>
      </w:r>
    </w:p>
    <w:p w14:paraId="2AA60C23" w14:textId="77777777" w:rsidR="006A4AB1" w:rsidRDefault="006A4AB1" w:rsidP="006A4AB1">
      <w:pPr>
        <w:pStyle w:val="ListParagraph"/>
        <w:widowControl/>
        <w:numPr>
          <w:ilvl w:val="0"/>
          <w:numId w:val="12"/>
        </w:numPr>
        <w:snapToGrid w:val="0"/>
        <w:rPr>
          <w:rFonts w:ascii="Arial" w:hAnsi="Arial" w:cs="Arial"/>
        </w:rPr>
      </w:pPr>
      <w:r w:rsidRPr="006A4AB1">
        <w:rPr>
          <w:rFonts w:ascii="Arial" w:hAnsi="Arial" w:cs="Arial"/>
          <w:sz w:val="24"/>
          <w:szCs w:val="24"/>
        </w:rPr>
        <w:t>File and Network Security: Respondents should describe their process to protect confidentiality of data accessed through the VPN;</w:t>
      </w:r>
      <w:r w:rsidR="00A34E77" w:rsidRPr="006A4AB1">
        <w:rPr>
          <w:rFonts w:ascii="Arial" w:hAnsi="Arial" w:cs="Arial"/>
          <w:sz w:val="24"/>
          <w:szCs w:val="24"/>
        </w:rPr>
        <w:t> familiarity</w:t>
      </w:r>
      <w:r w:rsidRPr="006A4AB1">
        <w:rPr>
          <w:rFonts w:ascii="Arial" w:hAnsi="Arial" w:cs="Arial"/>
          <w:sz w:val="24"/>
          <w:szCs w:val="24"/>
        </w:rPr>
        <w:t xml:space="preserve"> with HUD security requirements relating to PII and EIV;</w:t>
      </w:r>
      <w:r w:rsidR="00EB56B3" w:rsidRPr="006A4AB1">
        <w:rPr>
          <w:rFonts w:ascii="Arial" w:hAnsi="Arial" w:cs="Arial"/>
          <w:sz w:val="24"/>
          <w:szCs w:val="24"/>
        </w:rPr>
        <w:t> as</w:t>
      </w:r>
      <w:r w:rsidRPr="006A4AB1">
        <w:rPr>
          <w:rFonts w:ascii="Arial" w:hAnsi="Arial" w:cs="Arial"/>
          <w:sz w:val="24"/>
          <w:szCs w:val="24"/>
        </w:rPr>
        <w:t xml:space="preserve"> well as use of up-to-date operating system and anti-virus software</w:t>
      </w:r>
      <w:r>
        <w:rPr>
          <w:rFonts w:ascii="Arial" w:hAnsi="Arial" w:cs="Arial"/>
        </w:rPr>
        <w:t xml:space="preserve">. </w:t>
      </w:r>
    </w:p>
    <w:p w14:paraId="3F2C578F" w14:textId="77777777" w:rsidR="00FE7C10" w:rsidRPr="00501081" w:rsidRDefault="00FE7C10">
      <w:pPr>
        <w:rPr>
          <w:rFonts w:ascii="Arial" w:hAnsi="Arial" w:cs="Arial"/>
          <w:u w:val="single"/>
        </w:rPr>
      </w:pPr>
    </w:p>
    <w:p w14:paraId="5496EC5F" w14:textId="5EA28B4C" w:rsidR="00501081" w:rsidRDefault="001B7810" w:rsidP="00501081">
      <w:pPr>
        <w:rPr>
          <w:rFonts w:ascii="Arial" w:hAnsi="Arial" w:cs="Arial"/>
          <w:sz w:val="24"/>
          <w:szCs w:val="24"/>
          <w:u w:val="single"/>
        </w:rPr>
      </w:pPr>
      <w:r>
        <w:rPr>
          <w:rFonts w:ascii="Arial" w:hAnsi="Arial" w:cs="Arial"/>
          <w:sz w:val="24"/>
          <w:szCs w:val="24"/>
          <w:u w:val="single"/>
        </w:rPr>
        <w:t>Section D</w:t>
      </w:r>
      <w:r w:rsidR="00F6173C">
        <w:rPr>
          <w:rFonts w:ascii="Arial" w:hAnsi="Arial" w:cs="Arial"/>
          <w:sz w:val="24"/>
          <w:szCs w:val="24"/>
          <w:u w:val="single"/>
        </w:rPr>
        <w:t xml:space="preserve">. </w:t>
      </w:r>
      <w:r w:rsidR="00F6173C">
        <w:rPr>
          <w:rFonts w:ascii="Arial" w:hAnsi="Arial" w:cs="Arial"/>
          <w:sz w:val="24"/>
          <w:szCs w:val="24"/>
          <w:u w:val="single"/>
        </w:rPr>
        <w:tab/>
      </w:r>
      <w:r w:rsidR="001203C1">
        <w:rPr>
          <w:rFonts w:ascii="Arial" w:hAnsi="Arial" w:cs="Arial"/>
          <w:sz w:val="24"/>
          <w:szCs w:val="24"/>
          <w:u w:val="single"/>
        </w:rPr>
        <w:t>Scope of services under this RFP</w:t>
      </w:r>
    </w:p>
    <w:p w14:paraId="1CC6D268" w14:textId="77777777" w:rsidR="00501081" w:rsidRPr="00501081" w:rsidRDefault="00501081" w:rsidP="00501081">
      <w:pPr>
        <w:rPr>
          <w:rFonts w:ascii="Arial" w:hAnsi="Arial" w:cs="Arial"/>
          <w:snapToGrid/>
          <w:color w:val="000000"/>
        </w:rPr>
      </w:pPr>
    </w:p>
    <w:p w14:paraId="4948D2AE" w14:textId="06BE7B90" w:rsidR="0094078B" w:rsidRDefault="00960FA6" w:rsidP="00501081">
      <w:pPr>
        <w:widowControl/>
        <w:spacing w:after="100" w:afterAutospacing="1"/>
        <w:rPr>
          <w:rFonts w:ascii="Arial" w:hAnsi="Arial" w:cs="Arial"/>
          <w:sz w:val="24"/>
          <w:szCs w:val="24"/>
        </w:rPr>
      </w:pPr>
      <w:r w:rsidRPr="0094078B">
        <w:rPr>
          <w:rFonts w:ascii="Arial" w:hAnsi="Arial" w:cs="Arial"/>
          <w:snapToGrid/>
          <w:color w:val="000000"/>
          <w:sz w:val="24"/>
          <w:szCs w:val="24"/>
        </w:rPr>
        <w:t xml:space="preserve">VHA </w:t>
      </w:r>
      <w:r w:rsidR="00BF624C">
        <w:rPr>
          <w:rFonts w:ascii="Arial" w:hAnsi="Arial" w:cs="Arial"/>
          <w:snapToGrid/>
          <w:color w:val="000000"/>
          <w:sz w:val="24"/>
          <w:szCs w:val="24"/>
        </w:rPr>
        <w:t xml:space="preserve">estimates that </w:t>
      </w:r>
      <w:r w:rsidR="006B4A83">
        <w:rPr>
          <w:rFonts w:ascii="Arial" w:hAnsi="Arial" w:cs="Arial"/>
          <w:snapToGrid/>
          <w:color w:val="000000"/>
          <w:sz w:val="24"/>
          <w:szCs w:val="24"/>
        </w:rPr>
        <w:t>20</w:t>
      </w:r>
      <w:r w:rsidRPr="0094078B">
        <w:rPr>
          <w:rFonts w:ascii="Arial" w:hAnsi="Arial" w:cs="Arial"/>
          <w:snapToGrid/>
          <w:color w:val="000000"/>
          <w:sz w:val="24"/>
          <w:szCs w:val="24"/>
        </w:rPr>
        <w:t xml:space="preserve"> </w:t>
      </w:r>
      <w:r w:rsidR="00BF624C">
        <w:rPr>
          <w:rFonts w:ascii="Arial" w:hAnsi="Arial" w:cs="Arial"/>
          <w:snapToGrid/>
          <w:color w:val="000000"/>
          <w:sz w:val="24"/>
          <w:szCs w:val="24"/>
        </w:rPr>
        <w:t xml:space="preserve">annual </w:t>
      </w:r>
      <w:r w:rsidR="006B4A83">
        <w:rPr>
          <w:rFonts w:ascii="Arial" w:hAnsi="Arial" w:cs="Arial"/>
          <w:snapToGrid/>
          <w:color w:val="000000"/>
          <w:sz w:val="24"/>
          <w:szCs w:val="24"/>
        </w:rPr>
        <w:t xml:space="preserve">quality control </w:t>
      </w:r>
      <w:r w:rsidR="00BF624C">
        <w:rPr>
          <w:rFonts w:ascii="Arial" w:hAnsi="Arial" w:cs="Arial"/>
          <w:snapToGrid/>
          <w:color w:val="000000"/>
          <w:sz w:val="24"/>
          <w:szCs w:val="24"/>
        </w:rPr>
        <w:t>HQS inspection will be completed monthly</w:t>
      </w:r>
      <w:r w:rsidRPr="0094078B">
        <w:rPr>
          <w:rFonts w:ascii="Arial" w:hAnsi="Arial" w:cs="Arial"/>
          <w:snapToGrid/>
          <w:color w:val="000000"/>
          <w:sz w:val="24"/>
          <w:szCs w:val="24"/>
        </w:rPr>
        <w:t xml:space="preserve">. This estimate is provided solely to aid respondents in preparing their response to this RFP and should not be used as a guarantee of minimum or maximum work under a future contract. </w:t>
      </w:r>
      <w:r w:rsidR="001203C1" w:rsidRPr="001203C1">
        <w:rPr>
          <w:rFonts w:ascii="Arial" w:hAnsi="Arial" w:cs="Arial"/>
          <w:sz w:val="24"/>
          <w:szCs w:val="24"/>
        </w:rPr>
        <w:t>The scop</w:t>
      </w:r>
      <w:r w:rsidR="001203C1">
        <w:rPr>
          <w:rFonts w:ascii="Arial" w:hAnsi="Arial" w:cs="Arial"/>
          <w:sz w:val="24"/>
          <w:szCs w:val="24"/>
        </w:rPr>
        <w:t xml:space="preserve">e of services </w:t>
      </w:r>
      <w:r w:rsidR="007933C9">
        <w:rPr>
          <w:rFonts w:ascii="Arial" w:hAnsi="Arial" w:cs="Arial"/>
          <w:sz w:val="24"/>
          <w:szCs w:val="24"/>
        </w:rPr>
        <w:t xml:space="preserve">to be provided </w:t>
      </w:r>
      <w:r w:rsidR="001203C1">
        <w:rPr>
          <w:rFonts w:ascii="Arial" w:hAnsi="Arial" w:cs="Arial"/>
          <w:sz w:val="24"/>
          <w:szCs w:val="24"/>
        </w:rPr>
        <w:t xml:space="preserve">includes </w:t>
      </w:r>
      <w:r w:rsidR="001203C1" w:rsidRPr="001203C1">
        <w:rPr>
          <w:rFonts w:ascii="Arial" w:hAnsi="Arial" w:cs="Arial"/>
          <w:sz w:val="24"/>
          <w:szCs w:val="24"/>
        </w:rPr>
        <w:t>the following</w:t>
      </w:r>
      <w:r w:rsidR="001203C1">
        <w:rPr>
          <w:rFonts w:ascii="Arial" w:hAnsi="Arial" w:cs="Arial"/>
          <w:sz w:val="24"/>
          <w:szCs w:val="24"/>
        </w:rPr>
        <w:t xml:space="preserve">: </w:t>
      </w:r>
    </w:p>
    <w:p w14:paraId="09C733E8" w14:textId="14728BF8" w:rsidR="0094078B" w:rsidRDefault="001203C1" w:rsidP="0094078B">
      <w:pPr>
        <w:pStyle w:val="ListParagraph"/>
        <w:widowControl/>
        <w:numPr>
          <w:ilvl w:val="0"/>
          <w:numId w:val="2"/>
        </w:numPr>
        <w:spacing w:before="100" w:beforeAutospacing="1" w:after="100" w:afterAutospacing="1"/>
        <w:rPr>
          <w:rFonts w:ascii="Arial" w:hAnsi="Arial" w:cs="Arial"/>
          <w:snapToGrid/>
          <w:color w:val="000000"/>
          <w:sz w:val="24"/>
          <w:szCs w:val="24"/>
        </w:rPr>
      </w:pPr>
      <w:r w:rsidRPr="0094078B">
        <w:rPr>
          <w:rFonts w:ascii="Arial" w:hAnsi="Arial" w:cs="Arial"/>
          <w:snapToGrid/>
          <w:color w:val="000000"/>
          <w:sz w:val="24"/>
          <w:szCs w:val="24"/>
        </w:rPr>
        <w:t xml:space="preserve">Conduct </w:t>
      </w:r>
      <w:r w:rsidR="00BE2E26">
        <w:rPr>
          <w:rFonts w:ascii="Arial" w:hAnsi="Arial" w:cs="Arial"/>
          <w:snapToGrid/>
          <w:color w:val="000000"/>
          <w:sz w:val="24"/>
          <w:szCs w:val="24"/>
        </w:rPr>
        <w:t xml:space="preserve">a review of </w:t>
      </w:r>
      <w:r w:rsidR="00BF624C">
        <w:rPr>
          <w:rFonts w:ascii="Arial" w:hAnsi="Arial" w:cs="Arial"/>
          <w:snapToGrid/>
          <w:color w:val="000000"/>
          <w:sz w:val="24"/>
          <w:szCs w:val="24"/>
        </w:rPr>
        <w:t>5% of all completed inspections monthly</w:t>
      </w:r>
      <w:r w:rsidR="00E6770F" w:rsidRPr="0094078B">
        <w:rPr>
          <w:rFonts w:ascii="Arial" w:hAnsi="Arial" w:cs="Arial"/>
          <w:snapToGrid/>
          <w:color w:val="000000"/>
          <w:sz w:val="24"/>
          <w:szCs w:val="24"/>
        </w:rPr>
        <w:t xml:space="preserve"> </w:t>
      </w:r>
    </w:p>
    <w:p w14:paraId="3A1F04D4" w14:textId="77777777" w:rsidR="00EB56B3" w:rsidRDefault="00EB56B3" w:rsidP="0094078B">
      <w:pPr>
        <w:pStyle w:val="ListParagraph"/>
        <w:widowControl/>
        <w:numPr>
          <w:ilvl w:val="0"/>
          <w:numId w:val="2"/>
        </w:numPr>
        <w:spacing w:before="100" w:beforeAutospacing="1" w:after="100" w:afterAutospacing="1"/>
        <w:rPr>
          <w:rFonts w:ascii="Arial" w:hAnsi="Arial" w:cs="Arial"/>
          <w:snapToGrid/>
          <w:color w:val="000000"/>
          <w:sz w:val="24"/>
          <w:szCs w:val="24"/>
        </w:rPr>
      </w:pPr>
      <w:r>
        <w:rPr>
          <w:rFonts w:ascii="Arial" w:hAnsi="Arial" w:cs="Arial"/>
          <w:snapToGrid/>
          <w:color w:val="000000"/>
          <w:sz w:val="24"/>
          <w:szCs w:val="24"/>
        </w:rPr>
        <w:t xml:space="preserve">When the required number of inspections is in an individual building with Project Based Vouchers is less than 5 for a year, VHA will inspect 5 units and have QC inspections performed on all 5 units. </w:t>
      </w:r>
    </w:p>
    <w:p w14:paraId="5308FFAC" w14:textId="77777777" w:rsidR="0094078B" w:rsidRDefault="00E6770F" w:rsidP="0094078B">
      <w:pPr>
        <w:pStyle w:val="ListParagraph"/>
        <w:widowControl/>
        <w:numPr>
          <w:ilvl w:val="0"/>
          <w:numId w:val="2"/>
        </w:numPr>
        <w:spacing w:before="100" w:beforeAutospacing="1" w:after="100" w:afterAutospacing="1"/>
        <w:rPr>
          <w:rFonts w:ascii="Arial" w:hAnsi="Arial" w:cs="Arial"/>
          <w:snapToGrid/>
          <w:color w:val="000000"/>
          <w:sz w:val="24"/>
          <w:szCs w:val="24"/>
        </w:rPr>
      </w:pPr>
      <w:r w:rsidRPr="0094078B">
        <w:rPr>
          <w:rFonts w:ascii="Arial" w:hAnsi="Arial" w:cs="Arial"/>
          <w:snapToGrid/>
          <w:color w:val="000000"/>
          <w:sz w:val="24"/>
          <w:szCs w:val="24"/>
        </w:rPr>
        <w:t xml:space="preserve">Produce the </w:t>
      </w:r>
      <w:r w:rsidR="00BF624C">
        <w:rPr>
          <w:rFonts w:ascii="Arial" w:hAnsi="Arial" w:cs="Arial"/>
          <w:snapToGrid/>
          <w:color w:val="000000"/>
          <w:sz w:val="24"/>
          <w:szCs w:val="24"/>
        </w:rPr>
        <w:t>following documentation</w:t>
      </w:r>
      <w:r w:rsidRPr="0094078B">
        <w:rPr>
          <w:rFonts w:ascii="Arial" w:hAnsi="Arial" w:cs="Arial"/>
          <w:snapToGrid/>
          <w:color w:val="000000"/>
          <w:sz w:val="24"/>
          <w:szCs w:val="24"/>
        </w:rPr>
        <w:t>:</w:t>
      </w:r>
    </w:p>
    <w:p w14:paraId="1B454E57" w14:textId="77777777" w:rsidR="005D73E0" w:rsidRDefault="00BF624C" w:rsidP="0094078B">
      <w:pPr>
        <w:widowControl/>
        <w:numPr>
          <w:ilvl w:val="1"/>
          <w:numId w:val="2"/>
        </w:numPr>
        <w:spacing w:before="100" w:beforeAutospacing="1" w:after="100" w:afterAutospacing="1"/>
        <w:rPr>
          <w:rFonts w:ascii="Arial" w:hAnsi="Arial" w:cs="Arial"/>
          <w:snapToGrid/>
          <w:color w:val="000000"/>
          <w:sz w:val="24"/>
          <w:szCs w:val="24"/>
        </w:rPr>
      </w:pPr>
      <w:r>
        <w:rPr>
          <w:rFonts w:ascii="Arial" w:hAnsi="Arial" w:cs="Arial"/>
          <w:snapToGrid/>
          <w:color w:val="000000"/>
          <w:sz w:val="24"/>
          <w:szCs w:val="24"/>
        </w:rPr>
        <w:t>Completed and signed inspection report HUD form 52580</w:t>
      </w:r>
    </w:p>
    <w:p w14:paraId="4CDB25D0" w14:textId="77777777" w:rsidR="001B7810" w:rsidRPr="005C44C2" w:rsidRDefault="005D73E0" w:rsidP="005C44C2">
      <w:pPr>
        <w:widowControl/>
        <w:numPr>
          <w:ilvl w:val="0"/>
          <w:numId w:val="2"/>
        </w:numPr>
        <w:spacing w:before="100" w:beforeAutospacing="1" w:after="100" w:afterAutospacing="1"/>
        <w:rPr>
          <w:rFonts w:ascii="Arial" w:hAnsi="Arial" w:cs="Arial"/>
          <w:sz w:val="24"/>
          <w:szCs w:val="24"/>
          <w:u w:val="single"/>
        </w:rPr>
      </w:pPr>
      <w:r w:rsidRPr="005C44C2">
        <w:rPr>
          <w:rFonts w:ascii="Arial" w:hAnsi="Arial" w:cs="Arial"/>
          <w:snapToGrid/>
          <w:color w:val="000000"/>
          <w:sz w:val="24"/>
          <w:szCs w:val="24"/>
        </w:rPr>
        <w:t xml:space="preserve">Communicate with VHA staff on </w:t>
      </w:r>
      <w:r w:rsidR="00BF624C">
        <w:rPr>
          <w:rFonts w:ascii="Arial" w:hAnsi="Arial" w:cs="Arial"/>
          <w:snapToGrid/>
          <w:color w:val="000000"/>
          <w:sz w:val="24"/>
          <w:szCs w:val="24"/>
        </w:rPr>
        <w:t>discrepancies and units needing abatements</w:t>
      </w:r>
      <w:r w:rsidRPr="005C44C2">
        <w:rPr>
          <w:rFonts w:ascii="Arial" w:hAnsi="Arial" w:cs="Arial"/>
          <w:snapToGrid/>
          <w:color w:val="000000"/>
          <w:sz w:val="24"/>
          <w:szCs w:val="24"/>
        </w:rPr>
        <w:t xml:space="preserve">. </w:t>
      </w:r>
    </w:p>
    <w:p w14:paraId="0E467DF9" w14:textId="77777777" w:rsidR="00FE7C10" w:rsidRDefault="00FE7C10">
      <w:pPr>
        <w:rPr>
          <w:rFonts w:ascii="Arial" w:hAnsi="Arial" w:cs="Arial"/>
          <w:sz w:val="24"/>
          <w:szCs w:val="24"/>
          <w:u w:val="single"/>
        </w:rPr>
      </w:pPr>
      <w:r>
        <w:rPr>
          <w:rFonts w:ascii="Arial" w:hAnsi="Arial" w:cs="Arial"/>
          <w:sz w:val="24"/>
          <w:szCs w:val="24"/>
          <w:u w:val="single"/>
        </w:rPr>
        <w:t xml:space="preserve">Section </w:t>
      </w:r>
      <w:r w:rsidR="001B7810">
        <w:rPr>
          <w:rFonts w:ascii="Arial" w:hAnsi="Arial" w:cs="Arial"/>
          <w:sz w:val="24"/>
          <w:szCs w:val="24"/>
          <w:u w:val="single"/>
        </w:rPr>
        <w:t>E</w:t>
      </w:r>
      <w:r>
        <w:rPr>
          <w:rFonts w:ascii="Arial" w:hAnsi="Arial" w:cs="Arial"/>
          <w:sz w:val="24"/>
          <w:szCs w:val="24"/>
          <w:u w:val="single"/>
        </w:rPr>
        <w:t>.</w:t>
      </w:r>
      <w:r>
        <w:rPr>
          <w:rFonts w:ascii="Arial" w:hAnsi="Arial" w:cs="Arial"/>
          <w:sz w:val="24"/>
          <w:szCs w:val="24"/>
          <w:u w:val="single"/>
        </w:rPr>
        <w:tab/>
      </w:r>
      <w:r w:rsidR="006D7A80">
        <w:rPr>
          <w:rFonts w:ascii="Arial" w:hAnsi="Arial" w:cs="Arial"/>
          <w:sz w:val="24"/>
          <w:szCs w:val="24"/>
          <w:u w:val="single"/>
        </w:rPr>
        <w:t>Proposal Content Requirements</w:t>
      </w:r>
    </w:p>
    <w:p w14:paraId="415B7207" w14:textId="77777777" w:rsidR="006D7A80" w:rsidRPr="00501081" w:rsidRDefault="006D7A80">
      <w:pPr>
        <w:rPr>
          <w:rFonts w:ascii="Arial" w:hAnsi="Arial" w:cs="Arial"/>
        </w:rPr>
      </w:pPr>
    </w:p>
    <w:p w14:paraId="6C3255B3" w14:textId="77777777" w:rsidR="006D7A80" w:rsidRDefault="006D7A80">
      <w:pPr>
        <w:rPr>
          <w:rFonts w:ascii="Arial" w:hAnsi="Arial" w:cs="Arial"/>
          <w:sz w:val="24"/>
          <w:szCs w:val="24"/>
        </w:rPr>
      </w:pPr>
      <w:r>
        <w:rPr>
          <w:rFonts w:ascii="Arial" w:hAnsi="Arial" w:cs="Arial"/>
          <w:sz w:val="24"/>
          <w:szCs w:val="24"/>
        </w:rPr>
        <w:t>Proposals must contain the following information and relevant documentation:</w:t>
      </w:r>
    </w:p>
    <w:p w14:paraId="620EA817" w14:textId="77777777" w:rsidR="001B7810" w:rsidRDefault="001B7810" w:rsidP="005C44C2">
      <w:pPr>
        <w:pStyle w:val="ListParagraph"/>
        <w:numPr>
          <w:ilvl w:val="0"/>
          <w:numId w:val="11"/>
        </w:numPr>
        <w:rPr>
          <w:rFonts w:ascii="Arial" w:hAnsi="Arial" w:cs="Arial"/>
          <w:sz w:val="24"/>
          <w:szCs w:val="24"/>
        </w:rPr>
      </w:pPr>
      <w:r>
        <w:rPr>
          <w:rFonts w:ascii="Arial" w:hAnsi="Arial" w:cs="Arial"/>
          <w:sz w:val="24"/>
          <w:szCs w:val="24"/>
        </w:rPr>
        <w:t>Respondents must demonstrate that they meet the Minimum Qualifications as outlined in Section C.</w:t>
      </w:r>
    </w:p>
    <w:p w14:paraId="67536221" w14:textId="04B0604C" w:rsidR="00A7772E" w:rsidRDefault="00A7772E" w:rsidP="005C44C2">
      <w:pPr>
        <w:pStyle w:val="ListParagraph"/>
        <w:numPr>
          <w:ilvl w:val="0"/>
          <w:numId w:val="11"/>
        </w:numPr>
        <w:rPr>
          <w:rFonts w:ascii="Arial" w:hAnsi="Arial" w:cs="Arial"/>
          <w:sz w:val="24"/>
          <w:szCs w:val="24"/>
        </w:rPr>
      </w:pPr>
      <w:r>
        <w:rPr>
          <w:rFonts w:ascii="Arial" w:hAnsi="Arial" w:cs="Arial"/>
          <w:sz w:val="24"/>
          <w:szCs w:val="24"/>
        </w:rPr>
        <w:t xml:space="preserve">Executive Summary: Respondent should provide an Executive Summary providing an overview of Respondent’s understanding of the scope of </w:t>
      </w:r>
      <w:r w:rsidR="009646E3">
        <w:rPr>
          <w:rFonts w:ascii="Arial" w:hAnsi="Arial" w:cs="Arial"/>
          <w:sz w:val="24"/>
          <w:szCs w:val="24"/>
        </w:rPr>
        <w:t>work</w:t>
      </w:r>
      <w:r>
        <w:rPr>
          <w:rFonts w:ascii="Arial" w:hAnsi="Arial" w:cs="Arial"/>
          <w:sz w:val="24"/>
          <w:szCs w:val="24"/>
        </w:rPr>
        <w:t xml:space="preserve"> and </w:t>
      </w:r>
      <w:r w:rsidR="00EB56B3">
        <w:rPr>
          <w:rFonts w:ascii="Arial" w:hAnsi="Arial" w:cs="Arial"/>
          <w:sz w:val="24"/>
          <w:szCs w:val="24"/>
        </w:rPr>
        <w:t>respondent’s</w:t>
      </w:r>
      <w:r>
        <w:rPr>
          <w:rFonts w:ascii="Arial" w:hAnsi="Arial" w:cs="Arial"/>
          <w:sz w:val="24"/>
          <w:szCs w:val="24"/>
        </w:rPr>
        <w:t xml:space="preserve"> proposal to meet the scope of work.</w:t>
      </w:r>
    </w:p>
    <w:p w14:paraId="04E87BC9" w14:textId="77777777" w:rsidR="00021E3B" w:rsidRDefault="00021E3B" w:rsidP="005C44C2">
      <w:pPr>
        <w:pStyle w:val="ListParagraph"/>
        <w:numPr>
          <w:ilvl w:val="0"/>
          <w:numId w:val="11"/>
        </w:numPr>
        <w:rPr>
          <w:rFonts w:ascii="Arial" w:hAnsi="Arial" w:cs="Arial"/>
          <w:sz w:val="24"/>
          <w:szCs w:val="24"/>
        </w:rPr>
      </w:pPr>
      <w:r>
        <w:rPr>
          <w:rFonts w:ascii="Arial" w:hAnsi="Arial" w:cs="Arial"/>
          <w:sz w:val="24"/>
          <w:szCs w:val="24"/>
        </w:rPr>
        <w:t xml:space="preserve">Respondent should include a </w:t>
      </w:r>
      <w:r w:rsidR="00A7772E">
        <w:rPr>
          <w:rFonts w:ascii="Arial" w:hAnsi="Arial" w:cs="Arial"/>
          <w:sz w:val="24"/>
          <w:szCs w:val="24"/>
        </w:rPr>
        <w:t>work plan outlining their understanding of services</w:t>
      </w:r>
      <w:r>
        <w:rPr>
          <w:rFonts w:ascii="Arial" w:hAnsi="Arial" w:cs="Arial"/>
          <w:sz w:val="24"/>
          <w:szCs w:val="24"/>
        </w:rPr>
        <w:t xml:space="preserve"> to be provided, respondent</w:t>
      </w:r>
      <w:r w:rsidR="005C44C2">
        <w:rPr>
          <w:rFonts w:ascii="Arial" w:hAnsi="Arial" w:cs="Arial"/>
          <w:sz w:val="24"/>
          <w:szCs w:val="24"/>
        </w:rPr>
        <w:t>’</w:t>
      </w:r>
      <w:r>
        <w:rPr>
          <w:rFonts w:ascii="Arial" w:hAnsi="Arial" w:cs="Arial"/>
          <w:sz w:val="24"/>
          <w:szCs w:val="24"/>
        </w:rPr>
        <w:t xml:space="preserve">s timeline for providing services requested, tasks and methods to be utilized to provide services requested. </w:t>
      </w:r>
    </w:p>
    <w:p w14:paraId="65E181CB" w14:textId="7D6B0445" w:rsidR="00021E3B" w:rsidRDefault="00021E3B" w:rsidP="005C44C2">
      <w:pPr>
        <w:pStyle w:val="ListParagraph"/>
        <w:numPr>
          <w:ilvl w:val="0"/>
          <w:numId w:val="11"/>
        </w:numPr>
        <w:rPr>
          <w:rFonts w:ascii="Arial" w:hAnsi="Arial" w:cs="Arial"/>
          <w:sz w:val="24"/>
          <w:szCs w:val="24"/>
        </w:rPr>
      </w:pPr>
      <w:r>
        <w:rPr>
          <w:rFonts w:ascii="Arial" w:hAnsi="Arial" w:cs="Arial"/>
          <w:sz w:val="24"/>
          <w:szCs w:val="24"/>
        </w:rPr>
        <w:t>A description of pricing should be included. The proposal may include more than one proposed pricing structure but at a minimum must provide a rate-per-</w:t>
      </w:r>
      <w:r w:rsidR="009646E3">
        <w:rPr>
          <w:rFonts w:ascii="Arial" w:hAnsi="Arial" w:cs="Arial"/>
          <w:sz w:val="24"/>
          <w:szCs w:val="24"/>
        </w:rPr>
        <w:t xml:space="preserve">inspection </w:t>
      </w:r>
      <w:r>
        <w:rPr>
          <w:rFonts w:ascii="Arial" w:hAnsi="Arial" w:cs="Arial"/>
          <w:sz w:val="24"/>
          <w:szCs w:val="24"/>
        </w:rPr>
        <w:t>quote</w:t>
      </w:r>
      <w:r w:rsidR="00A7772E">
        <w:rPr>
          <w:rFonts w:ascii="Arial" w:hAnsi="Arial" w:cs="Arial"/>
          <w:sz w:val="24"/>
          <w:szCs w:val="24"/>
        </w:rPr>
        <w:t xml:space="preserve"> and should be as detailed as possible. </w:t>
      </w:r>
    </w:p>
    <w:p w14:paraId="173D364B" w14:textId="77777777" w:rsidR="006D7A80" w:rsidRDefault="006D7A80" w:rsidP="005C44C2">
      <w:pPr>
        <w:pStyle w:val="ListParagraph"/>
        <w:numPr>
          <w:ilvl w:val="0"/>
          <w:numId w:val="11"/>
        </w:numPr>
        <w:rPr>
          <w:rFonts w:ascii="Arial" w:hAnsi="Arial" w:cs="Arial"/>
          <w:sz w:val="24"/>
          <w:szCs w:val="24"/>
        </w:rPr>
      </w:pPr>
      <w:r>
        <w:rPr>
          <w:rFonts w:ascii="Arial" w:hAnsi="Arial" w:cs="Arial"/>
          <w:sz w:val="24"/>
          <w:szCs w:val="24"/>
        </w:rPr>
        <w:t>Respondent should provide an overview of its experience providing services requested in the RFP. Experience of key</w:t>
      </w:r>
      <w:r w:rsidR="00021E3B">
        <w:rPr>
          <w:rFonts w:ascii="Arial" w:hAnsi="Arial" w:cs="Arial"/>
          <w:sz w:val="24"/>
          <w:szCs w:val="24"/>
        </w:rPr>
        <w:t xml:space="preserve"> personnel should be </w:t>
      </w:r>
      <w:r w:rsidR="00A7772E">
        <w:rPr>
          <w:rFonts w:ascii="Arial" w:hAnsi="Arial" w:cs="Arial"/>
          <w:sz w:val="24"/>
          <w:szCs w:val="24"/>
        </w:rPr>
        <w:t>detailed</w:t>
      </w:r>
      <w:r w:rsidR="00021E3B">
        <w:rPr>
          <w:rFonts w:ascii="Arial" w:hAnsi="Arial" w:cs="Arial"/>
          <w:sz w:val="24"/>
          <w:szCs w:val="24"/>
        </w:rPr>
        <w:t xml:space="preserve">, including </w:t>
      </w:r>
      <w:r w:rsidR="005C44C2">
        <w:rPr>
          <w:rFonts w:ascii="Arial" w:hAnsi="Arial" w:cs="Arial"/>
          <w:sz w:val="24"/>
          <w:szCs w:val="24"/>
        </w:rPr>
        <w:t xml:space="preserve">related </w:t>
      </w:r>
      <w:r w:rsidR="00021E3B">
        <w:rPr>
          <w:rFonts w:ascii="Arial" w:hAnsi="Arial" w:cs="Arial"/>
          <w:sz w:val="24"/>
          <w:szCs w:val="24"/>
        </w:rPr>
        <w:t xml:space="preserve">experience and education. </w:t>
      </w:r>
    </w:p>
    <w:p w14:paraId="2258A427" w14:textId="77777777" w:rsidR="00021E3B" w:rsidRDefault="006D7A80" w:rsidP="005C44C2">
      <w:pPr>
        <w:pStyle w:val="ListParagraph"/>
        <w:numPr>
          <w:ilvl w:val="0"/>
          <w:numId w:val="11"/>
        </w:numPr>
        <w:rPr>
          <w:rFonts w:ascii="Arial" w:hAnsi="Arial" w:cs="Arial"/>
          <w:sz w:val="24"/>
          <w:szCs w:val="24"/>
        </w:rPr>
      </w:pPr>
      <w:r>
        <w:rPr>
          <w:rFonts w:ascii="Arial" w:hAnsi="Arial" w:cs="Arial"/>
          <w:sz w:val="24"/>
          <w:szCs w:val="24"/>
        </w:rPr>
        <w:t>Respondent should provide three (3) references for whom similar services have been provided in the past three (3) years. References should include</w:t>
      </w:r>
      <w:r w:rsidR="00021E3B">
        <w:rPr>
          <w:rFonts w:ascii="Arial" w:hAnsi="Arial" w:cs="Arial"/>
          <w:sz w:val="24"/>
          <w:szCs w:val="24"/>
        </w:rPr>
        <w:t xml:space="preserve"> name of the housing authority for whom work was completed and the housing authority contact’s name, title, phone, and email. </w:t>
      </w:r>
    </w:p>
    <w:p w14:paraId="3D9E3BE4" w14:textId="24FE3343" w:rsidR="00021E3B" w:rsidRDefault="00021E3B" w:rsidP="005C44C2">
      <w:pPr>
        <w:pStyle w:val="ListParagraph"/>
        <w:numPr>
          <w:ilvl w:val="0"/>
          <w:numId w:val="11"/>
        </w:numPr>
        <w:rPr>
          <w:rFonts w:ascii="Arial" w:hAnsi="Arial" w:cs="Arial"/>
          <w:sz w:val="24"/>
          <w:szCs w:val="24"/>
        </w:rPr>
      </w:pPr>
      <w:r>
        <w:rPr>
          <w:rFonts w:ascii="Arial" w:hAnsi="Arial" w:cs="Arial"/>
          <w:sz w:val="24"/>
          <w:szCs w:val="24"/>
        </w:rPr>
        <w:lastRenderedPageBreak/>
        <w:t>Respondent sh</w:t>
      </w:r>
      <w:r w:rsidR="006B4A83">
        <w:rPr>
          <w:rFonts w:ascii="Arial" w:hAnsi="Arial" w:cs="Arial"/>
          <w:sz w:val="24"/>
          <w:szCs w:val="24"/>
        </w:rPr>
        <w:t>ould provide t</w:t>
      </w:r>
      <w:r w:rsidR="00E32483">
        <w:rPr>
          <w:rFonts w:ascii="Arial" w:hAnsi="Arial" w:cs="Arial"/>
          <w:sz w:val="24"/>
          <w:szCs w:val="24"/>
        </w:rPr>
        <w:t>hree</w:t>
      </w:r>
      <w:r w:rsidR="006B4A83">
        <w:rPr>
          <w:rFonts w:ascii="Arial" w:hAnsi="Arial" w:cs="Arial"/>
          <w:sz w:val="24"/>
          <w:szCs w:val="24"/>
        </w:rPr>
        <w:t xml:space="preserve"> (3</w:t>
      </w:r>
      <w:r w:rsidR="00A7772E">
        <w:rPr>
          <w:rFonts w:ascii="Arial" w:hAnsi="Arial" w:cs="Arial"/>
          <w:sz w:val="24"/>
          <w:szCs w:val="24"/>
        </w:rPr>
        <w:t>) sample</w:t>
      </w:r>
      <w:r>
        <w:rPr>
          <w:rFonts w:ascii="Arial" w:hAnsi="Arial" w:cs="Arial"/>
          <w:sz w:val="24"/>
          <w:szCs w:val="24"/>
        </w:rPr>
        <w:t xml:space="preserve"> </w:t>
      </w:r>
      <w:r w:rsidR="00102DEF">
        <w:rPr>
          <w:rFonts w:ascii="Arial" w:hAnsi="Arial" w:cs="Arial"/>
          <w:sz w:val="24"/>
          <w:szCs w:val="24"/>
        </w:rPr>
        <w:t xml:space="preserve">inspections </w:t>
      </w:r>
      <w:r>
        <w:rPr>
          <w:rFonts w:ascii="Arial" w:hAnsi="Arial" w:cs="Arial"/>
          <w:sz w:val="24"/>
          <w:szCs w:val="24"/>
        </w:rPr>
        <w:t>completed for current or recent clients. All personal information should be redacted from samples.</w:t>
      </w:r>
    </w:p>
    <w:p w14:paraId="7A6C7DDB" w14:textId="77777777" w:rsidR="00FE7C10" w:rsidRDefault="00FE7C10">
      <w:pPr>
        <w:rPr>
          <w:rFonts w:ascii="Arial" w:hAnsi="Arial" w:cs="Arial"/>
          <w:sz w:val="24"/>
          <w:szCs w:val="24"/>
        </w:rPr>
      </w:pPr>
    </w:p>
    <w:p w14:paraId="2F252735" w14:textId="59B85E4E" w:rsidR="00FE7C10" w:rsidRDefault="00FE7C10">
      <w:pPr>
        <w:rPr>
          <w:rFonts w:ascii="Arial" w:hAnsi="Arial" w:cs="Arial"/>
          <w:sz w:val="24"/>
          <w:szCs w:val="24"/>
          <w:u w:val="single"/>
        </w:rPr>
      </w:pPr>
      <w:r>
        <w:rPr>
          <w:rFonts w:ascii="Arial" w:hAnsi="Arial" w:cs="Arial"/>
          <w:sz w:val="24"/>
          <w:szCs w:val="24"/>
          <w:u w:val="single"/>
        </w:rPr>
        <w:t xml:space="preserve">Section </w:t>
      </w:r>
      <w:r w:rsidR="001B7810">
        <w:rPr>
          <w:rFonts w:ascii="Arial" w:hAnsi="Arial" w:cs="Arial"/>
          <w:sz w:val="24"/>
          <w:szCs w:val="24"/>
          <w:u w:val="single"/>
        </w:rPr>
        <w:t>F</w:t>
      </w:r>
      <w:r>
        <w:rPr>
          <w:rFonts w:ascii="Arial" w:hAnsi="Arial" w:cs="Arial"/>
          <w:sz w:val="24"/>
          <w:szCs w:val="24"/>
          <w:u w:val="single"/>
        </w:rPr>
        <w:t>.</w:t>
      </w:r>
      <w:r>
        <w:rPr>
          <w:rFonts w:ascii="Arial" w:hAnsi="Arial" w:cs="Arial"/>
          <w:sz w:val="24"/>
          <w:szCs w:val="24"/>
          <w:u w:val="single"/>
        </w:rPr>
        <w:tab/>
        <w:t>Evaluation Factors</w:t>
      </w:r>
    </w:p>
    <w:p w14:paraId="1106AC5B" w14:textId="77777777" w:rsidR="00CE2714" w:rsidRDefault="00CE2714">
      <w:pPr>
        <w:rPr>
          <w:rFonts w:ascii="Arial" w:hAnsi="Arial" w:cs="Arial"/>
          <w:sz w:val="24"/>
          <w:szCs w:val="24"/>
          <w:u w:val="single"/>
        </w:rPr>
      </w:pPr>
    </w:p>
    <w:p w14:paraId="3F5DDE6A" w14:textId="77777777" w:rsidR="00A7772E" w:rsidRDefault="008D55B1">
      <w:pPr>
        <w:rPr>
          <w:rFonts w:ascii="Arial" w:hAnsi="Arial" w:cs="Arial"/>
          <w:sz w:val="24"/>
          <w:szCs w:val="24"/>
        </w:rPr>
      </w:pPr>
      <w:r>
        <w:rPr>
          <w:rFonts w:ascii="Arial" w:hAnsi="Arial" w:cs="Arial"/>
          <w:sz w:val="24"/>
          <w:szCs w:val="24"/>
        </w:rPr>
        <w:t xml:space="preserve">Proposals must meet the </w:t>
      </w:r>
      <w:r w:rsidR="00A7772E">
        <w:rPr>
          <w:rFonts w:ascii="Arial" w:hAnsi="Arial" w:cs="Arial"/>
          <w:sz w:val="24"/>
          <w:szCs w:val="24"/>
        </w:rPr>
        <w:t xml:space="preserve">Minimum Qualifications listed in </w:t>
      </w:r>
      <w:r w:rsidR="00EB56B3">
        <w:rPr>
          <w:rFonts w:ascii="Arial" w:hAnsi="Arial" w:cs="Arial"/>
          <w:sz w:val="24"/>
          <w:szCs w:val="24"/>
        </w:rPr>
        <w:t>Section C</w:t>
      </w:r>
      <w:r>
        <w:rPr>
          <w:rFonts w:ascii="Arial" w:hAnsi="Arial" w:cs="Arial"/>
          <w:sz w:val="24"/>
          <w:szCs w:val="24"/>
        </w:rPr>
        <w:t xml:space="preserve">. Those that meet the Minimum Qualifications </w:t>
      </w:r>
      <w:r w:rsidR="00A7772E">
        <w:rPr>
          <w:rFonts w:ascii="Arial" w:hAnsi="Arial" w:cs="Arial"/>
          <w:sz w:val="24"/>
          <w:szCs w:val="24"/>
        </w:rPr>
        <w:t>will be evaluated on the following criteria and point ratings (100 points total):</w:t>
      </w:r>
    </w:p>
    <w:p w14:paraId="0F2A7143" w14:textId="77777777" w:rsidR="00A7772E" w:rsidRDefault="007933C9" w:rsidP="00A7772E">
      <w:pPr>
        <w:pStyle w:val="ListParagraph"/>
        <w:numPr>
          <w:ilvl w:val="0"/>
          <w:numId w:val="8"/>
        </w:numPr>
        <w:rPr>
          <w:rFonts w:ascii="Arial" w:hAnsi="Arial" w:cs="Arial"/>
          <w:sz w:val="24"/>
          <w:szCs w:val="24"/>
        </w:rPr>
      </w:pPr>
      <w:r>
        <w:rPr>
          <w:rFonts w:ascii="Arial" w:hAnsi="Arial" w:cs="Arial"/>
          <w:sz w:val="24"/>
          <w:szCs w:val="24"/>
        </w:rPr>
        <w:t>Applicable e</w:t>
      </w:r>
      <w:r w:rsidR="00A7772E">
        <w:rPr>
          <w:rFonts w:ascii="Arial" w:hAnsi="Arial" w:cs="Arial"/>
          <w:sz w:val="24"/>
          <w:szCs w:val="24"/>
        </w:rPr>
        <w:t>xperie</w:t>
      </w:r>
      <w:r w:rsidR="00BF624C">
        <w:rPr>
          <w:rFonts w:ascii="Arial" w:hAnsi="Arial" w:cs="Arial"/>
          <w:sz w:val="24"/>
          <w:szCs w:val="24"/>
        </w:rPr>
        <w:t>nce and quality of references (7</w:t>
      </w:r>
      <w:r w:rsidR="00A7772E">
        <w:rPr>
          <w:rFonts w:ascii="Arial" w:hAnsi="Arial" w:cs="Arial"/>
          <w:sz w:val="24"/>
          <w:szCs w:val="24"/>
        </w:rPr>
        <w:t>0 points)</w:t>
      </w:r>
    </w:p>
    <w:p w14:paraId="6A47C844" w14:textId="77777777" w:rsidR="008D55B1" w:rsidRDefault="00BF624C" w:rsidP="008D55B1">
      <w:pPr>
        <w:pStyle w:val="ListParagraph"/>
        <w:numPr>
          <w:ilvl w:val="0"/>
          <w:numId w:val="8"/>
        </w:numPr>
        <w:rPr>
          <w:rFonts w:ascii="Arial" w:hAnsi="Arial" w:cs="Arial"/>
          <w:sz w:val="24"/>
          <w:szCs w:val="24"/>
        </w:rPr>
      </w:pPr>
      <w:r>
        <w:rPr>
          <w:rFonts w:ascii="Arial" w:hAnsi="Arial" w:cs="Arial"/>
          <w:sz w:val="24"/>
          <w:szCs w:val="24"/>
        </w:rPr>
        <w:t>Pricing (25</w:t>
      </w:r>
      <w:r w:rsidR="008D55B1">
        <w:rPr>
          <w:rFonts w:ascii="Arial" w:hAnsi="Arial" w:cs="Arial"/>
          <w:sz w:val="24"/>
          <w:szCs w:val="24"/>
        </w:rPr>
        <w:t xml:space="preserve"> points)</w:t>
      </w:r>
    </w:p>
    <w:p w14:paraId="5EDAC9FE" w14:textId="77777777" w:rsidR="00A7772E" w:rsidRDefault="007933C9" w:rsidP="007933C9">
      <w:pPr>
        <w:pStyle w:val="ListParagraph"/>
        <w:numPr>
          <w:ilvl w:val="0"/>
          <w:numId w:val="8"/>
        </w:numPr>
        <w:rPr>
          <w:rFonts w:ascii="Arial" w:hAnsi="Arial" w:cs="Arial"/>
          <w:sz w:val="24"/>
          <w:szCs w:val="24"/>
        </w:rPr>
      </w:pPr>
      <w:r w:rsidRPr="007933C9">
        <w:rPr>
          <w:rFonts w:ascii="Arial" w:hAnsi="Arial" w:cs="Arial"/>
          <w:sz w:val="24"/>
          <w:szCs w:val="24"/>
        </w:rPr>
        <w:t>Samples of work</w:t>
      </w:r>
      <w:r w:rsidR="008D55B1" w:rsidRPr="007933C9">
        <w:rPr>
          <w:rFonts w:ascii="Arial" w:hAnsi="Arial" w:cs="Arial"/>
          <w:sz w:val="24"/>
          <w:szCs w:val="24"/>
        </w:rPr>
        <w:t xml:space="preserve"> </w:t>
      </w:r>
      <w:r>
        <w:rPr>
          <w:rFonts w:ascii="Arial" w:hAnsi="Arial" w:cs="Arial"/>
          <w:sz w:val="24"/>
          <w:szCs w:val="24"/>
        </w:rPr>
        <w:t>(5</w:t>
      </w:r>
      <w:r w:rsidR="008D55B1" w:rsidRPr="007933C9">
        <w:rPr>
          <w:rFonts w:ascii="Arial" w:hAnsi="Arial" w:cs="Arial"/>
          <w:sz w:val="24"/>
          <w:szCs w:val="24"/>
        </w:rPr>
        <w:t xml:space="preserve"> points)</w:t>
      </w:r>
    </w:p>
    <w:p w14:paraId="0A8407B1" w14:textId="77777777" w:rsidR="005C44C2" w:rsidRDefault="005C44C2" w:rsidP="007D1A4C">
      <w:pPr>
        <w:rPr>
          <w:rFonts w:ascii="Arial" w:hAnsi="Arial" w:cs="Arial"/>
          <w:sz w:val="24"/>
          <w:szCs w:val="24"/>
        </w:rPr>
      </w:pPr>
    </w:p>
    <w:p w14:paraId="0627D2CB" w14:textId="77777777" w:rsidR="007D1A4C" w:rsidRPr="007D1A4C" w:rsidRDefault="007D1A4C" w:rsidP="007D1A4C">
      <w:pPr>
        <w:rPr>
          <w:rFonts w:ascii="Arial" w:hAnsi="Arial" w:cs="Arial"/>
          <w:sz w:val="24"/>
          <w:szCs w:val="24"/>
        </w:rPr>
      </w:pPr>
      <w:r w:rsidRPr="007D1A4C">
        <w:rPr>
          <w:rFonts w:ascii="Arial" w:hAnsi="Arial" w:cs="Arial"/>
          <w:sz w:val="24"/>
          <w:szCs w:val="24"/>
        </w:rPr>
        <w:t>VHA reserves the right to reject any and all proposals</w:t>
      </w:r>
      <w:r w:rsidR="005C44C2">
        <w:rPr>
          <w:rFonts w:ascii="Arial" w:hAnsi="Arial" w:cs="Arial"/>
          <w:sz w:val="24"/>
          <w:szCs w:val="24"/>
        </w:rPr>
        <w:t>.</w:t>
      </w:r>
    </w:p>
    <w:p w14:paraId="40CE5FC8" w14:textId="77777777" w:rsidR="00960FA6" w:rsidRPr="00960FA6" w:rsidRDefault="001B7810" w:rsidP="00960FA6">
      <w:pPr>
        <w:widowControl/>
        <w:spacing w:before="100" w:beforeAutospacing="1" w:after="100" w:afterAutospacing="1"/>
        <w:rPr>
          <w:rFonts w:ascii="Arial" w:hAnsi="Arial" w:cs="Arial"/>
          <w:snapToGrid/>
          <w:color w:val="000000"/>
          <w:sz w:val="24"/>
          <w:szCs w:val="24"/>
          <w:u w:val="single"/>
        </w:rPr>
      </w:pPr>
      <w:r>
        <w:rPr>
          <w:rFonts w:ascii="Arial" w:hAnsi="Arial" w:cs="Arial"/>
          <w:sz w:val="24"/>
          <w:szCs w:val="24"/>
          <w:u w:val="single"/>
        </w:rPr>
        <w:t>Section G</w:t>
      </w:r>
      <w:r w:rsidR="00FE7C10">
        <w:rPr>
          <w:rFonts w:ascii="Arial" w:hAnsi="Arial" w:cs="Arial"/>
          <w:sz w:val="24"/>
          <w:szCs w:val="24"/>
          <w:u w:val="single"/>
        </w:rPr>
        <w:t>.</w:t>
      </w:r>
      <w:r w:rsidR="00FE7C10">
        <w:rPr>
          <w:rFonts w:ascii="Arial" w:hAnsi="Arial" w:cs="Arial"/>
          <w:sz w:val="24"/>
          <w:szCs w:val="24"/>
          <w:u w:val="single"/>
        </w:rPr>
        <w:tab/>
      </w:r>
      <w:r w:rsidR="00960FA6" w:rsidRPr="00960FA6">
        <w:rPr>
          <w:rFonts w:ascii="Arial" w:hAnsi="Arial" w:cs="Arial"/>
          <w:snapToGrid/>
          <w:color w:val="000000"/>
          <w:sz w:val="24"/>
          <w:szCs w:val="24"/>
          <w:u w:val="single"/>
        </w:rPr>
        <w:t>General Information</w:t>
      </w:r>
    </w:p>
    <w:p w14:paraId="483D51AC" w14:textId="77777777" w:rsidR="00FE7C10" w:rsidRDefault="00FE7C10" w:rsidP="004B3890">
      <w:pPr>
        <w:pStyle w:val="Default"/>
        <w:numPr>
          <w:ilvl w:val="0"/>
          <w:numId w:val="10"/>
        </w:numPr>
      </w:pPr>
      <w:r>
        <w:t xml:space="preserve">The </w:t>
      </w:r>
      <w:r w:rsidR="002368CB">
        <w:t xml:space="preserve">VHA </w:t>
      </w:r>
      <w:r w:rsidR="007D1A4C">
        <w:t xml:space="preserve">and the selected </w:t>
      </w:r>
      <w:r w:rsidR="00EB56B3">
        <w:t>firm will</w:t>
      </w:r>
      <w:r>
        <w:t xml:space="preserve"> execute a contract stating the terms</w:t>
      </w:r>
      <w:r w:rsidR="006C0A0E">
        <w:t xml:space="preserve"> of service pursuant to this RFP</w:t>
      </w:r>
      <w:r>
        <w:t>. The ter</w:t>
      </w:r>
      <w:r w:rsidR="006C0A0E">
        <w:t xml:space="preserve">m of service is </w:t>
      </w:r>
      <w:r w:rsidR="007D1A4C">
        <w:t xml:space="preserve">expected to be </w:t>
      </w:r>
      <w:r w:rsidR="00EB56B3">
        <w:t xml:space="preserve">for </w:t>
      </w:r>
      <w:r w:rsidR="00EB56B3" w:rsidRPr="007D1A4C">
        <w:t>one</w:t>
      </w:r>
      <w:r w:rsidR="007D1A4C" w:rsidRPr="007D1A4C">
        <w:t xml:space="preserve"> y</w:t>
      </w:r>
      <w:r w:rsidR="007D1A4C">
        <w:t>ear</w:t>
      </w:r>
      <w:r w:rsidR="007D1A4C" w:rsidRPr="007D1A4C">
        <w:t xml:space="preserve"> from the date the contract is signed. The contract period may be extended on a yearly basis if the parties agree. </w:t>
      </w:r>
    </w:p>
    <w:p w14:paraId="73732167" w14:textId="77777777" w:rsidR="004B3890" w:rsidRPr="004B3890" w:rsidRDefault="004B3890" w:rsidP="004B3890">
      <w:pPr>
        <w:pStyle w:val="ListParagraph"/>
        <w:numPr>
          <w:ilvl w:val="0"/>
          <w:numId w:val="10"/>
        </w:numPr>
        <w:rPr>
          <w:rFonts w:ascii="Arial" w:eastAsiaTheme="minorHAnsi" w:hAnsi="Arial" w:cs="Arial"/>
          <w:snapToGrid/>
          <w:color w:val="000000"/>
          <w:sz w:val="24"/>
          <w:szCs w:val="24"/>
        </w:rPr>
      </w:pPr>
      <w:r w:rsidRPr="004B3890">
        <w:rPr>
          <w:rFonts w:ascii="Arial" w:eastAsiaTheme="minorHAnsi" w:hAnsi="Arial" w:cs="Arial"/>
          <w:snapToGrid/>
          <w:color w:val="000000"/>
          <w:sz w:val="24"/>
          <w:szCs w:val="24"/>
        </w:rPr>
        <w:t xml:space="preserve">The VHA is not liable for any cost incurred by respondent prior to issuing a contract </w:t>
      </w:r>
    </w:p>
    <w:p w14:paraId="22D5582B" w14:textId="77777777" w:rsidR="007D1A4C" w:rsidRPr="004B3890" w:rsidRDefault="007D1A4C" w:rsidP="004B3890">
      <w:pPr>
        <w:pStyle w:val="ListParagraph"/>
        <w:numPr>
          <w:ilvl w:val="0"/>
          <w:numId w:val="10"/>
        </w:numPr>
        <w:rPr>
          <w:rFonts w:ascii="Arial" w:eastAsiaTheme="minorHAnsi" w:hAnsi="Arial" w:cs="Arial"/>
          <w:snapToGrid/>
          <w:color w:val="000000"/>
          <w:sz w:val="24"/>
          <w:szCs w:val="24"/>
        </w:rPr>
      </w:pPr>
      <w:r w:rsidRPr="004B3890">
        <w:rPr>
          <w:rFonts w:ascii="Arial" w:eastAsiaTheme="minorHAnsi" w:hAnsi="Arial" w:cs="Arial"/>
          <w:snapToGrid/>
          <w:color w:val="000000"/>
          <w:sz w:val="24"/>
          <w:szCs w:val="24"/>
        </w:rPr>
        <w:t xml:space="preserve">All proposals will become property of the VHA upon submission. Proposals submitted to the VHA are subject to public disclosure pursuant to the Washington State </w:t>
      </w:r>
      <w:r w:rsidR="00EB56B3" w:rsidRPr="004B3890">
        <w:rPr>
          <w:rFonts w:ascii="Arial" w:eastAsiaTheme="minorHAnsi" w:hAnsi="Arial" w:cs="Arial"/>
          <w:snapToGrid/>
          <w:color w:val="000000"/>
          <w:sz w:val="24"/>
          <w:szCs w:val="24"/>
        </w:rPr>
        <w:t>Public Records</w:t>
      </w:r>
      <w:r w:rsidRPr="004B3890">
        <w:rPr>
          <w:rFonts w:ascii="Arial" w:eastAsiaTheme="minorHAnsi" w:hAnsi="Arial" w:cs="Arial"/>
          <w:snapToGrid/>
          <w:color w:val="000000"/>
          <w:sz w:val="24"/>
          <w:szCs w:val="24"/>
        </w:rPr>
        <w:t xml:space="preserve"> Act. </w:t>
      </w:r>
    </w:p>
    <w:p w14:paraId="6DA424E3" w14:textId="77777777" w:rsidR="007D1A4C" w:rsidRDefault="007D1A4C" w:rsidP="004B3890">
      <w:pPr>
        <w:pStyle w:val="Default"/>
        <w:numPr>
          <w:ilvl w:val="0"/>
          <w:numId w:val="10"/>
        </w:numPr>
      </w:pPr>
      <w:r w:rsidRPr="007D1A4C">
        <w:t xml:space="preserve">Any contract </w:t>
      </w:r>
      <w:r>
        <w:t xml:space="preserve">resulting </w:t>
      </w:r>
      <w:r w:rsidRPr="007D1A4C">
        <w:t xml:space="preserve">from this RFP will be subject to all State of Washington and VHA guidelines and regulations. </w:t>
      </w:r>
    </w:p>
    <w:p w14:paraId="4D280C4E" w14:textId="77777777" w:rsidR="004B3890" w:rsidRPr="007D1A4C" w:rsidRDefault="004B3890" w:rsidP="004B3890">
      <w:pPr>
        <w:pStyle w:val="Default"/>
        <w:numPr>
          <w:ilvl w:val="0"/>
          <w:numId w:val="10"/>
        </w:numPr>
      </w:pPr>
      <w:r w:rsidRPr="007D1A4C">
        <w:t xml:space="preserve">If services cannot be provided as requested, VHA may obtain services with another firm without being in breach of contract. Cancellation of contract must be given in writing seven calendar days prior to termination date. </w:t>
      </w:r>
    </w:p>
    <w:p w14:paraId="146CDF49" w14:textId="77777777" w:rsidR="0094078B" w:rsidRPr="007D1A4C" w:rsidRDefault="0094078B" w:rsidP="004B3890">
      <w:pPr>
        <w:pStyle w:val="Default"/>
        <w:numPr>
          <w:ilvl w:val="0"/>
          <w:numId w:val="10"/>
        </w:numPr>
      </w:pPr>
      <w:r w:rsidRPr="007D1A4C">
        <w:t xml:space="preserve">Per RCW 35.82.210, the property of a housing authority is declared to be public property used for essential public and governmental purposes, and such property and authority shall be exempt from all taxes and special assessments of the city, the county, the state, or any other political subdivision thereof. Additionally, under WAC 458-20-189, an authority is exempt from excise taxes. VHA’s Federal ID 91-6000981. </w:t>
      </w:r>
    </w:p>
    <w:p w14:paraId="11EC9D40" w14:textId="77777777" w:rsidR="00CE2714" w:rsidRDefault="0094078B" w:rsidP="00C64E7E">
      <w:pPr>
        <w:pStyle w:val="Default"/>
        <w:numPr>
          <w:ilvl w:val="0"/>
          <w:numId w:val="10"/>
        </w:numPr>
      </w:pPr>
      <w:r w:rsidRPr="007D1A4C">
        <w:t xml:space="preserve">The consultant agrees to protect, defend, indemnify and hold the VHA, its officers, agents and employees harmless from any and all claims and losses relating to services provided under this RFP. </w:t>
      </w:r>
    </w:p>
    <w:p w14:paraId="40897144" w14:textId="0951606B" w:rsidR="004B3890" w:rsidRPr="007D1A4C" w:rsidRDefault="004B3890" w:rsidP="00C64E7E">
      <w:pPr>
        <w:pStyle w:val="Default"/>
        <w:numPr>
          <w:ilvl w:val="0"/>
          <w:numId w:val="10"/>
        </w:numPr>
      </w:pPr>
      <w:r w:rsidRPr="007D1A4C">
        <w:t xml:space="preserve">News </w:t>
      </w:r>
      <w:r w:rsidR="005C44C2">
        <w:t>releases pertaining to this RFP</w:t>
      </w:r>
      <w:r w:rsidRPr="007D1A4C">
        <w:t xml:space="preserve"> will not be made without the prior approval the VHA Executive Director. </w:t>
      </w:r>
    </w:p>
    <w:p w14:paraId="73CB0FD2" w14:textId="77777777" w:rsidR="004B3890" w:rsidRPr="007D1A4C" w:rsidRDefault="004B3890" w:rsidP="0094078B">
      <w:pPr>
        <w:pStyle w:val="Default"/>
      </w:pPr>
    </w:p>
    <w:p w14:paraId="502AEE7D" w14:textId="77777777" w:rsidR="0094078B" w:rsidRPr="007D1A4C" w:rsidRDefault="0094078B" w:rsidP="00960FA6">
      <w:pPr>
        <w:rPr>
          <w:rFonts w:ascii="Arial" w:eastAsiaTheme="minorHAnsi" w:hAnsi="Arial" w:cs="Arial"/>
          <w:snapToGrid/>
          <w:color w:val="000000"/>
          <w:sz w:val="24"/>
          <w:szCs w:val="24"/>
        </w:rPr>
      </w:pPr>
    </w:p>
    <w:sectPr w:rsidR="0094078B" w:rsidRPr="007D1A4C" w:rsidSect="00CE2714">
      <w:footerReference w:type="even" r:id="rId9"/>
      <w:footerReference w:type="default" r:id="rId10"/>
      <w:type w:val="continuous"/>
      <w:pgSz w:w="12240" w:h="15840" w:code="1"/>
      <w:pgMar w:top="1440" w:right="1440" w:bottom="1872" w:left="1440" w:header="144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377A" w14:textId="77777777" w:rsidR="00171B65" w:rsidRDefault="00171B65">
      <w:r>
        <w:separator/>
      </w:r>
    </w:p>
  </w:endnote>
  <w:endnote w:type="continuationSeparator" w:id="0">
    <w:p w14:paraId="53CE3D3D" w14:textId="77777777" w:rsidR="00171B65" w:rsidRDefault="0017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CEAC" w14:textId="77777777" w:rsidR="00A34E77" w:rsidRDefault="00A34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E878E" w14:textId="77777777" w:rsidR="00A34E77" w:rsidRDefault="00A34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DDE5" w14:textId="46774929" w:rsidR="00A34E77" w:rsidRDefault="00A34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E2F">
      <w:rPr>
        <w:rStyle w:val="PageNumber"/>
        <w:noProof/>
      </w:rPr>
      <w:t>4</w:t>
    </w:r>
    <w:r>
      <w:rPr>
        <w:rStyle w:val="PageNumber"/>
      </w:rPr>
      <w:fldChar w:fldCharType="end"/>
    </w:r>
  </w:p>
  <w:p w14:paraId="327F71DC" w14:textId="77777777" w:rsidR="00A34E77" w:rsidRDefault="00A3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55C8" w14:textId="77777777" w:rsidR="00171B65" w:rsidRDefault="00171B65">
      <w:r>
        <w:separator/>
      </w:r>
    </w:p>
  </w:footnote>
  <w:footnote w:type="continuationSeparator" w:id="0">
    <w:p w14:paraId="0B5A33B2" w14:textId="77777777" w:rsidR="00171B65" w:rsidRDefault="0017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549"/>
    <w:multiLevelType w:val="hybridMultilevel"/>
    <w:tmpl w:val="3D2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93760"/>
    <w:multiLevelType w:val="hybridMultilevel"/>
    <w:tmpl w:val="871CA9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246B9"/>
    <w:multiLevelType w:val="multilevel"/>
    <w:tmpl w:val="353476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96532"/>
    <w:multiLevelType w:val="hybridMultilevel"/>
    <w:tmpl w:val="F63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F4F4C"/>
    <w:multiLevelType w:val="hybridMultilevel"/>
    <w:tmpl w:val="B0B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546C7"/>
    <w:multiLevelType w:val="multilevel"/>
    <w:tmpl w:val="353476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50614"/>
    <w:multiLevelType w:val="hybridMultilevel"/>
    <w:tmpl w:val="AFC0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E5B1A"/>
    <w:multiLevelType w:val="hybridMultilevel"/>
    <w:tmpl w:val="7EC8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1189F"/>
    <w:multiLevelType w:val="multilevel"/>
    <w:tmpl w:val="353476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F4418"/>
    <w:multiLevelType w:val="hybridMultilevel"/>
    <w:tmpl w:val="15A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0879"/>
    <w:multiLevelType w:val="hybridMultilevel"/>
    <w:tmpl w:val="7D0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D790C"/>
    <w:multiLevelType w:val="multilevel"/>
    <w:tmpl w:val="353476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7"/>
  </w:num>
  <w:num w:numId="5">
    <w:abstractNumId w:val="4"/>
  </w:num>
  <w:num w:numId="6">
    <w:abstractNumId w:val="9"/>
  </w:num>
  <w:num w:numId="7">
    <w:abstractNumId w:val="6"/>
  </w:num>
  <w:num w:numId="8">
    <w:abstractNumId w:val="10"/>
  </w:num>
  <w:num w:numId="9">
    <w:abstractNumId w:val="0"/>
  </w:num>
  <w:num w:numId="10">
    <w:abstractNumId w:val="11"/>
  </w:num>
  <w:num w:numId="11">
    <w:abstractNumId w:val="2"/>
  </w:num>
  <w:num w:numId="12">
    <w:abstractNumId w:val="8"/>
  </w:num>
  <w:num w:numId="1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B3"/>
    <w:rsid w:val="00021E3B"/>
    <w:rsid w:val="00021F4A"/>
    <w:rsid w:val="00024091"/>
    <w:rsid w:val="000F6360"/>
    <w:rsid w:val="00102DEF"/>
    <w:rsid w:val="001203C1"/>
    <w:rsid w:val="001715B3"/>
    <w:rsid w:val="00171B65"/>
    <w:rsid w:val="00185155"/>
    <w:rsid w:val="001909B4"/>
    <w:rsid w:val="001967D6"/>
    <w:rsid w:val="001B7810"/>
    <w:rsid w:val="001D4D7F"/>
    <w:rsid w:val="001E59CB"/>
    <w:rsid w:val="001F5E54"/>
    <w:rsid w:val="002368CB"/>
    <w:rsid w:val="002540CB"/>
    <w:rsid w:val="002C11AA"/>
    <w:rsid w:val="002C539C"/>
    <w:rsid w:val="003256FF"/>
    <w:rsid w:val="00355E2F"/>
    <w:rsid w:val="003817DB"/>
    <w:rsid w:val="00437880"/>
    <w:rsid w:val="004B3890"/>
    <w:rsid w:val="004C3CE0"/>
    <w:rsid w:val="004E4406"/>
    <w:rsid w:val="00501081"/>
    <w:rsid w:val="005012ED"/>
    <w:rsid w:val="0052104C"/>
    <w:rsid w:val="00561ACE"/>
    <w:rsid w:val="00583803"/>
    <w:rsid w:val="005C44C2"/>
    <w:rsid w:val="005D73E0"/>
    <w:rsid w:val="00615641"/>
    <w:rsid w:val="00615E4F"/>
    <w:rsid w:val="00627DE2"/>
    <w:rsid w:val="006711C6"/>
    <w:rsid w:val="006A4AB1"/>
    <w:rsid w:val="006B4A83"/>
    <w:rsid w:val="006C0A0E"/>
    <w:rsid w:val="006D7A80"/>
    <w:rsid w:val="006E0A54"/>
    <w:rsid w:val="006F6F34"/>
    <w:rsid w:val="00704B6F"/>
    <w:rsid w:val="007631FE"/>
    <w:rsid w:val="00781B87"/>
    <w:rsid w:val="007933C9"/>
    <w:rsid w:val="007D1A4C"/>
    <w:rsid w:val="007E0B9E"/>
    <w:rsid w:val="0080122F"/>
    <w:rsid w:val="00803B8D"/>
    <w:rsid w:val="00872403"/>
    <w:rsid w:val="008C3D9A"/>
    <w:rsid w:val="008D55B1"/>
    <w:rsid w:val="0094078B"/>
    <w:rsid w:val="00945170"/>
    <w:rsid w:val="00947EDB"/>
    <w:rsid w:val="00960FA6"/>
    <w:rsid w:val="009646E3"/>
    <w:rsid w:val="009776B0"/>
    <w:rsid w:val="009E5FBC"/>
    <w:rsid w:val="00A34E77"/>
    <w:rsid w:val="00A37FFB"/>
    <w:rsid w:val="00A7772E"/>
    <w:rsid w:val="00AC4485"/>
    <w:rsid w:val="00B039FB"/>
    <w:rsid w:val="00B61BA4"/>
    <w:rsid w:val="00B94034"/>
    <w:rsid w:val="00BD2EE3"/>
    <w:rsid w:val="00BE2E26"/>
    <w:rsid w:val="00BF624C"/>
    <w:rsid w:val="00C00CF3"/>
    <w:rsid w:val="00CB6F4D"/>
    <w:rsid w:val="00CE2714"/>
    <w:rsid w:val="00CF613D"/>
    <w:rsid w:val="00D12C3C"/>
    <w:rsid w:val="00D376D5"/>
    <w:rsid w:val="00D54577"/>
    <w:rsid w:val="00D86FD1"/>
    <w:rsid w:val="00E30ED6"/>
    <w:rsid w:val="00E32483"/>
    <w:rsid w:val="00E34AAB"/>
    <w:rsid w:val="00E6770F"/>
    <w:rsid w:val="00E83159"/>
    <w:rsid w:val="00EB23E6"/>
    <w:rsid w:val="00EB4CD3"/>
    <w:rsid w:val="00EB56B3"/>
    <w:rsid w:val="00F063C8"/>
    <w:rsid w:val="00F11B3F"/>
    <w:rsid w:val="00F13C64"/>
    <w:rsid w:val="00F16ECF"/>
    <w:rsid w:val="00F174E2"/>
    <w:rsid w:val="00F27839"/>
    <w:rsid w:val="00F36C2F"/>
    <w:rsid w:val="00F5206B"/>
    <w:rsid w:val="00F6173C"/>
    <w:rsid w:val="00FC7663"/>
    <w:rsid w:val="00FD2232"/>
    <w:rsid w:val="00FE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6D8DB88"/>
  <w15:docId w15:val="{2410C856-D73D-4C8D-8E95-86872851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ED"/>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12ED"/>
    <w:rPr>
      <w:rFonts w:ascii="Arial" w:hAnsi="Arial" w:cs="Arial"/>
    </w:rPr>
  </w:style>
  <w:style w:type="paragraph" w:styleId="Footer">
    <w:name w:val="footer"/>
    <w:basedOn w:val="Normal"/>
    <w:rsid w:val="005012ED"/>
    <w:pPr>
      <w:tabs>
        <w:tab w:val="center" w:pos="4320"/>
        <w:tab w:val="right" w:pos="8640"/>
      </w:tabs>
    </w:pPr>
  </w:style>
  <w:style w:type="character" w:styleId="PageNumber">
    <w:name w:val="page number"/>
    <w:basedOn w:val="DefaultParagraphFont"/>
    <w:rsid w:val="005012ED"/>
  </w:style>
  <w:style w:type="paragraph" w:styleId="BalloonText">
    <w:name w:val="Balloon Text"/>
    <w:basedOn w:val="Normal"/>
    <w:semiHidden/>
    <w:rsid w:val="005012ED"/>
    <w:rPr>
      <w:rFonts w:ascii="Tahoma" w:hAnsi="Tahoma" w:cs="Tahoma"/>
      <w:sz w:val="16"/>
      <w:szCs w:val="16"/>
    </w:rPr>
  </w:style>
  <w:style w:type="paragraph" w:styleId="ListParagraph">
    <w:name w:val="List Paragraph"/>
    <w:basedOn w:val="Normal"/>
    <w:uiPriority w:val="34"/>
    <w:qFormat/>
    <w:rsid w:val="007631FE"/>
    <w:pPr>
      <w:ind w:left="720"/>
      <w:contextualSpacing/>
    </w:pPr>
  </w:style>
  <w:style w:type="character" w:styleId="Hyperlink">
    <w:name w:val="Hyperlink"/>
    <w:basedOn w:val="DefaultParagraphFont"/>
    <w:uiPriority w:val="99"/>
    <w:unhideWhenUsed/>
    <w:rsid w:val="00D12C3C"/>
    <w:rPr>
      <w:color w:val="0000FF" w:themeColor="hyperlink"/>
      <w:u w:val="single"/>
    </w:rPr>
  </w:style>
  <w:style w:type="paragraph" w:customStyle="1" w:styleId="Default">
    <w:name w:val="Default"/>
    <w:basedOn w:val="Normal"/>
    <w:rsid w:val="0094078B"/>
    <w:pPr>
      <w:widowControl/>
      <w:autoSpaceDE w:val="0"/>
      <w:autoSpaceDN w:val="0"/>
    </w:pPr>
    <w:rPr>
      <w:rFonts w:ascii="Arial" w:eastAsiaTheme="minorHAnsi" w:hAnsi="Arial" w:cs="Arial"/>
      <w:snapToGrid/>
      <w:color w:val="000000"/>
      <w:sz w:val="24"/>
      <w:szCs w:val="24"/>
    </w:rPr>
  </w:style>
  <w:style w:type="character" w:styleId="CommentReference">
    <w:name w:val="annotation reference"/>
    <w:basedOn w:val="DefaultParagraphFont"/>
    <w:uiPriority w:val="99"/>
    <w:semiHidden/>
    <w:unhideWhenUsed/>
    <w:rsid w:val="009646E3"/>
    <w:rPr>
      <w:sz w:val="16"/>
      <w:szCs w:val="16"/>
    </w:rPr>
  </w:style>
  <w:style w:type="paragraph" w:styleId="CommentText">
    <w:name w:val="annotation text"/>
    <w:basedOn w:val="Normal"/>
    <w:link w:val="CommentTextChar"/>
    <w:uiPriority w:val="99"/>
    <w:semiHidden/>
    <w:unhideWhenUsed/>
    <w:rsid w:val="009646E3"/>
  </w:style>
  <w:style w:type="character" w:customStyle="1" w:styleId="CommentTextChar">
    <w:name w:val="Comment Text Char"/>
    <w:basedOn w:val="DefaultParagraphFont"/>
    <w:link w:val="CommentText"/>
    <w:uiPriority w:val="99"/>
    <w:semiHidden/>
    <w:rsid w:val="009646E3"/>
    <w:rPr>
      <w:snapToGrid w:val="0"/>
    </w:rPr>
  </w:style>
  <w:style w:type="paragraph" w:styleId="CommentSubject">
    <w:name w:val="annotation subject"/>
    <w:basedOn w:val="CommentText"/>
    <w:next w:val="CommentText"/>
    <w:link w:val="CommentSubjectChar"/>
    <w:uiPriority w:val="99"/>
    <w:semiHidden/>
    <w:unhideWhenUsed/>
    <w:rsid w:val="009646E3"/>
    <w:rPr>
      <w:b/>
      <w:bCs/>
    </w:rPr>
  </w:style>
  <w:style w:type="character" w:customStyle="1" w:styleId="CommentSubjectChar">
    <w:name w:val="Comment Subject Char"/>
    <w:basedOn w:val="CommentTextChar"/>
    <w:link w:val="CommentSubject"/>
    <w:uiPriority w:val="99"/>
    <w:semiHidden/>
    <w:rsid w:val="009646E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8329">
      <w:bodyDiv w:val="1"/>
      <w:marLeft w:val="0"/>
      <w:marRight w:val="0"/>
      <w:marTop w:val="0"/>
      <w:marBottom w:val="0"/>
      <w:divBdr>
        <w:top w:val="none" w:sz="0" w:space="0" w:color="auto"/>
        <w:left w:val="none" w:sz="0" w:space="0" w:color="auto"/>
        <w:bottom w:val="none" w:sz="0" w:space="0" w:color="auto"/>
        <w:right w:val="none" w:sz="0" w:space="0" w:color="auto"/>
      </w:divBdr>
    </w:div>
    <w:div w:id="232201145">
      <w:bodyDiv w:val="1"/>
      <w:marLeft w:val="0"/>
      <w:marRight w:val="0"/>
      <w:marTop w:val="0"/>
      <w:marBottom w:val="0"/>
      <w:divBdr>
        <w:top w:val="none" w:sz="0" w:space="0" w:color="auto"/>
        <w:left w:val="none" w:sz="0" w:space="0" w:color="auto"/>
        <w:bottom w:val="none" w:sz="0" w:space="0" w:color="auto"/>
        <w:right w:val="none" w:sz="0" w:space="0" w:color="auto"/>
      </w:divBdr>
    </w:div>
    <w:div w:id="1578442255">
      <w:bodyDiv w:val="1"/>
      <w:marLeft w:val="0"/>
      <w:marRight w:val="0"/>
      <w:marTop w:val="0"/>
      <w:marBottom w:val="0"/>
      <w:divBdr>
        <w:top w:val="none" w:sz="0" w:space="0" w:color="auto"/>
        <w:left w:val="none" w:sz="0" w:space="0" w:color="auto"/>
        <w:bottom w:val="none" w:sz="0" w:space="0" w:color="auto"/>
        <w:right w:val="none" w:sz="0" w:space="0" w:color="auto"/>
      </w:divBdr>
      <w:divsChild>
        <w:div w:id="47846203">
          <w:marLeft w:val="0"/>
          <w:marRight w:val="0"/>
          <w:marTop w:val="0"/>
          <w:marBottom w:val="0"/>
          <w:divBdr>
            <w:top w:val="none" w:sz="0" w:space="0" w:color="auto"/>
            <w:left w:val="none" w:sz="0" w:space="0" w:color="auto"/>
            <w:bottom w:val="none" w:sz="0" w:space="0" w:color="auto"/>
            <w:right w:val="none" w:sz="0" w:space="0" w:color="auto"/>
          </w:divBdr>
          <w:divsChild>
            <w:div w:id="2073186396">
              <w:marLeft w:val="0"/>
              <w:marRight w:val="0"/>
              <w:marTop w:val="0"/>
              <w:marBottom w:val="0"/>
              <w:divBdr>
                <w:top w:val="none" w:sz="0" w:space="0" w:color="auto"/>
                <w:left w:val="none" w:sz="0" w:space="0" w:color="auto"/>
                <w:bottom w:val="none" w:sz="0" w:space="0" w:color="auto"/>
                <w:right w:val="none" w:sz="0" w:space="0" w:color="auto"/>
              </w:divBdr>
              <w:divsChild>
                <w:div w:id="14106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rgent@vha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A627-8FF6-4140-8000-70027DCE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Censeo</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Ehl Morris</dc:creator>
  <cp:keywords/>
  <dc:description/>
  <cp:lastModifiedBy>Brandi Colunga</cp:lastModifiedBy>
  <cp:revision>2</cp:revision>
  <cp:lastPrinted>2019-11-26T21:39:00Z</cp:lastPrinted>
  <dcterms:created xsi:type="dcterms:W3CDTF">2022-02-07T23:27:00Z</dcterms:created>
  <dcterms:modified xsi:type="dcterms:W3CDTF">2022-02-07T23:27:00Z</dcterms:modified>
</cp:coreProperties>
</file>