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0A08CD1" w14:textId="747C7975" w:rsidR="007701C3" w:rsidRDefault="007701C3" w:rsidP="007701C3">
      <w:pPr>
        <w:pStyle w:val="Heading1"/>
        <w:jc w:val="left"/>
        <w:rPr>
          <w:rFonts w:ascii="Times New Roman" w:hAnsi="Times New Roman"/>
          <w:color w:val="000000" w:themeColor="text1"/>
          <w:szCs w:val="28"/>
        </w:rPr>
      </w:pPr>
    </w:p>
    <w:p w14:paraId="664C74A3" w14:textId="77777777" w:rsidR="007701C3" w:rsidRPr="003D3729" w:rsidRDefault="007701C3" w:rsidP="007701C3">
      <w:pPr>
        <w:pStyle w:val="Heading1"/>
        <w:jc w:val="left"/>
        <w:rPr>
          <w:rFonts w:ascii="Times New Roman" w:hAnsi="Times New Roman"/>
          <w:color w:val="000000" w:themeColor="text1"/>
          <w:szCs w:val="28"/>
        </w:rPr>
      </w:pPr>
    </w:p>
    <w:p w14:paraId="0A471927" w14:textId="77777777" w:rsidR="007701C3" w:rsidRPr="003D3729" w:rsidRDefault="007701C3" w:rsidP="007701C3">
      <w:pPr>
        <w:pStyle w:val="Heading1"/>
        <w:rPr>
          <w:rFonts w:ascii="Times New Roman" w:hAnsi="Times New Roman"/>
          <w:color w:val="000000" w:themeColor="text1"/>
          <w:szCs w:val="28"/>
        </w:rPr>
      </w:pPr>
      <w:r>
        <w:rPr>
          <w:rFonts w:ascii="Times New Roman" w:hAnsi="Times New Roman"/>
          <w:color w:val="000000" w:themeColor="text1"/>
          <w:szCs w:val="28"/>
        </w:rPr>
        <w:t>NEW STUDENT MATTRESSES</w:t>
      </w:r>
    </w:p>
    <w:p w14:paraId="649C9DDF" w14:textId="104D3CFE" w:rsidR="007701C3" w:rsidRPr="003D3729" w:rsidRDefault="007701C3" w:rsidP="007701C3">
      <w:pPr>
        <w:pStyle w:val="Heading1"/>
        <w:rPr>
          <w:rFonts w:ascii="Times New Roman" w:hAnsi="Times New Roman"/>
          <w:color w:val="000000" w:themeColor="text1"/>
          <w:szCs w:val="28"/>
        </w:rPr>
      </w:pPr>
      <w:r w:rsidRPr="003D3729">
        <w:rPr>
          <w:rFonts w:ascii="Times New Roman" w:hAnsi="Times New Roman"/>
          <w:color w:val="000000" w:themeColor="text1"/>
          <w:szCs w:val="28"/>
        </w:rPr>
        <w:t xml:space="preserve">INVITATION TO BID# </w:t>
      </w:r>
      <w:r w:rsidR="000B337D" w:rsidRPr="003D3729">
        <w:rPr>
          <w:rFonts w:ascii="Times New Roman" w:hAnsi="Times New Roman"/>
          <w:color w:val="000000" w:themeColor="text1"/>
          <w:szCs w:val="28"/>
        </w:rPr>
        <w:t xml:space="preserve"> </w:t>
      </w:r>
      <w:r w:rsidR="000B337D">
        <w:rPr>
          <w:rFonts w:cs="Arial"/>
          <w:color w:val="32363A"/>
          <w:sz w:val="30"/>
          <w:szCs w:val="30"/>
          <w:shd w:val="clear" w:color="auto" w:fill="FFFFFF"/>
        </w:rPr>
        <w:t>3442649871 </w:t>
      </w:r>
    </w:p>
    <w:p w14:paraId="67615065" w14:textId="77777777" w:rsidR="007701C3" w:rsidRPr="003D3729" w:rsidRDefault="007701C3" w:rsidP="007701C3">
      <w:pPr>
        <w:rPr>
          <w:rFonts w:ascii="Times New Roman" w:hAnsi="Times New Roman"/>
          <w:color w:val="000000" w:themeColor="text1"/>
          <w:sz w:val="28"/>
          <w:szCs w:val="28"/>
        </w:rPr>
      </w:pPr>
    </w:p>
    <w:p w14:paraId="79EA1F37" w14:textId="77777777" w:rsidR="004906CD" w:rsidRDefault="004906CD" w:rsidP="00F2272D"/>
    <w:p w14:paraId="31450236" w14:textId="77777777" w:rsidR="00C71AC9" w:rsidRDefault="00C71AC9" w:rsidP="005D605A"/>
    <w:tbl>
      <w:tblPr>
        <w:tblStyle w:val="TableGrid"/>
        <w:tblW w:w="0" w:type="auto"/>
        <w:tblInd w:w="648" w:type="dxa"/>
        <w:tblLook w:val="04A0" w:firstRow="1" w:lastRow="0" w:firstColumn="1" w:lastColumn="0" w:noHBand="0" w:noVBand="1"/>
      </w:tblPr>
      <w:tblGrid>
        <w:gridCol w:w="3060"/>
        <w:gridCol w:w="5220"/>
      </w:tblGrid>
      <w:tr w:rsidR="00356DD0" w:rsidRPr="003D3729" w14:paraId="5D4F9398" w14:textId="77777777" w:rsidTr="000B4741">
        <w:trPr>
          <w:trHeight w:val="485"/>
        </w:trPr>
        <w:tc>
          <w:tcPr>
            <w:tcW w:w="3060" w:type="dxa"/>
            <w:vAlign w:val="center"/>
          </w:tcPr>
          <w:p w14:paraId="06B20106" w14:textId="77777777" w:rsidR="00356DD0" w:rsidRPr="003D3729" w:rsidRDefault="00356DD0" w:rsidP="000B4741">
            <w:pPr>
              <w:tabs>
                <w:tab w:val="left" w:pos="-90"/>
              </w:tabs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3D3729">
              <w:rPr>
                <w:rFonts w:ascii="Times New Roman" w:hAnsi="Times New Roman" w:cs="Times New Roman"/>
                <w:b/>
                <w:color w:val="000000" w:themeColor="text1"/>
              </w:rPr>
              <w:t>DESCRIPTION</w:t>
            </w:r>
          </w:p>
        </w:tc>
        <w:tc>
          <w:tcPr>
            <w:tcW w:w="5220" w:type="dxa"/>
            <w:vAlign w:val="center"/>
          </w:tcPr>
          <w:p w14:paraId="75DDE964" w14:textId="77777777" w:rsidR="00356DD0" w:rsidRPr="003D3729" w:rsidRDefault="00356DD0" w:rsidP="000B4741">
            <w:pPr>
              <w:tabs>
                <w:tab w:val="left" w:pos="-90"/>
              </w:tabs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3D3729">
              <w:rPr>
                <w:rFonts w:ascii="Times New Roman" w:hAnsi="Times New Roman" w:cs="Times New Roman"/>
                <w:b/>
                <w:color w:val="000000" w:themeColor="text1"/>
              </w:rPr>
              <w:t xml:space="preserve">DATE </w:t>
            </w:r>
          </w:p>
        </w:tc>
      </w:tr>
      <w:tr w:rsidR="00356DD0" w:rsidRPr="003D3729" w14:paraId="6AD9C76E" w14:textId="77777777" w:rsidTr="000B4741">
        <w:trPr>
          <w:trHeight w:val="494"/>
        </w:trPr>
        <w:tc>
          <w:tcPr>
            <w:tcW w:w="3060" w:type="dxa"/>
            <w:vAlign w:val="center"/>
          </w:tcPr>
          <w:p w14:paraId="50DE0835" w14:textId="77777777" w:rsidR="00356DD0" w:rsidRPr="003D3729" w:rsidRDefault="00356DD0" w:rsidP="000B4741">
            <w:pPr>
              <w:tabs>
                <w:tab w:val="left" w:pos="-90"/>
              </w:tabs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3D3729">
              <w:rPr>
                <w:rFonts w:ascii="Times New Roman" w:hAnsi="Times New Roman" w:cs="Times New Roman"/>
                <w:color w:val="000000" w:themeColor="text1"/>
              </w:rPr>
              <w:t>Invitation To Bid Issued</w:t>
            </w:r>
          </w:p>
        </w:tc>
        <w:tc>
          <w:tcPr>
            <w:tcW w:w="5220" w:type="dxa"/>
            <w:vAlign w:val="center"/>
          </w:tcPr>
          <w:p w14:paraId="70EDB8DC" w14:textId="77777777" w:rsidR="00356DD0" w:rsidRPr="006B0B75" w:rsidRDefault="00356DD0" w:rsidP="000B4741">
            <w:pPr>
              <w:tabs>
                <w:tab w:val="left" w:pos="-90"/>
              </w:tabs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Thursday April 7, 2022</w:t>
            </w:r>
          </w:p>
        </w:tc>
      </w:tr>
      <w:tr w:rsidR="00356DD0" w:rsidRPr="003D3729" w14:paraId="111C3E78" w14:textId="77777777" w:rsidTr="000B4741">
        <w:trPr>
          <w:trHeight w:val="494"/>
        </w:trPr>
        <w:tc>
          <w:tcPr>
            <w:tcW w:w="3060" w:type="dxa"/>
            <w:vAlign w:val="center"/>
          </w:tcPr>
          <w:p w14:paraId="3FC4BC60" w14:textId="77777777" w:rsidR="00356DD0" w:rsidRPr="003D3729" w:rsidRDefault="00356DD0" w:rsidP="000B4741">
            <w:pPr>
              <w:tabs>
                <w:tab w:val="left" w:pos="-90"/>
              </w:tabs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3D3729">
              <w:rPr>
                <w:rFonts w:ascii="Times New Roman" w:hAnsi="Times New Roman" w:cs="Times New Roman"/>
                <w:color w:val="000000" w:themeColor="text1"/>
              </w:rPr>
              <w:t>Inquiries Due</w:t>
            </w:r>
          </w:p>
        </w:tc>
        <w:tc>
          <w:tcPr>
            <w:tcW w:w="5220" w:type="dxa"/>
            <w:vAlign w:val="center"/>
          </w:tcPr>
          <w:p w14:paraId="797B7AA0" w14:textId="77777777" w:rsidR="00356DD0" w:rsidRPr="006B0B75" w:rsidRDefault="00356DD0" w:rsidP="000B4741">
            <w:pPr>
              <w:tabs>
                <w:tab w:val="left" w:pos="-90"/>
              </w:tabs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Wednesday April 20, 2022   12:00 PM</w:t>
            </w:r>
          </w:p>
        </w:tc>
      </w:tr>
      <w:tr w:rsidR="00356DD0" w:rsidRPr="003D3729" w14:paraId="1AFF3783" w14:textId="77777777" w:rsidTr="000B4741">
        <w:trPr>
          <w:trHeight w:val="512"/>
        </w:trPr>
        <w:tc>
          <w:tcPr>
            <w:tcW w:w="3060" w:type="dxa"/>
            <w:vAlign w:val="center"/>
          </w:tcPr>
          <w:p w14:paraId="03953C44" w14:textId="77777777" w:rsidR="00356DD0" w:rsidRPr="003D3729" w:rsidRDefault="00356DD0" w:rsidP="000B4741">
            <w:pPr>
              <w:tabs>
                <w:tab w:val="left" w:pos="-90"/>
              </w:tabs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3D3729">
              <w:rPr>
                <w:rFonts w:ascii="Times New Roman" w:hAnsi="Times New Roman" w:cs="Times New Roman"/>
                <w:color w:val="000000" w:themeColor="text1"/>
              </w:rPr>
              <w:t>Bid Due Date</w:t>
            </w:r>
          </w:p>
        </w:tc>
        <w:tc>
          <w:tcPr>
            <w:tcW w:w="5220" w:type="dxa"/>
            <w:vAlign w:val="center"/>
          </w:tcPr>
          <w:p w14:paraId="0F35B8CD" w14:textId="77777777" w:rsidR="00356DD0" w:rsidRPr="006B0B75" w:rsidRDefault="00356DD0" w:rsidP="000B4741">
            <w:pPr>
              <w:tabs>
                <w:tab w:val="left" w:pos="-90"/>
              </w:tabs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Tuesday April 26, 2022   5:00 PM</w:t>
            </w:r>
          </w:p>
        </w:tc>
      </w:tr>
      <w:tr w:rsidR="00356DD0" w:rsidRPr="003D3729" w14:paraId="0C0C65B1" w14:textId="77777777" w:rsidTr="000B4741">
        <w:trPr>
          <w:trHeight w:val="512"/>
        </w:trPr>
        <w:tc>
          <w:tcPr>
            <w:tcW w:w="3060" w:type="dxa"/>
            <w:vAlign w:val="center"/>
          </w:tcPr>
          <w:p w14:paraId="4C01686B" w14:textId="77777777" w:rsidR="00356DD0" w:rsidRPr="003D3729" w:rsidRDefault="00356DD0" w:rsidP="000B4741">
            <w:pPr>
              <w:tabs>
                <w:tab w:val="left" w:pos="-90"/>
              </w:tabs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Funding Approval Decision </w:t>
            </w:r>
          </w:p>
        </w:tc>
        <w:tc>
          <w:tcPr>
            <w:tcW w:w="5220" w:type="dxa"/>
            <w:vAlign w:val="center"/>
          </w:tcPr>
          <w:p w14:paraId="6D0FA3D0" w14:textId="77777777" w:rsidR="00356DD0" w:rsidRPr="006B0B75" w:rsidRDefault="00356DD0" w:rsidP="000B4741">
            <w:pPr>
              <w:tabs>
                <w:tab w:val="left" w:pos="-90"/>
              </w:tabs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Early May 2022</w:t>
            </w:r>
          </w:p>
        </w:tc>
      </w:tr>
      <w:tr w:rsidR="00356DD0" w:rsidRPr="003D3729" w14:paraId="344D551E" w14:textId="77777777" w:rsidTr="000B4741">
        <w:trPr>
          <w:trHeight w:val="512"/>
        </w:trPr>
        <w:tc>
          <w:tcPr>
            <w:tcW w:w="3060" w:type="dxa"/>
            <w:vAlign w:val="center"/>
          </w:tcPr>
          <w:p w14:paraId="52A5E5FB" w14:textId="77777777" w:rsidR="00356DD0" w:rsidRPr="003D3729" w:rsidRDefault="00356DD0" w:rsidP="000B4741">
            <w:pPr>
              <w:tabs>
                <w:tab w:val="left" w:pos="-90"/>
              </w:tabs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3D3729">
              <w:rPr>
                <w:rFonts w:ascii="Times New Roman" w:hAnsi="Times New Roman" w:cs="Times New Roman"/>
                <w:color w:val="000000" w:themeColor="text1"/>
              </w:rPr>
              <w:t>Apparent Successful Award</w:t>
            </w:r>
          </w:p>
        </w:tc>
        <w:tc>
          <w:tcPr>
            <w:tcW w:w="5220" w:type="dxa"/>
            <w:vAlign w:val="center"/>
          </w:tcPr>
          <w:p w14:paraId="4174AE3E" w14:textId="77777777" w:rsidR="00356DD0" w:rsidRPr="006B0B75" w:rsidRDefault="00356DD0" w:rsidP="000B4741">
            <w:pPr>
              <w:tabs>
                <w:tab w:val="left" w:pos="-90"/>
              </w:tabs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Early May 2022</w:t>
            </w:r>
          </w:p>
        </w:tc>
      </w:tr>
      <w:tr w:rsidR="00356DD0" w:rsidRPr="003D3729" w14:paraId="3A11B939" w14:textId="77777777" w:rsidTr="000B4741">
        <w:trPr>
          <w:trHeight w:val="737"/>
        </w:trPr>
        <w:tc>
          <w:tcPr>
            <w:tcW w:w="3060" w:type="dxa"/>
            <w:vAlign w:val="center"/>
          </w:tcPr>
          <w:p w14:paraId="15C73C83" w14:textId="77777777" w:rsidR="00356DD0" w:rsidRPr="00016F79" w:rsidRDefault="00356DD0" w:rsidP="000B4741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</w:tc>
        <w:tc>
          <w:tcPr>
            <w:tcW w:w="5220" w:type="dxa"/>
            <w:vAlign w:val="center"/>
          </w:tcPr>
          <w:p w14:paraId="1769348D" w14:textId="77777777" w:rsidR="00356DD0" w:rsidRPr="00954922" w:rsidRDefault="00356DD0" w:rsidP="000B4741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550BA2">
              <w:rPr>
                <w:rFonts w:ascii="Times New Roman" w:hAnsi="Times New Roman" w:cs="Times New Roman"/>
                <w:b/>
              </w:rPr>
              <w:t>DELIVERY WINDOW</w:t>
            </w:r>
          </w:p>
        </w:tc>
      </w:tr>
      <w:tr w:rsidR="00356DD0" w:rsidRPr="003D3729" w14:paraId="0770E085" w14:textId="77777777" w:rsidTr="000B4741">
        <w:trPr>
          <w:trHeight w:val="737"/>
        </w:trPr>
        <w:tc>
          <w:tcPr>
            <w:tcW w:w="3060" w:type="dxa"/>
            <w:vAlign w:val="center"/>
          </w:tcPr>
          <w:p w14:paraId="54FB9BCB" w14:textId="77777777" w:rsidR="00356DD0" w:rsidRPr="00016F79" w:rsidRDefault="00356DD0" w:rsidP="000B4741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</w:rPr>
              <w:t xml:space="preserve">BASE BID: All buildings in scope except Maple Hall </w:t>
            </w:r>
          </w:p>
        </w:tc>
        <w:tc>
          <w:tcPr>
            <w:tcW w:w="5220" w:type="dxa"/>
            <w:vAlign w:val="center"/>
          </w:tcPr>
          <w:p w14:paraId="53949DA7" w14:textId="77777777" w:rsidR="00356DD0" w:rsidRPr="00954922" w:rsidRDefault="00356DD0" w:rsidP="000B4741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6C73E0">
              <w:rPr>
                <w:rFonts w:ascii="Times New Roman" w:hAnsi="Times New Roman" w:cs="Times New Roman"/>
                <w:color w:val="000000" w:themeColor="text1"/>
              </w:rPr>
              <w:t xml:space="preserve">August 22, 2022 through August 26, 2022 </w:t>
            </w:r>
          </w:p>
        </w:tc>
      </w:tr>
      <w:tr w:rsidR="00356DD0" w:rsidRPr="003D3729" w14:paraId="27514B8E" w14:textId="77777777" w:rsidTr="000B4741">
        <w:trPr>
          <w:trHeight w:val="737"/>
        </w:trPr>
        <w:tc>
          <w:tcPr>
            <w:tcW w:w="3060" w:type="dxa"/>
            <w:vAlign w:val="center"/>
          </w:tcPr>
          <w:p w14:paraId="1062016C" w14:textId="77777777" w:rsidR="00356DD0" w:rsidRDefault="00356DD0" w:rsidP="000B4741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</w:rPr>
              <w:t>BASE BID: Maple Hall date</w:t>
            </w:r>
          </w:p>
        </w:tc>
        <w:tc>
          <w:tcPr>
            <w:tcW w:w="5220" w:type="dxa"/>
            <w:vAlign w:val="center"/>
          </w:tcPr>
          <w:p w14:paraId="1ADD3B11" w14:textId="77777777" w:rsidR="00356DD0" w:rsidRPr="006B0B75" w:rsidRDefault="00356DD0" w:rsidP="000B4741">
            <w:pPr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          </w:t>
            </w:r>
            <w:r w:rsidRPr="006B0B75">
              <w:rPr>
                <w:rFonts w:ascii="Times New Roman" w:hAnsi="Times New Roman" w:cs="Times New Roman"/>
                <w:color w:val="000000" w:themeColor="text1"/>
              </w:rPr>
              <w:t>Sept</w:t>
            </w:r>
            <w:r>
              <w:rPr>
                <w:rFonts w:ascii="Times New Roman" w:hAnsi="Times New Roman" w:cs="Times New Roman"/>
                <w:color w:val="000000" w:themeColor="text1"/>
              </w:rPr>
              <w:t>ember</w:t>
            </w:r>
            <w:r w:rsidRPr="006B0B75">
              <w:rPr>
                <w:rFonts w:ascii="Times New Roman" w:hAnsi="Times New Roman" w:cs="Times New Roman"/>
                <w:color w:val="000000" w:themeColor="text1"/>
              </w:rPr>
              <w:t xml:space="preserve"> 6, 2022 </w:t>
            </w:r>
            <w:r>
              <w:rPr>
                <w:rFonts w:ascii="Times New Roman" w:hAnsi="Times New Roman" w:cs="Times New Roman"/>
                <w:color w:val="000000" w:themeColor="text1"/>
              </w:rPr>
              <w:t>~</w:t>
            </w:r>
            <w:r w:rsidRPr="006B0B75">
              <w:rPr>
                <w:rFonts w:ascii="Times New Roman" w:hAnsi="Times New Roman" w:cs="Times New Roman"/>
                <w:color w:val="000000" w:themeColor="text1"/>
              </w:rPr>
              <w:t xml:space="preserve"> Sep</w:t>
            </w:r>
            <w:r>
              <w:rPr>
                <w:rFonts w:ascii="Times New Roman" w:hAnsi="Times New Roman" w:cs="Times New Roman"/>
                <w:color w:val="000000" w:themeColor="text1"/>
              </w:rPr>
              <w:t>tember</w:t>
            </w:r>
            <w:r w:rsidRPr="006B0B75">
              <w:rPr>
                <w:rFonts w:ascii="Times New Roman" w:hAnsi="Times New Roman" w:cs="Times New Roman"/>
                <w:color w:val="000000" w:themeColor="text1"/>
              </w:rPr>
              <w:t xml:space="preserve"> 9, 2022</w:t>
            </w:r>
          </w:p>
          <w:p w14:paraId="342FC2CF" w14:textId="77777777" w:rsidR="00356DD0" w:rsidRPr="00954922" w:rsidRDefault="00356DD0" w:rsidP="000B4741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  <w:color w:val="FF0000"/>
              </w:rPr>
            </w:pPr>
          </w:p>
        </w:tc>
      </w:tr>
      <w:tr w:rsidR="00356DD0" w:rsidRPr="003D3729" w14:paraId="4E040E9F" w14:textId="77777777" w:rsidTr="000B4741">
        <w:trPr>
          <w:trHeight w:val="737"/>
        </w:trPr>
        <w:tc>
          <w:tcPr>
            <w:tcW w:w="3060" w:type="dxa"/>
            <w:vAlign w:val="center"/>
          </w:tcPr>
          <w:p w14:paraId="74CC3D95" w14:textId="77777777" w:rsidR="00356DD0" w:rsidRDefault="00356DD0" w:rsidP="000B4741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016F79">
              <w:rPr>
                <w:rFonts w:ascii="Times New Roman" w:hAnsi="Times New Roman" w:cs="Times New Roman"/>
                <w:b/>
                <w:color w:val="000000" w:themeColor="text1"/>
              </w:rPr>
              <w:t xml:space="preserve">ALTERNATE </w:t>
            </w:r>
          </w:p>
          <w:p w14:paraId="5A636368" w14:textId="77777777" w:rsidR="00356DD0" w:rsidRPr="00016F79" w:rsidRDefault="00356DD0" w:rsidP="000B4741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</w:rPr>
              <w:t xml:space="preserve">DELIVERY </w:t>
            </w:r>
            <w:r w:rsidRPr="00016F79">
              <w:rPr>
                <w:rFonts w:ascii="Times New Roman" w:hAnsi="Times New Roman" w:cs="Times New Roman"/>
                <w:b/>
                <w:color w:val="000000" w:themeColor="text1"/>
              </w:rPr>
              <w:t>DATE</w:t>
            </w:r>
          </w:p>
        </w:tc>
        <w:tc>
          <w:tcPr>
            <w:tcW w:w="5220" w:type="dxa"/>
            <w:vAlign w:val="center"/>
          </w:tcPr>
          <w:p w14:paraId="31E96460" w14:textId="77777777" w:rsidR="00356DD0" w:rsidRPr="0024439F" w:rsidRDefault="00356DD0" w:rsidP="000B4741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</w:rPr>
            </w:pPr>
            <w:r w:rsidRPr="0024439F">
              <w:rPr>
                <w:rFonts w:ascii="Times New Roman" w:hAnsi="Times New Roman" w:cs="Times New Roman"/>
              </w:rPr>
              <w:t>August 29, 2022 ~ September 6, 2022</w:t>
            </w:r>
          </w:p>
          <w:p w14:paraId="61BC7750" w14:textId="77777777" w:rsidR="00356DD0" w:rsidRPr="0024439F" w:rsidRDefault="00356DD0" w:rsidP="000B4741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</w:rPr>
            </w:pPr>
            <w:r w:rsidRPr="0024439F">
              <w:rPr>
                <w:rFonts w:ascii="Times New Roman" w:hAnsi="Times New Roman" w:cs="Times New Roman"/>
              </w:rPr>
              <w:t xml:space="preserve"> </w:t>
            </w:r>
          </w:p>
          <w:p w14:paraId="163A19FF" w14:textId="77777777" w:rsidR="00356DD0" w:rsidRPr="00954922" w:rsidRDefault="00356DD0" w:rsidP="000B4741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24439F">
              <w:rPr>
                <w:rFonts w:ascii="Times New Roman" w:hAnsi="Times New Roman" w:cs="Times New Roman"/>
              </w:rPr>
              <w:t xml:space="preserve">Note: Maple Hall remains September 6, 2022 ~ September 9, 2022 </w:t>
            </w:r>
          </w:p>
        </w:tc>
      </w:tr>
    </w:tbl>
    <w:p w14:paraId="295CE4E4" w14:textId="77777777" w:rsidR="00C71AC9" w:rsidRDefault="00C71AC9" w:rsidP="005D605A"/>
    <w:p w14:paraId="54AD6937" w14:textId="77777777" w:rsidR="00C71AC9" w:rsidRDefault="00C71AC9" w:rsidP="005D605A"/>
    <w:p w14:paraId="51449B31" w14:textId="3444F666" w:rsidR="005D605A" w:rsidRDefault="005D605A" w:rsidP="005D605A">
      <w:r w:rsidRPr="00D22579">
        <w:t xml:space="preserve">The University reserves the right to revise this schedule.  </w:t>
      </w:r>
    </w:p>
    <w:p w14:paraId="4A751A21" w14:textId="77777777" w:rsidR="005D605A" w:rsidRDefault="005D605A" w:rsidP="00430BEC">
      <w:pPr>
        <w:rPr>
          <w:b/>
          <w:color w:val="000000" w:themeColor="text1"/>
        </w:rPr>
      </w:pPr>
    </w:p>
    <w:p w14:paraId="79EA1F51" w14:textId="0C23DC18" w:rsidR="00A002A6" w:rsidRPr="001873FB" w:rsidRDefault="00A002A6" w:rsidP="00430BEC">
      <w:pPr>
        <w:rPr>
          <w:b/>
          <w:szCs w:val="20"/>
        </w:rPr>
      </w:pPr>
      <w:r w:rsidRPr="001873FB">
        <w:rPr>
          <w:szCs w:val="20"/>
        </w:rPr>
        <w:t xml:space="preserve">Due date to be added to sourcing event to view the solicitation documents: </w:t>
      </w:r>
      <w:r w:rsidR="00E22150" w:rsidRPr="001873FB">
        <w:rPr>
          <w:b/>
          <w:szCs w:val="20"/>
        </w:rPr>
        <w:t>A</w:t>
      </w:r>
      <w:r w:rsidR="009D761D" w:rsidRPr="001873FB">
        <w:rPr>
          <w:b/>
          <w:szCs w:val="20"/>
        </w:rPr>
        <w:t>ny interested party should reque</w:t>
      </w:r>
      <w:r w:rsidR="0067273F">
        <w:rPr>
          <w:b/>
          <w:szCs w:val="20"/>
        </w:rPr>
        <w:t>st access no later than</w:t>
      </w:r>
      <w:r w:rsidR="009D6841" w:rsidRPr="001873FB">
        <w:rPr>
          <w:b/>
          <w:szCs w:val="20"/>
        </w:rPr>
        <w:t xml:space="preserve"> </w:t>
      </w:r>
      <w:r w:rsidR="00356DD0">
        <w:rPr>
          <w:b/>
          <w:szCs w:val="20"/>
        </w:rPr>
        <w:t>4/19</w:t>
      </w:r>
      <w:r w:rsidR="005D605A">
        <w:rPr>
          <w:b/>
          <w:szCs w:val="20"/>
        </w:rPr>
        <w:t>/22</w:t>
      </w:r>
      <w:r w:rsidR="0067273F">
        <w:rPr>
          <w:b/>
          <w:szCs w:val="20"/>
        </w:rPr>
        <w:t xml:space="preserve"> </w:t>
      </w:r>
      <w:r w:rsidR="00AA1820" w:rsidRPr="001873FB">
        <w:rPr>
          <w:b/>
          <w:szCs w:val="20"/>
        </w:rPr>
        <w:t>in</w:t>
      </w:r>
      <w:r w:rsidR="00E22150" w:rsidRPr="001873FB">
        <w:rPr>
          <w:b/>
          <w:szCs w:val="20"/>
        </w:rPr>
        <w:t xml:space="preserve"> order to review</w:t>
      </w:r>
      <w:r w:rsidR="0039289D">
        <w:rPr>
          <w:b/>
          <w:szCs w:val="20"/>
        </w:rPr>
        <w:t xml:space="preserve"> the documents prior to the</w:t>
      </w:r>
      <w:r w:rsidR="001873FB">
        <w:rPr>
          <w:b/>
          <w:szCs w:val="20"/>
        </w:rPr>
        <w:t xml:space="preserve"> </w:t>
      </w:r>
      <w:r w:rsidR="00E22150" w:rsidRPr="001873FB">
        <w:rPr>
          <w:b/>
          <w:szCs w:val="20"/>
        </w:rPr>
        <w:t xml:space="preserve">inquiry due date.  </w:t>
      </w:r>
    </w:p>
    <w:p w14:paraId="79EA1F52" w14:textId="77777777" w:rsidR="002924DE" w:rsidRPr="001873FB" w:rsidRDefault="002924DE" w:rsidP="00430BEC">
      <w:pPr>
        <w:rPr>
          <w:szCs w:val="20"/>
        </w:rPr>
      </w:pPr>
    </w:p>
    <w:p w14:paraId="79EA1F53" w14:textId="39182C09" w:rsidR="006A7585" w:rsidRDefault="00A002A6" w:rsidP="00430BEC">
      <w:pPr>
        <w:rPr>
          <w:b/>
          <w:szCs w:val="20"/>
        </w:rPr>
      </w:pPr>
      <w:r w:rsidRPr="001873FB">
        <w:rPr>
          <w:b/>
          <w:szCs w:val="20"/>
        </w:rPr>
        <w:t>Solicitation response due date (aka closing date in Ariba):</w:t>
      </w:r>
      <w:r w:rsidR="009D761D" w:rsidRPr="001873FB">
        <w:rPr>
          <w:b/>
          <w:szCs w:val="20"/>
        </w:rPr>
        <w:t xml:space="preserve"> </w:t>
      </w:r>
      <w:r w:rsidR="007E4D0D" w:rsidRPr="001873FB">
        <w:rPr>
          <w:b/>
          <w:szCs w:val="20"/>
        </w:rPr>
        <w:t xml:space="preserve"> </w:t>
      </w:r>
      <w:r w:rsidR="00C90EE5" w:rsidRPr="001873FB">
        <w:rPr>
          <w:b/>
          <w:szCs w:val="20"/>
        </w:rPr>
        <w:t xml:space="preserve">  </w:t>
      </w:r>
      <w:r w:rsidR="00356DD0">
        <w:rPr>
          <w:b/>
          <w:szCs w:val="20"/>
        </w:rPr>
        <w:t>4/26/22</w:t>
      </w:r>
      <w:r w:rsidR="001873FB">
        <w:rPr>
          <w:b/>
          <w:szCs w:val="20"/>
        </w:rPr>
        <w:t xml:space="preserve">   </w:t>
      </w:r>
      <w:r w:rsidR="001873FB" w:rsidRPr="001873FB">
        <w:rPr>
          <w:b/>
          <w:szCs w:val="20"/>
        </w:rPr>
        <w:t xml:space="preserve"> 5:00</w:t>
      </w:r>
      <w:r w:rsidR="007E4D0D" w:rsidRPr="001873FB">
        <w:rPr>
          <w:b/>
          <w:szCs w:val="20"/>
        </w:rPr>
        <w:t xml:space="preserve"> P.M. </w:t>
      </w:r>
      <w:r w:rsidR="00C90EE5" w:rsidRPr="001873FB">
        <w:rPr>
          <w:b/>
          <w:szCs w:val="20"/>
        </w:rPr>
        <w:t xml:space="preserve"> PST</w:t>
      </w:r>
    </w:p>
    <w:p w14:paraId="79EA1F54" w14:textId="77777777" w:rsidR="0038228E" w:rsidRPr="002924DE" w:rsidRDefault="0038228E" w:rsidP="00430BEC">
      <w:pPr>
        <w:rPr>
          <w:b/>
          <w:szCs w:val="20"/>
        </w:rPr>
      </w:pPr>
    </w:p>
    <w:p w14:paraId="79EA1F55" w14:textId="77777777" w:rsidR="00430BEC" w:rsidRPr="00A002A6" w:rsidRDefault="00A002A6" w:rsidP="00430BEC">
      <w:pPr>
        <w:rPr>
          <w:szCs w:val="20"/>
        </w:rPr>
      </w:pPr>
      <w:r w:rsidRPr="00A002A6">
        <w:rPr>
          <w:szCs w:val="20"/>
        </w:rPr>
        <w:t xml:space="preserve">Method of response: </w:t>
      </w:r>
      <w:r w:rsidR="009D761D">
        <w:rPr>
          <w:szCs w:val="20"/>
        </w:rPr>
        <w:t xml:space="preserve">UW </w:t>
      </w:r>
      <w:r w:rsidRPr="00A002A6">
        <w:rPr>
          <w:szCs w:val="20"/>
        </w:rPr>
        <w:t xml:space="preserve">Ariba </w:t>
      </w:r>
      <w:r w:rsidR="009D761D">
        <w:rPr>
          <w:szCs w:val="20"/>
        </w:rPr>
        <w:t>system</w:t>
      </w:r>
    </w:p>
    <w:p w14:paraId="79EA1F56" w14:textId="77777777" w:rsidR="00430BEC" w:rsidRPr="00A002A6" w:rsidRDefault="00430BEC" w:rsidP="0007238A">
      <w:pPr>
        <w:rPr>
          <w:szCs w:val="20"/>
        </w:rPr>
      </w:pPr>
    </w:p>
    <w:p w14:paraId="79EA1F57" w14:textId="77777777" w:rsidR="00AF0ACF" w:rsidRPr="00A002A6" w:rsidRDefault="00AF0ACF" w:rsidP="00AF0ACF">
      <w:pPr>
        <w:autoSpaceDE w:val="0"/>
        <w:autoSpaceDN w:val="0"/>
        <w:rPr>
          <w:color w:val="000000"/>
          <w:szCs w:val="20"/>
        </w:rPr>
      </w:pPr>
      <w:r w:rsidRPr="00A002A6">
        <w:rPr>
          <w:color w:val="000000"/>
          <w:szCs w:val="20"/>
        </w:rPr>
        <w:t>This solicitation is being conducted electronically through the University’s Ariba Sourcing Event website. Suppliers interested in submitting a proposal are required to submit their response via the UW Ariba Sourcing Event website.</w:t>
      </w:r>
    </w:p>
    <w:p w14:paraId="79EA1F58" w14:textId="77777777" w:rsidR="00AF0ACF" w:rsidRPr="00A002A6" w:rsidRDefault="00AF0ACF" w:rsidP="00AF0ACF">
      <w:pPr>
        <w:autoSpaceDE w:val="0"/>
        <w:autoSpaceDN w:val="0"/>
        <w:rPr>
          <w:color w:val="000000"/>
          <w:szCs w:val="20"/>
        </w:rPr>
      </w:pPr>
    </w:p>
    <w:p w14:paraId="79EA1F59" w14:textId="77777777" w:rsidR="00AF0ACF" w:rsidRPr="00A002A6" w:rsidRDefault="00AF0ACF" w:rsidP="00AF0ACF">
      <w:pPr>
        <w:autoSpaceDE w:val="0"/>
        <w:autoSpaceDN w:val="0"/>
        <w:rPr>
          <w:color w:val="000000"/>
          <w:szCs w:val="20"/>
        </w:rPr>
      </w:pPr>
      <w:r w:rsidRPr="00A002A6">
        <w:rPr>
          <w:color w:val="000000"/>
          <w:szCs w:val="20"/>
        </w:rPr>
        <w:t xml:space="preserve">To be able to view the solicitation when it is posted, please follow these instructions. </w:t>
      </w:r>
    </w:p>
    <w:p w14:paraId="79EA1F5A" w14:textId="77777777" w:rsidR="00EC1CA0" w:rsidRDefault="00EC1CA0" w:rsidP="00AF0ACF">
      <w:pPr>
        <w:autoSpaceDE w:val="0"/>
        <w:autoSpaceDN w:val="0"/>
        <w:rPr>
          <w:color w:val="000000"/>
        </w:rPr>
      </w:pPr>
    </w:p>
    <w:p w14:paraId="79EA1F5B" w14:textId="77777777" w:rsidR="0039289D" w:rsidRDefault="0039289D">
      <w:pPr>
        <w:rPr>
          <w:b/>
          <w:color w:val="000000"/>
        </w:rPr>
      </w:pPr>
      <w:r>
        <w:rPr>
          <w:b/>
          <w:color w:val="000000"/>
        </w:rPr>
        <w:br w:type="page"/>
      </w:r>
    </w:p>
    <w:p w14:paraId="79EA1F5C" w14:textId="77777777" w:rsidR="0039289D" w:rsidRDefault="0039289D" w:rsidP="00AF0ACF">
      <w:pPr>
        <w:autoSpaceDE w:val="0"/>
        <w:autoSpaceDN w:val="0"/>
        <w:rPr>
          <w:b/>
          <w:color w:val="000000"/>
        </w:rPr>
      </w:pPr>
    </w:p>
    <w:p w14:paraId="79EA1F5D" w14:textId="77777777" w:rsidR="0039289D" w:rsidRDefault="0039289D" w:rsidP="00AF0ACF">
      <w:pPr>
        <w:autoSpaceDE w:val="0"/>
        <w:autoSpaceDN w:val="0"/>
        <w:rPr>
          <w:b/>
          <w:color w:val="000000"/>
        </w:rPr>
      </w:pPr>
    </w:p>
    <w:p w14:paraId="79EA1F5E" w14:textId="77777777" w:rsidR="0039289D" w:rsidRDefault="0039289D" w:rsidP="00AF0ACF">
      <w:pPr>
        <w:autoSpaceDE w:val="0"/>
        <w:autoSpaceDN w:val="0"/>
        <w:rPr>
          <w:b/>
          <w:color w:val="000000"/>
        </w:rPr>
      </w:pPr>
    </w:p>
    <w:p w14:paraId="79EA1F5F" w14:textId="77777777" w:rsidR="00EC1CA0" w:rsidRPr="00EC1CA0" w:rsidRDefault="00EC1CA0" w:rsidP="00AF0ACF">
      <w:pPr>
        <w:autoSpaceDE w:val="0"/>
        <w:autoSpaceDN w:val="0"/>
        <w:rPr>
          <w:b/>
          <w:color w:val="000000"/>
        </w:rPr>
      </w:pPr>
      <w:r w:rsidRPr="00EC1CA0">
        <w:rPr>
          <w:b/>
          <w:color w:val="000000"/>
        </w:rPr>
        <w:t xml:space="preserve">You may already be part of the overall Ariba network but you will still need to register with the University of Washington Ariba </w:t>
      </w:r>
      <w:r>
        <w:rPr>
          <w:b/>
          <w:color w:val="000000"/>
        </w:rPr>
        <w:t xml:space="preserve">Sourcing </w:t>
      </w:r>
      <w:r w:rsidRPr="00EC1CA0">
        <w:rPr>
          <w:b/>
          <w:color w:val="000000"/>
        </w:rPr>
        <w:t xml:space="preserve">site in order to view and participate in this solicitation. </w:t>
      </w:r>
    </w:p>
    <w:p w14:paraId="79EA1F60" w14:textId="77777777" w:rsidR="00AF0ACF" w:rsidRDefault="00AF0ACF" w:rsidP="00AF0ACF">
      <w:pPr>
        <w:autoSpaceDE w:val="0"/>
        <w:autoSpaceDN w:val="0"/>
        <w:rPr>
          <w:color w:val="000000"/>
        </w:rPr>
      </w:pPr>
    </w:p>
    <w:p w14:paraId="79EA1F61" w14:textId="77777777" w:rsidR="00AF0ACF" w:rsidRDefault="00AF0ACF" w:rsidP="00AF0ACF">
      <w:pPr>
        <w:autoSpaceDE w:val="0"/>
        <w:autoSpaceDN w:val="0"/>
        <w:rPr>
          <w:color w:val="000000"/>
          <w:u w:val="single"/>
        </w:rPr>
      </w:pPr>
      <w:r>
        <w:rPr>
          <w:color w:val="000000"/>
          <w:u w:val="single"/>
        </w:rPr>
        <w:t xml:space="preserve">Suppliers </w:t>
      </w:r>
      <w:r>
        <w:rPr>
          <w:i/>
          <w:iCs/>
          <w:color w:val="000000"/>
          <w:u w:val="single"/>
        </w:rPr>
        <w:t>NEW</w:t>
      </w:r>
      <w:r>
        <w:rPr>
          <w:color w:val="000000"/>
          <w:u w:val="single"/>
        </w:rPr>
        <w:t xml:space="preserve"> to </w:t>
      </w:r>
      <w:r w:rsidRPr="00EC1CA0">
        <w:rPr>
          <w:color w:val="000000"/>
          <w:u w:val="single"/>
        </w:rPr>
        <w:t>University of Washington Ariba Sourcing</w:t>
      </w:r>
      <w:r w:rsidRPr="00EC1CA0">
        <w:rPr>
          <w:b/>
          <w:color w:val="000000"/>
          <w:u w:val="single"/>
        </w:rPr>
        <w:t>:</w:t>
      </w:r>
    </w:p>
    <w:p w14:paraId="79EA1F62" w14:textId="77777777" w:rsidR="00AF0ACF" w:rsidRDefault="00AF0ACF" w:rsidP="00AF0ACF">
      <w:pPr>
        <w:autoSpaceDE w:val="0"/>
        <w:autoSpaceDN w:val="0"/>
        <w:rPr>
          <w:color w:val="000000"/>
        </w:rPr>
      </w:pPr>
    </w:p>
    <w:p w14:paraId="79EA1F63" w14:textId="77777777" w:rsidR="00AF0ACF" w:rsidRDefault="00AF0ACF" w:rsidP="00AF0ACF">
      <w:pPr>
        <w:numPr>
          <w:ilvl w:val="0"/>
          <w:numId w:val="3"/>
        </w:numPr>
        <w:autoSpaceDE w:val="0"/>
        <w:autoSpaceDN w:val="0"/>
        <w:rPr>
          <w:color w:val="000000"/>
        </w:rPr>
      </w:pPr>
      <w:r>
        <w:rPr>
          <w:color w:val="000000"/>
        </w:rPr>
        <w:t>Register on the UW Ariba Sourcing Event website using this link:      </w:t>
      </w:r>
      <w:hyperlink r:id="rId7" w:history="1">
        <w:r>
          <w:rPr>
            <w:rStyle w:val="Hyperlink"/>
            <w:color w:val="000000"/>
          </w:rPr>
          <w:t>http://uw.supplier.ariba.com/</w:t>
        </w:r>
      </w:hyperlink>
    </w:p>
    <w:p w14:paraId="79EA1F64" w14:textId="77777777" w:rsidR="00AF0ACF" w:rsidRDefault="00AF0ACF" w:rsidP="00AF0ACF">
      <w:pPr>
        <w:numPr>
          <w:ilvl w:val="0"/>
          <w:numId w:val="3"/>
        </w:numPr>
        <w:autoSpaceDE w:val="0"/>
        <w:autoSpaceDN w:val="0"/>
        <w:rPr>
          <w:color w:val="000000"/>
        </w:rPr>
      </w:pPr>
      <w:r>
        <w:rPr>
          <w:color w:val="000000"/>
        </w:rPr>
        <w:t xml:space="preserve">After registering, notify the UW Buyer (Graham Sherwood </w:t>
      </w:r>
      <w:hyperlink r:id="rId8" w:history="1">
        <w:r>
          <w:rPr>
            <w:rStyle w:val="Hyperlink"/>
          </w:rPr>
          <w:t>grams@uw.edu</w:t>
        </w:r>
      </w:hyperlink>
      <w:r>
        <w:rPr>
          <w:color w:val="000000"/>
        </w:rPr>
        <w:t xml:space="preserve"> ) that you would like to view and potentially respond to this event and reference this project. The Buyer will then send you an invitation to join the </w:t>
      </w:r>
      <w:r w:rsidR="00C46D28">
        <w:rPr>
          <w:color w:val="000000"/>
        </w:rPr>
        <w:t>sourcing event</w:t>
      </w:r>
      <w:r>
        <w:rPr>
          <w:color w:val="000000"/>
        </w:rPr>
        <w:t>.</w:t>
      </w:r>
    </w:p>
    <w:p w14:paraId="79EA1F65" w14:textId="77777777" w:rsidR="00AF0ACF" w:rsidRDefault="00AF0ACF" w:rsidP="00AF0ACF">
      <w:pPr>
        <w:autoSpaceDE w:val="0"/>
        <w:autoSpaceDN w:val="0"/>
        <w:ind w:left="720"/>
        <w:rPr>
          <w:b/>
          <w:bCs/>
          <w:color w:val="000000"/>
        </w:rPr>
      </w:pPr>
      <w:r>
        <w:rPr>
          <w:b/>
          <w:bCs/>
          <w:color w:val="000000"/>
        </w:rPr>
        <w:t>If you do not email the Buyer, you will not be invited to the</w:t>
      </w:r>
      <w:r w:rsidR="00C46D28">
        <w:rPr>
          <w:b/>
          <w:bCs/>
          <w:color w:val="000000"/>
        </w:rPr>
        <w:t xml:space="preserve"> sourcing</w:t>
      </w:r>
      <w:r>
        <w:rPr>
          <w:b/>
          <w:bCs/>
          <w:color w:val="000000"/>
        </w:rPr>
        <w:t xml:space="preserve"> event. Feel free to confirm with </w:t>
      </w:r>
    </w:p>
    <w:p w14:paraId="79EA1F66" w14:textId="77777777" w:rsidR="00AF0ACF" w:rsidRDefault="00AF0ACF" w:rsidP="00AF0ACF">
      <w:pPr>
        <w:autoSpaceDE w:val="0"/>
        <w:autoSpaceDN w:val="0"/>
        <w:ind w:left="720"/>
        <w:rPr>
          <w:rFonts w:eastAsiaTheme="minorHAnsi"/>
          <w:b/>
          <w:bCs/>
          <w:color w:val="000000"/>
        </w:rPr>
      </w:pPr>
      <w:r>
        <w:rPr>
          <w:b/>
          <w:bCs/>
          <w:color w:val="000000"/>
        </w:rPr>
        <w:t>Grah</w:t>
      </w:r>
      <w:r w:rsidR="00453017">
        <w:rPr>
          <w:b/>
          <w:bCs/>
          <w:color w:val="000000"/>
        </w:rPr>
        <w:t xml:space="preserve">am Sherwood at (206) 685-9074 or via email. </w:t>
      </w:r>
    </w:p>
    <w:p w14:paraId="79EA1F67" w14:textId="77777777" w:rsidR="00AF0ACF" w:rsidRDefault="00AF0ACF" w:rsidP="00AF0ACF">
      <w:pPr>
        <w:numPr>
          <w:ilvl w:val="0"/>
          <w:numId w:val="3"/>
        </w:numPr>
        <w:autoSpaceDE w:val="0"/>
        <w:autoSpaceDN w:val="0"/>
        <w:rPr>
          <w:color w:val="000000"/>
        </w:rPr>
      </w:pPr>
      <w:r>
        <w:rPr>
          <w:color w:val="000000"/>
        </w:rPr>
        <w:t>After receiving the invitation email, click the link that takes you to details about the event.</w:t>
      </w:r>
    </w:p>
    <w:p w14:paraId="79EA1F68" w14:textId="77777777" w:rsidR="00F2272D" w:rsidRPr="004906CD" w:rsidRDefault="00AF0ACF" w:rsidP="00AF0ACF">
      <w:pPr>
        <w:numPr>
          <w:ilvl w:val="0"/>
          <w:numId w:val="3"/>
        </w:numPr>
        <w:autoSpaceDE w:val="0"/>
        <w:autoSpaceDN w:val="0"/>
        <w:rPr>
          <w:color w:val="000000"/>
        </w:rPr>
      </w:pPr>
      <w:r>
        <w:rPr>
          <w:color w:val="000000"/>
        </w:rPr>
        <w:t xml:space="preserve">After accessing the event in Ariba, you must review and accept prerequisites before you can access the document(s). </w:t>
      </w:r>
    </w:p>
    <w:p w14:paraId="79EA1F69" w14:textId="77777777" w:rsidR="00F2272D" w:rsidRDefault="00F2272D" w:rsidP="00AF0ACF">
      <w:pPr>
        <w:autoSpaceDE w:val="0"/>
        <w:autoSpaceDN w:val="0"/>
        <w:rPr>
          <w:rFonts w:eastAsiaTheme="minorHAnsi"/>
          <w:color w:val="000000"/>
        </w:rPr>
      </w:pPr>
    </w:p>
    <w:p w14:paraId="79EA1F6A" w14:textId="77777777" w:rsidR="00AF0ACF" w:rsidRDefault="00AF0ACF" w:rsidP="00AF0ACF">
      <w:pPr>
        <w:autoSpaceDE w:val="0"/>
        <w:autoSpaceDN w:val="0"/>
        <w:rPr>
          <w:color w:val="000000"/>
          <w:u w:val="single"/>
        </w:rPr>
      </w:pPr>
      <w:r>
        <w:rPr>
          <w:color w:val="000000"/>
          <w:u w:val="single"/>
        </w:rPr>
        <w:t xml:space="preserve">Suppliers </w:t>
      </w:r>
      <w:r>
        <w:rPr>
          <w:i/>
          <w:iCs/>
          <w:color w:val="000000"/>
          <w:u w:val="single"/>
        </w:rPr>
        <w:t>ALREADY REGISTERED</w:t>
      </w:r>
      <w:r>
        <w:rPr>
          <w:color w:val="000000"/>
          <w:u w:val="single"/>
        </w:rPr>
        <w:t xml:space="preserve"> in University of Washington Ariba Sourcing:</w:t>
      </w:r>
    </w:p>
    <w:p w14:paraId="79EA1F6B" w14:textId="77777777" w:rsidR="00AF0ACF" w:rsidRDefault="00AF0ACF" w:rsidP="00AF0ACF">
      <w:pPr>
        <w:autoSpaceDE w:val="0"/>
        <w:autoSpaceDN w:val="0"/>
        <w:rPr>
          <w:color w:val="000000"/>
        </w:rPr>
      </w:pPr>
    </w:p>
    <w:p w14:paraId="79EA1F6C" w14:textId="77777777" w:rsidR="00AF0ACF" w:rsidRDefault="00AF0ACF" w:rsidP="00AF0ACF">
      <w:pPr>
        <w:numPr>
          <w:ilvl w:val="0"/>
          <w:numId w:val="4"/>
        </w:numPr>
        <w:autoSpaceDE w:val="0"/>
        <w:autoSpaceDN w:val="0"/>
        <w:rPr>
          <w:color w:val="000000"/>
        </w:rPr>
      </w:pPr>
      <w:r>
        <w:rPr>
          <w:color w:val="000000"/>
        </w:rPr>
        <w:t xml:space="preserve">Notify the UW Buyer (Graham Sherwood </w:t>
      </w:r>
      <w:hyperlink r:id="rId9" w:history="1">
        <w:r>
          <w:rPr>
            <w:rStyle w:val="Hyperlink"/>
          </w:rPr>
          <w:t>grams@uw.edu</w:t>
        </w:r>
      </w:hyperlink>
      <w:r>
        <w:rPr>
          <w:color w:val="000000"/>
        </w:rPr>
        <w:t xml:space="preserve"> ) that you would like to view and potentially respond to </w:t>
      </w:r>
      <w:r w:rsidR="00430BEC">
        <w:rPr>
          <w:color w:val="000000"/>
        </w:rPr>
        <w:t>this sourcing</w:t>
      </w:r>
      <w:r w:rsidR="00C46D28">
        <w:rPr>
          <w:color w:val="000000"/>
        </w:rPr>
        <w:t xml:space="preserve"> event </w:t>
      </w:r>
      <w:r>
        <w:rPr>
          <w:color w:val="000000"/>
        </w:rPr>
        <w:t>and reference this project. The Buyer will then send y</w:t>
      </w:r>
      <w:r w:rsidR="00C46D28">
        <w:rPr>
          <w:color w:val="000000"/>
        </w:rPr>
        <w:t>ou an invitation to join the sourcing event</w:t>
      </w:r>
      <w:r>
        <w:rPr>
          <w:color w:val="000000"/>
        </w:rPr>
        <w:t>.</w:t>
      </w:r>
    </w:p>
    <w:p w14:paraId="79EA1F6D" w14:textId="77777777" w:rsidR="00AF0ACF" w:rsidRDefault="00AF0ACF" w:rsidP="00AF0ACF">
      <w:pPr>
        <w:autoSpaceDE w:val="0"/>
        <w:autoSpaceDN w:val="0"/>
        <w:ind w:left="360" w:firstLine="360"/>
        <w:rPr>
          <w:b/>
          <w:bCs/>
          <w:color w:val="000000"/>
        </w:rPr>
      </w:pPr>
      <w:r>
        <w:rPr>
          <w:b/>
          <w:bCs/>
          <w:color w:val="000000"/>
        </w:rPr>
        <w:t xml:space="preserve">If you do not email the Buyer, you will not be invited to the event. Feel free to confirm with </w:t>
      </w:r>
    </w:p>
    <w:p w14:paraId="79EA1F6E" w14:textId="77777777" w:rsidR="00AF0ACF" w:rsidRDefault="00AF0ACF" w:rsidP="00AF0ACF">
      <w:pPr>
        <w:autoSpaceDE w:val="0"/>
        <w:autoSpaceDN w:val="0"/>
        <w:ind w:left="360" w:firstLine="360"/>
        <w:rPr>
          <w:rFonts w:eastAsiaTheme="minorHAnsi"/>
          <w:b/>
          <w:bCs/>
          <w:color w:val="000000"/>
        </w:rPr>
      </w:pPr>
      <w:r>
        <w:rPr>
          <w:b/>
          <w:bCs/>
          <w:color w:val="000000"/>
        </w:rPr>
        <w:t xml:space="preserve">Graham </w:t>
      </w:r>
      <w:r>
        <w:rPr>
          <w:b/>
          <w:bCs/>
          <w:color w:val="000000"/>
        </w:rPr>
        <w:tab/>
      </w:r>
      <w:r w:rsidR="00453017">
        <w:rPr>
          <w:b/>
          <w:bCs/>
          <w:color w:val="000000"/>
        </w:rPr>
        <w:t xml:space="preserve">Sherwood at (206) 685-9074 or via email.  </w:t>
      </w:r>
    </w:p>
    <w:p w14:paraId="79EA1F6F" w14:textId="77777777" w:rsidR="00AF0ACF" w:rsidRDefault="00AF0ACF" w:rsidP="00AF0ACF">
      <w:pPr>
        <w:numPr>
          <w:ilvl w:val="0"/>
          <w:numId w:val="4"/>
        </w:numPr>
        <w:autoSpaceDE w:val="0"/>
        <w:autoSpaceDN w:val="0"/>
        <w:rPr>
          <w:color w:val="000000"/>
        </w:rPr>
      </w:pPr>
      <w:r>
        <w:rPr>
          <w:color w:val="000000"/>
        </w:rPr>
        <w:t>After receiving the invitation email, click the link that takes you to details about the event.</w:t>
      </w:r>
    </w:p>
    <w:p w14:paraId="79EA1F70" w14:textId="77777777" w:rsidR="00AF0ACF" w:rsidRDefault="00AF0ACF" w:rsidP="00AF0ACF">
      <w:pPr>
        <w:numPr>
          <w:ilvl w:val="0"/>
          <w:numId w:val="4"/>
        </w:numPr>
        <w:autoSpaceDE w:val="0"/>
        <w:autoSpaceDN w:val="0"/>
        <w:rPr>
          <w:color w:val="000000"/>
        </w:rPr>
      </w:pPr>
      <w:r>
        <w:rPr>
          <w:color w:val="000000"/>
        </w:rPr>
        <w:t xml:space="preserve">After accessing the event in Ariba you must review and accept prerequisites before you can access the document(s). </w:t>
      </w:r>
    </w:p>
    <w:p w14:paraId="79EA1F71" w14:textId="77777777" w:rsidR="00AF0ACF" w:rsidRDefault="00AF0ACF" w:rsidP="00AF0ACF">
      <w:pPr>
        <w:autoSpaceDE w:val="0"/>
        <w:autoSpaceDN w:val="0"/>
        <w:rPr>
          <w:rFonts w:eastAsiaTheme="minorHAnsi"/>
          <w:color w:val="000000"/>
        </w:rPr>
      </w:pPr>
    </w:p>
    <w:p w14:paraId="79EA1F72" w14:textId="77777777" w:rsidR="00AF0ACF" w:rsidRDefault="00AF0ACF" w:rsidP="00AF0ACF">
      <w:pPr>
        <w:rPr>
          <w:rFonts w:ascii="Arial" w:hAnsi="Arial" w:cs="Arial"/>
          <w:szCs w:val="20"/>
        </w:rPr>
      </w:pPr>
      <w:r>
        <w:rPr>
          <w:rFonts w:ascii="Arial" w:hAnsi="Arial" w:cs="Arial"/>
          <w:szCs w:val="20"/>
        </w:rPr>
        <w:t xml:space="preserve">Thank you, </w:t>
      </w:r>
    </w:p>
    <w:p w14:paraId="79EA1F73" w14:textId="77777777" w:rsidR="00AF0ACF" w:rsidRDefault="00AF0ACF" w:rsidP="00AF0ACF">
      <w:pPr>
        <w:rPr>
          <w:rFonts w:ascii="Arial" w:hAnsi="Arial" w:cs="Arial"/>
          <w:szCs w:val="20"/>
        </w:rPr>
      </w:pPr>
    </w:p>
    <w:p w14:paraId="79EA1F74" w14:textId="77777777" w:rsidR="00AF0ACF" w:rsidRDefault="00AF0ACF" w:rsidP="00AF0ACF">
      <w:pPr>
        <w:rPr>
          <w:color w:val="000000"/>
          <w:sz w:val="22"/>
          <w:szCs w:val="22"/>
        </w:rPr>
      </w:pPr>
      <w:r>
        <w:rPr>
          <w:color w:val="000000"/>
        </w:rPr>
        <w:t>Graham Sherwood</w:t>
      </w:r>
    </w:p>
    <w:p w14:paraId="79EA1F75" w14:textId="77777777" w:rsidR="00AF0ACF" w:rsidRDefault="00AF0ACF" w:rsidP="00AF0ACF">
      <w:pPr>
        <w:rPr>
          <w:color w:val="000000"/>
        </w:rPr>
      </w:pPr>
      <w:r>
        <w:rPr>
          <w:color w:val="000000"/>
        </w:rPr>
        <w:t>Contract Specialist</w:t>
      </w:r>
    </w:p>
    <w:p w14:paraId="79EA1F76" w14:textId="77777777" w:rsidR="00AF0ACF" w:rsidRDefault="00AF0ACF" w:rsidP="00AF0ACF">
      <w:pPr>
        <w:rPr>
          <w:color w:val="000000"/>
        </w:rPr>
      </w:pPr>
      <w:r>
        <w:rPr>
          <w:color w:val="000000"/>
        </w:rPr>
        <w:t>Housing &amp; Food Services/Purchasing</w:t>
      </w:r>
    </w:p>
    <w:p w14:paraId="79EA1F77" w14:textId="77777777" w:rsidR="00AF0ACF" w:rsidRDefault="00AF0ACF" w:rsidP="00AF0ACF">
      <w:pPr>
        <w:rPr>
          <w:color w:val="000000"/>
        </w:rPr>
      </w:pPr>
      <w:r>
        <w:rPr>
          <w:color w:val="000000"/>
        </w:rPr>
        <w:t>Ph 206-685-9074</w:t>
      </w:r>
    </w:p>
    <w:p w14:paraId="79EA1F78" w14:textId="77777777" w:rsidR="00EE60F3" w:rsidRPr="00453017" w:rsidRDefault="00AF0ACF">
      <w:pPr>
        <w:rPr>
          <w:color w:val="000000"/>
        </w:rPr>
      </w:pPr>
      <w:r>
        <w:rPr>
          <w:color w:val="000000"/>
        </w:rPr>
        <w:t>Fax 206-221-5325</w:t>
      </w:r>
    </w:p>
    <w:sectPr w:rsidR="00EE60F3" w:rsidRPr="00453017" w:rsidSect="00FE0C6A">
      <w:headerReference w:type="default" r:id="rId10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50ED329" w14:textId="77777777" w:rsidR="001218FD" w:rsidRDefault="001218FD" w:rsidP="00EE60F3">
      <w:r>
        <w:separator/>
      </w:r>
    </w:p>
  </w:endnote>
  <w:endnote w:type="continuationSeparator" w:id="0">
    <w:p w14:paraId="6E1EE193" w14:textId="77777777" w:rsidR="001218FD" w:rsidRDefault="001218FD" w:rsidP="00EE60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C0E2995" w14:textId="77777777" w:rsidR="001218FD" w:rsidRDefault="001218FD" w:rsidP="00EE60F3">
      <w:r>
        <w:separator/>
      </w:r>
    </w:p>
  </w:footnote>
  <w:footnote w:type="continuationSeparator" w:id="0">
    <w:p w14:paraId="72862034" w14:textId="77777777" w:rsidR="001218FD" w:rsidRDefault="001218FD" w:rsidP="00EE60F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EA1F7D" w14:textId="77777777" w:rsidR="00EE60F3" w:rsidRDefault="007E5599" w:rsidP="00D11CFB">
    <w:pPr>
      <w:tabs>
        <w:tab w:val="left" w:pos="326"/>
        <w:tab w:val="center" w:pos="4680"/>
      </w:tabs>
      <w:rPr>
        <w:rStyle w:val="PageNumber"/>
      </w:rPr>
    </w:pPr>
    <w:r>
      <w:rPr>
        <w:noProof/>
      </w:rPr>
      <w:drawing>
        <wp:anchor distT="0" distB="0" distL="114300" distR="114300" simplePos="0" relativeHeight="251657728" behindDoc="0" locked="0" layoutInCell="1" allowOverlap="1" wp14:anchorId="79EA1F81" wp14:editId="79EA1F82">
          <wp:simplePos x="0" y="0"/>
          <wp:positionH relativeFrom="page">
            <wp:align>center</wp:align>
          </wp:positionH>
          <wp:positionV relativeFrom="paragraph">
            <wp:posOffset>-33020</wp:posOffset>
          </wp:positionV>
          <wp:extent cx="1673225" cy="824230"/>
          <wp:effectExtent l="19050" t="0" r="3175" b="0"/>
          <wp:wrapSquare wrapText="bothSides"/>
          <wp:docPr id="2" name="Picture 2" descr="UW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UW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73225" cy="82423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EE60F3">
      <w:tab/>
    </w:r>
    <w:r w:rsidR="00EE60F3">
      <w:tab/>
    </w:r>
  </w:p>
  <w:p w14:paraId="79EA1F7E" w14:textId="77777777" w:rsidR="00EE60F3" w:rsidRDefault="00EE60F3" w:rsidP="00EE60F3">
    <w:pPr>
      <w:pStyle w:val="Header"/>
    </w:pPr>
  </w:p>
  <w:p w14:paraId="79EA1F7F" w14:textId="77777777" w:rsidR="00EE60F3" w:rsidRPr="00EE61B0" w:rsidRDefault="00EE60F3" w:rsidP="00EE60F3">
    <w:pPr>
      <w:pStyle w:val="Header"/>
      <w:rPr>
        <w:sz w:val="24"/>
      </w:rPr>
    </w:pPr>
    <w:r w:rsidRPr="00EE61B0">
      <w:rPr>
        <w:sz w:val="24"/>
      </w:rPr>
      <w:tab/>
    </w:r>
  </w:p>
  <w:p w14:paraId="79EA1F80" w14:textId="77777777" w:rsidR="00EE60F3" w:rsidRDefault="00EE60F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542944"/>
    <w:multiLevelType w:val="hybridMultilevel"/>
    <w:tmpl w:val="80664E3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9535CC0"/>
    <w:multiLevelType w:val="hybridMultilevel"/>
    <w:tmpl w:val="0CE054E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A6557B5"/>
    <w:multiLevelType w:val="hybridMultilevel"/>
    <w:tmpl w:val="80664E3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42630471">
    <w:abstractNumId w:val="0"/>
  </w:num>
  <w:num w:numId="2" w16cid:durableId="1764959696">
    <w:abstractNumId w:val="2"/>
  </w:num>
  <w:num w:numId="3" w16cid:durableId="117725088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70425653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131275853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E60F3"/>
    <w:rsid w:val="00025F79"/>
    <w:rsid w:val="0007238A"/>
    <w:rsid w:val="000B11A2"/>
    <w:rsid w:val="000B1D96"/>
    <w:rsid w:val="000B337D"/>
    <w:rsid w:val="000D15CC"/>
    <w:rsid w:val="001218FD"/>
    <w:rsid w:val="00155278"/>
    <w:rsid w:val="00174C72"/>
    <w:rsid w:val="001873FB"/>
    <w:rsid w:val="001878A2"/>
    <w:rsid w:val="001D6BEF"/>
    <w:rsid w:val="00250CA7"/>
    <w:rsid w:val="00282333"/>
    <w:rsid w:val="002924DE"/>
    <w:rsid w:val="0029355E"/>
    <w:rsid w:val="002C3EED"/>
    <w:rsid w:val="00331A3C"/>
    <w:rsid w:val="00356DD0"/>
    <w:rsid w:val="00361AAF"/>
    <w:rsid w:val="0038228E"/>
    <w:rsid w:val="0039289D"/>
    <w:rsid w:val="003A0C0E"/>
    <w:rsid w:val="003E1A97"/>
    <w:rsid w:val="00430BEC"/>
    <w:rsid w:val="00453017"/>
    <w:rsid w:val="004906CD"/>
    <w:rsid w:val="00495085"/>
    <w:rsid w:val="004A254A"/>
    <w:rsid w:val="004F0321"/>
    <w:rsid w:val="004F16D1"/>
    <w:rsid w:val="0052389D"/>
    <w:rsid w:val="005A08CB"/>
    <w:rsid w:val="005A5902"/>
    <w:rsid w:val="005D605A"/>
    <w:rsid w:val="005F168F"/>
    <w:rsid w:val="00630122"/>
    <w:rsid w:val="00632CD4"/>
    <w:rsid w:val="0064108A"/>
    <w:rsid w:val="006726AD"/>
    <w:rsid w:val="0067273F"/>
    <w:rsid w:val="006903A7"/>
    <w:rsid w:val="006A036F"/>
    <w:rsid w:val="006A7585"/>
    <w:rsid w:val="006F1CEA"/>
    <w:rsid w:val="00700051"/>
    <w:rsid w:val="00704A8B"/>
    <w:rsid w:val="007701C3"/>
    <w:rsid w:val="00771BC2"/>
    <w:rsid w:val="00773E0A"/>
    <w:rsid w:val="007D2805"/>
    <w:rsid w:val="007D4B52"/>
    <w:rsid w:val="007E4D0D"/>
    <w:rsid w:val="007E5599"/>
    <w:rsid w:val="008151F9"/>
    <w:rsid w:val="008339A2"/>
    <w:rsid w:val="00850FD7"/>
    <w:rsid w:val="00855507"/>
    <w:rsid w:val="008A66D0"/>
    <w:rsid w:val="008C06D9"/>
    <w:rsid w:val="00900481"/>
    <w:rsid w:val="00943040"/>
    <w:rsid w:val="00957A22"/>
    <w:rsid w:val="00972D64"/>
    <w:rsid w:val="009B34EE"/>
    <w:rsid w:val="009D6841"/>
    <w:rsid w:val="009D761D"/>
    <w:rsid w:val="00A002A6"/>
    <w:rsid w:val="00A25914"/>
    <w:rsid w:val="00AA1820"/>
    <w:rsid w:val="00AB3920"/>
    <w:rsid w:val="00AF0ACF"/>
    <w:rsid w:val="00AF596B"/>
    <w:rsid w:val="00B5443B"/>
    <w:rsid w:val="00BA00B2"/>
    <w:rsid w:val="00BC7F6B"/>
    <w:rsid w:val="00C11E96"/>
    <w:rsid w:val="00C41864"/>
    <w:rsid w:val="00C46D28"/>
    <w:rsid w:val="00C52B9D"/>
    <w:rsid w:val="00C71AC9"/>
    <w:rsid w:val="00C90EE5"/>
    <w:rsid w:val="00CD566A"/>
    <w:rsid w:val="00CD7B07"/>
    <w:rsid w:val="00CE16E3"/>
    <w:rsid w:val="00D07867"/>
    <w:rsid w:val="00D1092F"/>
    <w:rsid w:val="00D11CFB"/>
    <w:rsid w:val="00D21356"/>
    <w:rsid w:val="00D64AE8"/>
    <w:rsid w:val="00D91BDF"/>
    <w:rsid w:val="00DA3E40"/>
    <w:rsid w:val="00DA6E33"/>
    <w:rsid w:val="00DB40E2"/>
    <w:rsid w:val="00DD7147"/>
    <w:rsid w:val="00E22150"/>
    <w:rsid w:val="00E662F6"/>
    <w:rsid w:val="00E75B67"/>
    <w:rsid w:val="00E92C11"/>
    <w:rsid w:val="00EC1CA0"/>
    <w:rsid w:val="00ED46DC"/>
    <w:rsid w:val="00EE21E5"/>
    <w:rsid w:val="00EE60F3"/>
    <w:rsid w:val="00F2272D"/>
    <w:rsid w:val="00F32EB4"/>
    <w:rsid w:val="00F70402"/>
    <w:rsid w:val="00F96589"/>
    <w:rsid w:val="00FA446C"/>
    <w:rsid w:val="00FC7945"/>
    <w:rsid w:val="00FE0C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9EA1F34"/>
  <w15:docId w15:val="{FCD6E258-6887-4C98-B7F2-210D29D095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662F6"/>
    <w:rPr>
      <w:szCs w:val="24"/>
    </w:rPr>
  </w:style>
  <w:style w:type="paragraph" w:styleId="Heading1">
    <w:name w:val="heading 1"/>
    <w:aliases w:val="Part,H1"/>
    <w:basedOn w:val="Normal"/>
    <w:link w:val="Heading1Char"/>
    <w:qFormat/>
    <w:rsid w:val="00CD7B07"/>
    <w:pPr>
      <w:jc w:val="center"/>
      <w:outlineLvl w:val="0"/>
    </w:pPr>
    <w:rPr>
      <w:rFonts w:ascii="Arial" w:hAnsi="Arial"/>
      <w:b/>
      <w:bCs/>
      <w:sz w:val="28"/>
      <w:szCs w:val="20"/>
    </w:rPr>
  </w:style>
  <w:style w:type="paragraph" w:styleId="Heading2">
    <w:name w:val="heading 2"/>
    <w:aliases w:val="Heading 2 Char1,Heading 2 Char Char,Heading 2 Char1 Char Char,Heading 2 Char Char Char Char,Heading 2 Char1 Char Char Char Char,Heading 2 Char Char Char Char Char Char,Heading 2 Char1 Char Char Char Char Char Char"/>
    <w:basedOn w:val="Normal"/>
    <w:next w:val="Normal"/>
    <w:link w:val="Heading2Char"/>
    <w:unhideWhenUsed/>
    <w:qFormat/>
    <w:rsid w:val="0067273F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E60F3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rsid w:val="00EE60F3"/>
    <w:rPr>
      <w:szCs w:val="24"/>
    </w:rPr>
  </w:style>
  <w:style w:type="paragraph" w:styleId="Footer">
    <w:name w:val="footer"/>
    <w:basedOn w:val="Normal"/>
    <w:link w:val="FooterChar"/>
    <w:uiPriority w:val="99"/>
    <w:unhideWhenUsed/>
    <w:rsid w:val="00EE60F3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EE60F3"/>
    <w:rPr>
      <w:szCs w:val="24"/>
    </w:rPr>
  </w:style>
  <w:style w:type="character" w:styleId="PageNumber">
    <w:name w:val="page number"/>
    <w:rsid w:val="00EE60F3"/>
    <w:rPr>
      <w:rFonts w:ascii="Arial" w:hAnsi="Arial"/>
      <w:sz w:val="18"/>
      <w:szCs w:val="18"/>
    </w:rPr>
  </w:style>
  <w:style w:type="paragraph" w:styleId="Title">
    <w:name w:val="Title"/>
    <w:basedOn w:val="Normal"/>
    <w:next w:val="Normal"/>
    <w:link w:val="TitleChar"/>
    <w:uiPriority w:val="10"/>
    <w:qFormat/>
    <w:rsid w:val="00EE60F3"/>
    <w:pPr>
      <w:pBdr>
        <w:bottom w:val="single" w:sz="8" w:space="4" w:color="4F81BD"/>
      </w:pBdr>
      <w:spacing w:after="300"/>
      <w:contextualSpacing/>
    </w:pPr>
    <w:rPr>
      <w:rFonts w:ascii="Cambria" w:hAnsi="Cambria"/>
      <w:color w:val="17365D"/>
      <w:spacing w:val="5"/>
      <w:kern w:val="28"/>
      <w:sz w:val="52"/>
      <w:szCs w:val="52"/>
    </w:rPr>
  </w:style>
  <w:style w:type="character" w:customStyle="1" w:styleId="TitleChar">
    <w:name w:val="Title Char"/>
    <w:link w:val="Title"/>
    <w:uiPriority w:val="10"/>
    <w:rsid w:val="00EE60F3"/>
    <w:rPr>
      <w:rFonts w:ascii="Cambria" w:hAnsi="Cambria"/>
      <w:color w:val="17365D"/>
      <w:spacing w:val="5"/>
      <w:kern w:val="28"/>
      <w:sz w:val="52"/>
      <w:szCs w:val="52"/>
    </w:rPr>
  </w:style>
  <w:style w:type="character" w:styleId="Hyperlink">
    <w:name w:val="Hyperlink"/>
    <w:uiPriority w:val="99"/>
    <w:unhideWhenUsed/>
    <w:rsid w:val="00EE60F3"/>
    <w:rPr>
      <w:color w:val="0000FF"/>
      <w:u w:val="single"/>
    </w:rPr>
  </w:style>
  <w:style w:type="paragraph" w:styleId="BodyText2">
    <w:name w:val="Body Text 2"/>
    <w:basedOn w:val="Normal"/>
    <w:link w:val="BodyText2Char"/>
    <w:uiPriority w:val="99"/>
    <w:unhideWhenUsed/>
    <w:rsid w:val="00EE60F3"/>
    <w:pPr>
      <w:spacing w:after="120" w:line="480" w:lineRule="auto"/>
    </w:pPr>
    <w:rPr>
      <w:rFonts w:ascii="Arial" w:hAnsi="Arial"/>
      <w:szCs w:val="20"/>
    </w:rPr>
  </w:style>
  <w:style w:type="character" w:customStyle="1" w:styleId="BodyText2Char">
    <w:name w:val="Body Text 2 Char"/>
    <w:link w:val="BodyText2"/>
    <w:uiPriority w:val="99"/>
    <w:rsid w:val="00EE60F3"/>
    <w:rPr>
      <w:rFonts w:ascii="Arial" w:hAnsi="Arial"/>
    </w:rPr>
  </w:style>
  <w:style w:type="character" w:styleId="FollowedHyperlink">
    <w:name w:val="FollowedHyperlink"/>
    <w:basedOn w:val="DefaultParagraphFont"/>
    <w:uiPriority w:val="99"/>
    <w:semiHidden/>
    <w:unhideWhenUsed/>
    <w:rsid w:val="00FA446C"/>
    <w:rPr>
      <w:color w:val="800080" w:themeColor="followedHyperlink"/>
      <w:u w:val="single"/>
    </w:rPr>
  </w:style>
  <w:style w:type="paragraph" w:customStyle="1" w:styleId="Default">
    <w:name w:val="Default"/>
    <w:rsid w:val="00FA446C"/>
    <w:pPr>
      <w:autoSpaceDE w:val="0"/>
      <w:autoSpaceDN w:val="0"/>
      <w:adjustRightInd w:val="0"/>
    </w:pPr>
    <w:rPr>
      <w:rFonts w:cs="Calibri"/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3E1A97"/>
    <w:pPr>
      <w:ind w:left="720"/>
      <w:contextualSpacing/>
    </w:pPr>
  </w:style>
  <w:style w:type="character" w:customStyle="1" w:styleId="Heading1Char">
    <w:name w:val="Heading 1 Char"/>
    <w:aliases w:val="Part Char,H1 Char"/>
    <w:basedOn w:val="DefaultParagraphFont"/>
    <w:link w:val="Heading1"/>
    <w:rsid w:val="00CD7B07"/>
    <w:rPr>
      <w:rFonts w:ascii="Arial" w:hAnsi="Arial"/>
      <w:b/>
      <w:bCs/>
      <w:sz w:val="28"/>
    </w:rPr>
  </w:style>
  <w:style w:type="character" w:customStyle="1" w:styleId="Heading2Char">
    <w:name w:val="Heading 2 Char"/>
    <w:aliases w:val="Heading 2 Char1 Char1,Heading 2 Char Char Char2,Heading 2 Char1 Char Char Char1,Heading 2 Char Char Char Char Char,Heading 2 Char1 Char Char Char Char Char,Heading 2 Char Char Char Char Char Char Char"/>
    <w:basedOn w:val="DefaultParagraphFont"/>
    <w:link w:val="Heading2"/>
    <w:uiPriority w:val="9"/>
    <w:semiHidden/>
    <w:rsid w:val="0067273F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customStyle="1" w:styleId="Heading2Char1Char">
    <w:name w:val="Heading 2 Char1 Char"/>
    <w:aliases w:val="Heading 2 Char Char Char1,Heading 2 Char1 Char Char Char,Heading 2 Char Char1 Char Char Char1,h2 Char Char Char Char Char Char,Heading 2 Char Char Char Char Char Char Char Char1,Heading 2 Char Char Char"/>
    <w:rsid w:val="0067273F"/>
    <w:rPr>
      <w:rFonts w:ascii="Arial" w:hAnsi="Arial"/>
      <w:b/>
      <w:caps/>
      <w:sz w:val="22"/>
    </w:rPr>
  </w:style>
  <w:style w:type="character" w:customStyle="1" w:styleId="pagehead">
    <w:name w:val="pagehead"/>
    <w:basedOn w:val="DefaultParagraphFont"/>
    <w:rsid w:val="0052389D"/>
  </w:style>
  <w:style w:type="table" w:styleId="TableGrid">
    <w:name w:val="Table Grid"/>
    <w:basedOn w:val="TableNormal"/>
    <w:uiPriority w:val="59"/>
    <w:rsid w:val="00356DD0"/>
    <w:rPr>
      <w:rFonts w:asciiTheme="minorHAnsi" w:eastAsiaTheme="minorHAnsi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63224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grams@uw.edu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uw.supplier.ariba.com/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mailto:grams@uw.edu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479</Words>
  <Characters>2734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UW</Company>
  <LinksUpToDate>false</LinksUpToDate>
  <CharactersWithSpaces>3207</CharactersWithSpaces>
  <SharedDoc>false</SharedDoc>
  <HLinks>
    <vt:vector size="6" baseType="variant">
      <vt:variant>
        <vt:i4>1835031</vt:i4>
      </vt:variant>
      <vt:variant>
        <vt:i4>0</vt:i4>
      </vt:variant>
      <vt:variant>
        <vt:i4>0</vt:i4>
      </vt:variant>
      <vt:variant>
        <vt:i4>5</vt:i4>
      </vt:variant>
      <vt:variant>
        <vt:lpwstr>https://service.ariba.com/Sourcing.aw/1522418/aw?awh=r&amp;awssk=idT2APrF&amp;dard=1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Kassy Ellefson</dc:creator>
  <cp:lastModifiedBy>Graham Sherwood</cp:lastModifiedBy>
  <cp:revision>9</cp:revision>
  <cp:lastPrinted>2013-09-06T16:55:00Z</cp:lastPrinted>
  <dcterms:created xsi:type="dcterms:W3CDTF">2022-02-03T00:17:00Z</dcterms:created>
  <dcterms:modified xsi:type="dcterms:W3CDTF">2022-04-07T19:27:00Z</dcterms:modified>
</cp:coreProperties>
</file>