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67D" w:rsidRPr="000A0FE2" w:rsidRDefault="00DE367D" w:rsidP="00DE367D">
      <w:pPr>
        <w:spacing w:after="0"/>
        <w:ind w:left="2880" w:firstLine="720"/>
        <w:rPr>
          <w:b/>
          <w:sz w:val="24"/>
          <w:szCs w:val="24"/>
        </w:rPr>
      </w:pPr>
      <w:r w:rsidRPr="000A0FE2">
        <w:rPr>
          <w:b/>
          <w:sz w:val="24"/>
          <w:szCs w:val="24"/>
        </w:rPr>
        <w:t xml:space="preserve">REQUEST FOR </w:t>
      </w:r>
      <w:r>
        <w:rPr>
          <w:b/>
          <w:sz w:val="24"/>
          <w:szCs w:val="24"/>
        </w:rPr>
        <w:t>BIDS</w:t>
      </w:r>
      <w:r w:rsidRPr="000A0FE2">
        <w:rPr>
          <w:b/>
          <w:sz w:val="24"/>
          <w:szCs w:val="24"/>
        </w:rPr>
        <w:t xml:space="preserve"> (RF</w:t>
      </w:r>
      <w:r>
        <w:rPr>
          <w:b/>
          <w:sz w:val="24"/>
          <w:szCs w:val="24"/>
        </w:rPr>
        <w:t>B</w:t>
      </w:r>
      <w:r w:rsidRPr="000A0FE2">
        <w:rPr>
          <w:b/>
          <w:sz w:val="24"/>
          <w:szCs w:val="24"/>
        </w:rPr>
        <w:t>)</w:t>
      </w:r>
    </w:p>
    <w:p w:rsidR="00DE367D" w:rsidRPr="000A0FE2" w:rsidRDefault="00DE367D" w:rsidP="00DE367D">
      <w:pPr>
        <w:spacing w:after="0"/>
        <w:jc w:val="center"/>
        <w:rPr>
          <w:b/>
          <w:sz w:val="24"/>
          <w:szCs w:val="24"/>
        </w:rPr>
      </w:pPr>
      <w:r w:rsidRPr="000A0FE2">
        <w:rPr>
          <w:b/>
          <w:sz w:val="24"/>
          <w:szCs w:val="24"/>
        </w:rPr>
        <w:t>LINCOLN COUNTY</w:t>
      </w:r>
    </w:p>
    <w:p w:rsidR="00DE367D" w:rsidRPr="000A0FE2" w:rsidRDefault="00DE367D" w:rsidP="00DE367D">
      <w:pPr>
        <w:jc w:val="center"/>
        <w:rPr>
          <w:b/>
          <w:sz w:val="24"/>
          <w:szCs w:val="24"/>
        </w:rPr>
      </w:pPr>
      <w:r w:rsidRPr="000A0FE2">
        <w:rPr>
          <w:b/>
          <w:sz w:val="24"/>
          <w:szCs w:val="24"/>
        </w:rPr>
        <w:t xml:space="preserve"> BROADBAND PROJECT PROFESSIONAL SERVICES</w:t>
      </w:r>
    </w:p>
    <w:p w:rsidR="00DE367D" w:rsidRPr="003D47BE" w:rsidRDefault="00DE367D" w:rsidP="00DE367D">
      <w:pPr>
        <w:spacing w:after="0" w:line="240" w:lineRule="auto"/>
        <w:rPr>
          <w:rFonts w:ascii="Verdana" w:eastAsia="Times New Roman" w:hAnsi="Verdana" w:cs="Times New Roman"/>
          <w:sz w:val="20"/>
          <w:szCs w:val="20"/>
        </w:rPr>
      </w:pPr>
      <w:r w:rsidRPr="003D47BE">
        <w:rPr>
          <w:rFonts w:ascii="Verdana" w:eastAsia="Times New Roman" w:hAnsi="Verdana" w:cs="Times New Roman"/>
          <w:b/>
          <w:bCs/>
          <w:sz w:val="20"/>
          <w:szCs w:val="20"/>
        </w:rPr>
        <w:t>NOTICE IS HEREBY GIVEN</w:t>
      </w:r>
      <w:r w:rsidRPr="003D47BE">
        <w:rPr>
          <w:rFonts w:ascii="Verdana" w:eastAsia="Times New Roman" w:hAnsi="Verdana" w:cs="Times New Roman"/>
          <w:sz w:val="20"/>
          <w:szCs w:val="20"/>
        </w:rPr>
        <w:t xml:space="preserve"> by the Board of County Commissioners of Lincoln County, Washington that sealed bids will be received </w:t>
      </w:r>
      <w:r w:rsidRPr="00DB0767">
        <w:rPr>
          <w:rFonts w:ascii="Verdana" w:eastAsia="Times New Roman" w:hAnsi="Verdana" w:cs="Times New Roman"/>
          <w:b/>
          <w:sz w:val="20"/>
          <w:szCs w:val="20"/>
          <w:u w:val="single"/>
        </w:rPr>
        <w:t xml:space="preserve">until </w:t>
      </w:r>
      <w:r>
        <w:rPr>
          <w:rFonts w:ascii="Verdana" w:eastAsia="Times New Roman" w:hAnsi="Verdana" w:cs="Times New Roman"/>
          <w:b/>
          <w:sz w:val="20"/>
          <w:szCs w:val="20"/>
          <w:u w:val="single"/>
        </w:rPr>
        <w:t>3:00</w:t>
      </w:r>
      <w:r w:rsidRPr="00DB0767">
        <w:rPr>
          <w:rFonts w:ascii="Verdana" w:eastAsia="Times New Roman" w:hAnsi="Verdana" w:cs="Times New Roman"/>
          <w:b/>
          <w:sz w:val="20"/>
          <w:szCs w:val="20"/>
          <w:u w:val="single"/>
        </w:rPr>
        <w:t xml:space="preserve"> p.m., Friday, J</w:t>
      </w:r>
      <w:r w:rsidR="009F096E">
        <w:rPr>
          <w:rFonts w:ascii="Verdana" w:eastAsia="Times New Roman" w:hAnsi="Verdana" w:cs="Times New Roman"/>
          <w:b/>
          <w:sz w:val="20"/>
          <w:szCs w:val="20"/>
          <w:u w:val="single"/>
        </w:rPr>
        <w:t>uly 1</w:t>
      </w:r>
      <w:r w:rsidRPr="00DB0767">
        <w:rPr>
          <w:rFonts w:ascii="Verdana" w:eastAsia="Times New Roman" w:hAnsi="Verdana" w:cs="Times New Roman"/>
          <w:b/>
          <w:sz w:val="20"/>
          <w:szCs w:val="20"/>
          <w:u w:val="single"/>
          <w:vertAlign w:val="superscript"/>
        </w:rPr>
        <w:t>st</w:t>
      </w:r>
      <w:r w:rsidRPr="00DB0767">
        <w:rPr>
          <w:rFonts w:ascii="Verdana" w:eastAsia="Times New Roman" w:hAnsi="Verdana" w:cs="Times New Roman"/>
          <w:b/>
          <w:sz w:val="20"/>
          <w:szCs w:val="20"/>
          <w:u w:val="single"/>
        </w:rPr>
        <w:t xml:space="preserve"> 2022</w:t>
      </w:r>
      <w:r>
        <w:rPr>
          <w:rFonts w:ascii="Verdana" w:eastAsia="Times New Roman" w:hAnsi="Verdana" w:cs="Times New Roman"/>
          <w:sz w:val="20"/>
          <w:szCs w:val="20"/>
        </w:rPr>
        <w:t xml:space="preserve"> </w:t>
      </w:r>
      <w:r w:rsidRPr="00DB0767">
        <w:rPr>
          <w:rFonts w:ascii="Verdana" w:eastAsia="Times New Roman" w:hAnsi="Verdana" w:cs="Times New Roman"/>
          <w:sz w:val="20"/>
          <w:szCs w:val="20"/>
        </w:rPr>
        <w:t>at</w:t>
      </w:r>
      <w:r w:rsidRPr="003D47BE">
        <w:rPr>
          <w:rFonts w:ascii="Verdana" w:eastAsia="Times New Roman" w:hAnsi="Verdana" w:cs="Times New Roman"/>
          <w:sz w:val="20"/>
          <w:szCs w:val="20"/>
        </w:rPr>
        <w:t xml:space="preserve"> one of the following locations:</w:t>
      </w:r>
    </w:p>
    <w:p w:rsidR="00DE367D" w:rsidRPr="003D47BE" w:rsidRDefault="00DE367D" w:rsidP="00DE367D">
      <w:pPr>
        <w:spacing w:after="0" w:line="240" w:lineRule="auto"/>
        <w:rPr>
          <w:rFonts w:ascii="Verdana" w:eastAsia="Times New Roman" w:hAnsi="Verdana" w:cs="Times New Roman"/>
          <w:sz w:val="20"/>
          <w:szCs w:val="20"/>
        </w:rPr>
      </w:pPr>
    </w:p>
    <w:p w:rsidR="00DE367D" w:rsidRPr="003D47BE" w:rsidRDefault="00DE367D" w:rsidP="00DE367D">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 xml:space="preserve">Board of </w:t>
      </w:r>
      <w:smartTag w:uri="urn:schemas-microsoft-com:office:smarttags" w:element="place">
        <w:smartTag w:uri="urn:schemas-microsoft-com:office:smarttags" w:element="PlaceName">
          <w:r w:rsidRPr="003D47BE">
            <w:rPr>
              <w:rFonts w:ascii="Verdana" w:eastAsia="Times New Roman" w:hAnsi="Verdana" w:cs="Times New Roman"/>
              <w:sz w:val="20"/>
              <w:szCs w:val="20"/>
            </w:rPr>
            <w:t>Lincoln</w:t>
          </w:r>
        </w:smartTag>
        <w:r w:rsidRPr="003D47BE">
          <w:rPr>
            <w:rFonts w:ascii="Verdana" w:eastAsia="Times New Roman" w:hAnsi="Verdana" w:cs="Times New Roman"/>
            <w:sz w:val="20"/>
            <w:szCs w:val="20"/>
          </w:rPr>
          <w:t xml:space="preserve"> </w:t>
        </w:r>
        <w:smartTag w:uri="urn:schemas-microsoft-com:office:smarttags" w:element="PlaceType">
          <w:r w:rsidRPr="003D47BE">
            <w:rPr>
              <w:rFonts w:ascii="Verdana" w:eastAsia="Times New Roman" w:hAnsi="Verdana" w:cs="Times New Roman"/>
              <w:sz w:val="20"/>
              <w:szCs w:val="20"/>
            </w:rPr>
            <w:t>County</w:t>
          </w:r>
        </w:smartTag>
      </w:smartTag>
      <w:r w:rsidRPr="003D47BE">
        <w:rPr>
          <w:rFonts w:ascii="Verdana" w:eastAsia="Times New Roman" w:hAnsi="Verdana" w:cs="Times New Roman"/>
          <w:sz w:val="20"/>
          <w:szCs w:val="20"/>
        </w:rPr>
        <w:t xml:space="preserve"> Commissioners</w:t>
      </w:r>
    </w:p>
    <w:p w:rsidR="00DE367D" w:rsidRPr="003D47BE" w:rsidRDefault="00DE367D" w:rsidP="00DE367D">
      <w:pPr>
        <w:spacing w:after="0" w:line="240" w:lineRule="auto"/>
        <w:jc w:val="center"/>
        <w:rPr>
          <w:rFonts w:ascii="Verdana" w:eastAsia="Times New Roman" w:hAnsi="Verdana" w:cs="Times New Roman"/>
          <w:sz w:val="20"/>
          <w:szCs w:val="20"/>
        </w:rPr>
      </w:pPr>
      <w:smartTag w:uri="urn:schemas-microsoft-com:office:smarttags" w:element="address">
        <w:smartTag w:uri="urn:schemas-microsoft-com:office:smarttags" w:element="Street">
          <w:r w:rsidRPr="003D47BE">
            <w:rPr>
              <w:rFonts w:ascii="Verdana" w:eastAsia="Times New Roman" w:hAnsi="Verdana" w:cs="Times New Roman"/>
              <w:sz w:val="20"/>
              <w:szCs w:val="20"/>
            </w:rPr>
            <w:t>P.O. Box</w:t>
          </w:r>
        </w:smartTag>
        <w:r w:rsidRPr="003D47BE">
          <w:rPr>
            <w:rFonts w:ascii="Verdana" w:eastAsia="Times New Roman" w:hAnsi="Verdana" w:cs="Times New Roman"/>
            <w:sz w:val="20"/>
            <w:szCs w:val="20"/>
          </w:rPr>
          <w:t xml:space="preserve"> 28</w:t>
        </w:r>
      </w:smartTag>
    </w:p>
    <w:p w:rsidR="00DE367D" w:rsidRPr="003D47BE" w:rsidRDefault="00DE367D" w:rsidP="00DE367D">
      <w:pPr>
        <w:spacing w:after="0" w:line="240" w:lineRule="auto"/>
        <w:jc w:val="center"/>
        <w:rPr>
          <w:rFonts w:ascii="Verdana" w:eastAsia="Times New Roman" w:hAnsi="Verdana" w:cs="Times New Roman"/>
          <w:sz w:val="20"/>
          <w:szCs w:val="20"/>
        </w:rPr>
      </w:pPr>
      <w:smartTag w:uri="urn:schemas-microsoft-com:office:smarttags" w:element="place">
        <w:smartTag w:uri="urn:schemas-microsoft-com:office:smarttags" w:element="City">
          <w:r w:rsidRPr="003D47BE">
            <w:rPr>
              <w:rFonts w:ascii="Verdana" w:eastAsia="Times New Roman" w:hAnsi="Verdana" w:cs="Times New Roman"/>
              <w:sz w:val="20"/>
              <w:szCs w:val="20"/>
            </w:rPr>
            <w:t>Davenport</w:t>
          </w:r>
        </w:smartTag>
        <w:r w:rsidRPr="003D47BE">
          <w:rPr>
            <w:rFonts w:ascii="Verdana" w:eastAsia="Times New Roman" w:hAnsi="Verdana" w:cs="Times New Roman"/>
            <w:sz w:val="20"/>
            <w:szCs w:val="20"/>
          </w:rPr>
          <w:t xml:space="preserve">, </w:t>
        </w:r>
        <w:smartTag w:uri="urn:schemas-microsoft-com:office:smarttags" w:element="State">
          <w:r w:rsidRPr="003D47BE">
            <w:rPr>
              <w:rFonts w:ascii="Verdana" w:eastAsia="Times New Roman" w:hAnsi="Verdana" w:cs="Times New Roman"/>
              <w:sz w:val="20"/>
              <w:szCs w:val="20"/>
            </w:rPr>
            <w:t>WA</w:t>
          </w:r>
        </w:smartTag>
        <w:r w:rsidRPr="003D47BE">
          <w:rPr>
            <w:rFonts w:ascii="Verdana" w:eastAsia="Times New Roman" w:hAnsi="Verdana" w:cs="Times New Roman"/>
            <w:sz w:val="20"/>
            <w:szCs w:val="20"/>
          </w:rPr>
          <w:t xml:space="preserve"> </w:t>
        </w:r>
        <w:smartTag w:uri="urn:schemas-microsoft-com:office:smarttags" w:element="PostalCode">
          <w:r w:rsidRPr="003D47BE">
            <w:rPr>
              <w:rFonts w:ascii="Verdana" w:eastAsia="Times New Roman" w:hAnsi="Verdana" w:cs="Times New Roman"/>
              <w:sz w:val="20"/>
              <w:szCs w:val="20"/>
            </w:rPr>
            <w:t>99122-0028</w:t>
          </w:r>
        </w:smartTag>
      </w:smartTag>
    </w:p>
    <w:p w:rsidR="00DE367D" w:rsidRPr="003D47BE" w:rsidRDefault="00DE367D" w:rsidP="00DE367D">
      <w:pPr>
        <w:spacing w:after="0" w:line="240" w:lineRule="auto"/>
        <w:jc w:val="center"/>
        <w:rPr>
          <w:rFonts w:ascii="Verdana" w:eastAsia="Times New Roman" w:hAnsi="Verdana" w:cs="Times New Roman"/>
          <w:sz w:val="16"/>
          <w:szCs w:val="16"/>
        </w:rPr>
      </w:pPr>
    </w:p>
    <w:p w:rsidR="00DE367D" w:rsidRPr="003D47BE" w:rsidRDefault="00DE367D" w:rsidP="00DE367D">
      <w:pPr>
        <w:keepNext/>
        <w:spacing w:after="0" w:line="240" w:lineRule="auto"/>
        <w:jc w:val="center"/>
        <w:outlineLvl w:val="0"/>
        <w:rPr>
          <w:rFonts w:ascii="Verdana" w:eastAsia="Times New Roman" w:hAnsi="Verdana" w:cs="Times New Roman"/>
          <w:b/>
          <w:bCs/>
          <w:sz w:val="20"/>
          <w:szCs w:val="20"/>
        </w:rPr>
      </w:pPr>
      <w:r w:rsidRPr="003D47BE">
        <w:rPr>
          <w:rFonts w:ascii="Verdana" w:eastAsia="Times New Roman" w:hAnsi="Verdana" w:cs="Times New Roman"/>
          <w:b/>
          <w:bCs/>
          <w:sz w:val="20"/>
          <w:szCs w:val="20"/>
        </w:rPr>
        <w:t>Or</w:t>
      </w:r>
    </w:p>
    <w:p w:rsidR="00DE367D" w:rsidRPr="003D47BE" w:rsidRDefault="00DE367D" w:rsidP="00DE367D">
      <w:pPr>
        <w:spacing w:after="0" w:line="240" w:lineRule="auto"/>
        <w:jc w:val="center"/>
        <w:rPr>
          <w:rFonts w:ascii="Verdana" w:eastAsia="Times New Roman" w:hAnsi="Verdana" w:cs="Times New Roman"/>
          <w:b/>
          <w:bCs/>
          <w:sz w:val="16"/>
          <w:szCs w:val="16"/>
        </w:rPr>
      </w:pPr>
    </w:p>
    <w:p w:rsidR="00DE367D" w:rsidRPr="003D47BE" w:rsidRDefault="00DE367D" w:rsidP="00DE367D">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 xml:space="preserve">Office of the Board of </w:t>
      </w:r>
      <w:smartTag w:uri="urn:schemas-microsoft-com:office:smarttags" w:element="place">
        <w:smartTag w:uri="urn:schemas-microsoft-com:office:smarttags" w:element="PlaceType">
          <w:r w:rsidRPr="003D47BE">
            <w:rPr>
              <w:rFonts w:ascii="Verdana" w:eastAsia="Times New Roman" w:hAnsi="Verdana" w:cs="Times New Roman"/>
              <w:sz w:val="20"/>
              <w:szCs w:val="20"/>
            </w:rPr>
            <w:t>County</w:t>
          </w:r>
        </w:smartTag>
        <w:r w:rsidRPr="003D47BE">
          <w:rPr>
            <w:rFonts w:ascii="Verdana" w:eastAsia="Times New Roman" w:hAnsi="Verdana" w:cs="Times New Roman"/>
            <w:sz w:val="20"/>
            <w:szCs w:val="20"/>
          </w:rPr>
          <w:t xml:space="preserve"> </w:t>
        </w:r>
        <w:smartTag w:uri="urn:schemas-microsoft-com:office:smarttags" w:element="PlaceName">
          <w:r w:rsidRPr="003D47BE">
            <w:rPr>
              <w:rFonts w:ascii="Verdana" w:eastAsia="Times New Roman" w:hAnsi="Verdana" w:cs="Times New Roman"/>
              <w:sz w:val="20"/>
              <w:szCs w:val="20"/>
            </w:rPr>
            <w:t>Commissioners</w:t>
          </w:r>
        </w:smartTag>
      </w:smartTag>
    </w:p>
    <w:p w:rsidR="00DE367D" w:rsidRPr="003D47BE" w:rsidRDefault="00DE367D" w:rsidP="00DE367D">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Clerk of the Board’s Desk</w:t>
      </w:r>
    </w:p>
    <w:p w:rsidR="00DE367D" w:rsidRPr="003D47BE" w:rsidRDefault="00DE367D" w:rsidP="00DE367D">
      <w:pPr>
        <w:spacing w:after="0" w:line="240" w:lineRule="auto"/>
        <w:jc w:val="center"/>
        <w:rPr>
          <w:rFonts w:ascii="Verdana" w:eastAsia="Times New Roman" w:hAnsi="Verdana" w:cs="Times New Roman"/>
          <w:sz w:val="20"/>
          <w:szCs w:val="20"/>
        </w:rPr>
      </w:pPr>
      <w:smartTag w:uri="urn:schemas-microsoft-com:office:smarttags" w:element="Street">
        <w:smartTag w:uri="urn:schemas-microsoft-com:office:smarttags" w:element="address">
          <w:r w:rsidRPr="003D47BE">
            <w:rPr>
              <w:rFonts w:ascii="Verdana" w:eastAsia="Times New Roman" w:hAnsi="Verdana" w:cs="Times New Roman"/>
              <w:sz w:val="20"/>
              <w:szCs w:val="20"/>
            </w:rPr>
            <w:t>450 Logan Street</w:t>
          </w:r>
        </w:smartTag>
      </w:smartTag>
    </w:p>
    <w:p w:rsidR="00DE367D" w:rsidRPr="003D47BE" w:rsidRDefault="00DE367D" w:rsidP="00DE367D">
      <w:pPr>
        <w:spacing w:after="0" w:line="240" w:lineRule="auto"/>
        <w:jc w:val="center"/>
        <w:rPr>
          <w:rFonts w:ascii="Verdana" w:eastAsia="Times New Roman" w:hAnsi="Verdana" w:cs="Times New Roman"/>
          <w:sz w:val="20"/>
          <w:szCs w:val="20"/>
        </w:rPr>
      </w:pPr>
      <w:smartTag w:uri="urn:schemas-microsoft-com:office:smarttags" w:element="place">
        <w:smartTag w:uri="urn:schemas-microsoft-com:office:smarttags" w:element="PlaceType">
          <w:r w:rsidRPr="003D47BE">
            <w:rPr>
              <w:rFonts w:ascii="Verdana" w:eastAsia="Times New Roman" w:hAnsi="Verdana" w:cs="Times New Roman"/>
              <w:sz w:val="20"/>
              <w:szCs w:val="20"/>
            </w:rPr>
            <w:t>County</w:t>
          </w:r>
        </w:smartTag>
        <w:r w:rsidRPr="003D47BE">
          <w:rPr>
            <w:rFonts w:ascii="Verdana" w:eastAsia="Times New Roman" w:hAnsi="Verdana" w:cs="Times New Roman"/>
            <w:sz w:val="20"/>
            <w:szCs w:val="20"/>
          </w:rPr>
          <w:t xml:space="preserve"> </w:t>
        </w:r>
        <w:smartTag w:uri="urn:schemas-microsoft-com:office:smarttags" w:element="PlaceName">
          <w:r w:rsidRPr="003D47BE">
            <w:rPr>
              <w:rFonts w:ascii="Verdana" w:eastAsia="Times New Roman" w:hAnsi="Verdana" w:cs="Times New Roman"/>
              <w:sz w:val="20"/>
              <w:szCs w:val="20"/>
            </w:rPr>
            <w:t>Courthouse</w:t>
          </w:r>
        </w:smartTag>
      </w:smartTag>
      <w:r w:rsidRPr="003D47BE">
        <w:rPr>
          <w:rFonts w:ascii="Verdana" w:eastAsia="Times New Roman" w:hAnsi="Verdana" w:cs="Times New Roman"/>
          <w:sz w:val="20"/>
          <w:szCs w:val="20"/>
        </w:rPr>
        <w:t>, Lower Level</w:t>
      </w:r>
    </w:p>
    <w:p w:rsidR="00DE367D" w:rsidRPr="003D47BE" w:rsidRDefault="00DE367D" w:rsidP="00DE367D">
      <w:pPr>
        <w:spacing w:after="0" w:line="240" w:lineRule="auto"/>
        <w:jc w:val="center"/>
        <w:rPr>
          <w:rFonts w:ascii="Verdana" w:eastAsia="Times New Roman" w:hAnsi="Verdana" w:cs="Times New Roman"/>
          <w:sz w:val="20"/>
          <w:szCs w:val="20"/>
        </w:rPr>
      </w:pPr>
      <w:smartTag w:uri="urn:schemas-microsoft-com:office:smarttags" w:element="place">
        <w:smartTag w:uri="urn:schemas-microsoft-com:office:smarttags" w:element="City">
          <w:r w:rsidRPr="003D47BE">
            <w:rPr>
              <w:rFonts w:ascii="Verdana" w:eastAsia="Times New Roman" w:hAnsi="Verdana" w:cs="Times New Roman"/>
              <w:sz w:val="20"/>
              <w:szCs w:val="20"/>
            </w:rPr>
            <w:t>Davenport</w:t>
          </w:r>
        </w:smartTag>
        <w:r w:rsidRPr="003D47BE">
          <w:rPr>
            <w:rFonts w:ascii="Verdana" w:eastAsia="Times New Roman" w:hAnsi="Verdana" w:cs="Times New Roman"/>
            <w:sz w:val="20"/>
            <w:szCs w:val="20"/>
          </w:rPr>
          <w:t xml:space="preserve">, </w:t>
        </w:r>
        <w:smartTag w:uri="urn:schemas-microsoft-com:office:smarttags" w:element="State">
          <w:r w:rsidRPr="003D47BE">
            <w:rPr>
              <w:rFonts w:ascii="Verdana" w:eastAsia="Times New Roman" w:hAnsi="Verdana" w:cs="Times New Roman"/>
              <w:sz w:val="20"/>
              <w:szCs w:val="20"/>
            </w:rPr>
            <w:t>WA</w:t>
          </w:r>
        </w:smartTag>
      </w:smartTag>
    </w:p>
    <w:p w:rsidR="00DE367D" w:rsidRPr="003D47BE" w:rsidRDefault="00DE367D" w:rsidP="00DE367D">
      <w:pPr>
        <w:spacing w:after="0" w:line="240" w:lineRule="auto"/>
        <w:jc w:val="center"/>
        <w:rPr>
          <w:rFonts w:ascii="Verdana" w:eastAsia="Times New Roman" w:hAnsi="Verdana" w:cs="Times New Roman"/>
          <w:sz w:val="20"/>
          <w:szCs w:val="20"/>
        </w:rPr>
      </w:pPr>
    </w:p>
    <w:p w:rsidR="00DE367D" w:rsidRPr="003D47BE" w:rsidRDefault="00DE367D" w:rsidP="00DE367D">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It shall be the bidder’s responsibility to ensure that bids are delivered to the Board of County Commissioners prior to the deadline and receipted by the Clerk</w:t>
      </w:r>
      <w:r>
        <w:rPr>
          <w:rFonts w:ascii="Verdana" w:eastAsia="Times New Roman" w:hAnsi="Verdana" w:cs="Times New Roman"/>
          <w:sz w:val="20"/>
          <w:szCs w:val="20"/>
        </w:rPr>
        <w:t xml:space="preserve"> </w:t>
      </w:r>
      <w:r w:rsidRPr="003D47BE">
        <w:rPr>
          <w:rFonts w:ascii="Verdana" w:eastAsia="Times New Roman" w:hAnsi="Verdana" w:cs="Times New Roman"/>
          <w:sz w:val="20"/>
          <w:szCs w:val="20"/>
        </w:rPr>
        <w:t>of the Board.</w:t>
      </w:r>
    </w:p>
    <w:p w:rsidR="00DE367D" w:rsidRDefault="00DE367D" w:rsidP="00DE367D">
      <w:pPr>
        <w:spacing w:after="0" w:line="240" w:lineRule="auto"/>
        <w:rPr>
          <w:b/>
          <w:sz w:val="28"/>
          <w:szCs w:val="28"/>
        </w:rPr>
      </w:pPr>
    </w:p>
    <w:p w:rsidR="00DE367D" w:rsidRPr="003D47BE" w:rsidRDefault="00DE367D" w:rsidP="00DE367D">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u w:val="single"/>
        </w:rPr>
        <w:t xml:space="preserve">The bids will be opened and publicly read aloud after 9:00 a.m., at the Commissioner’s meeting scheduled on </w:t>
      </w:r>
      <w:r>
        <w:rPr>
          <w:rFonts w:ascii="Verdana" w:eastAsia="Times New Roman" w:hAnsi="Verdana" w:cs="Times New Roman"/>
          <w:sz w:val="20"/>
          <w:szCs w:val="20"/>
          <w:u w:val="single"/>
        </w:rPr>
        <w:t>Tues</w:t>
      </w:r>
      <w:r w:rsidRPr="003D47BE">
        <w:rPr>
          <w:rFonts w:ascii="Verdana" w:eastAsia="Times New Roman" w:hAnsi="Verdana" w:cs="Times New Roman"/>
          <w:sz w:val="20"/>
          <w:szCs w:val="20"/>
          <w:u w:val="single"/>
        </w:rPr>
        <w:t>,</w:t>
      </w:r>
      <w:r>
        <w:rPr>
          <w:rFonts w:ascii="Verdana" w:eastAsia="Times New Roman" w:hAnsi="Verdana" w:cs="Times New Roman"/>
          <w:sz w:val="20"/>
          <w:szCs w:val="20"/>
          <w:u w:val="single"/>
        </w:rPr>
        <w:t xml:space="preserve"> July 5</w:t>
      </w:r>
      <w:r w:rsidRPr="00DB0767">
        <w:rPr>
          <w:rFonts w:ascii="Verdana" w:eastAsia="Times New Roman" w:hAnsi="Verdana" w:cs="Times New Roman"/>
          <w:sz w:val="20"/>
          <w:szCs w:val="20"/>
          <w:u w:val="single"/>
          <w:vertAlign w:val="superscript"/>
        </w:rPr>
        <w:t>th</w:t>
      </w:r>
      <w:r>
        <w:rPr>
          <w:rFonts w:ascii="Verdana" w:eastAsia="Times New Roman" w:hAnsi="Verdana" w:cs="Times New Roman"/>
          <w:sz w:val="20"/>
          <w:szCs w:val="20"/>
          <w:u w:val="single"/>
        </w:rPr>
        <w:t xml:space="preserve"> </w:t>
      </w:r>
      <w:r w:rsidRPr="00DB0767">
        <w:rPr>
          <w:rFonts w:ascii="Verdana" w:eastAsia="Times New Roman" w:hAnsi="Verdana" w:cs="Times New Roman"/>
          <w:sz w:val="20"/>
          <w:szCs w:val="20"/>
        </w:rPr>
        <w:t>2022</w:t>
      </w:r>
      <w:r>
        <w:rPr>
          <w:rFonts w:ascii="Verdana" w:eastAsia="Times New Roman" w:hAnsi="Verdana" w:cs="Times New Roman"/>
          <w:sz w:val="20"/>
          <w:szCs w:val="20"/>
        </w:rPr>
        <w:t xml:space="preserve"> </w:t>
      </w:r>
      <w:r w:rsidRPr="00DB0767">
        <w:rPr>
          <w:rFonts w:ascii="Verdana" w:eastAsia="Times New Roman" w:hAnsi="Verdana" w:cs="Times New Roman"/>
          <w:sz w:val="20"/>
          <w:szCs w:val="20"/>
        </w:rPr>
        <w:t>for</w:t>
      </w:r>
      <w:r>
        <w:rPr>
          <w:rFonts w:ascii="Verdana" w:eastAsia="Times New Roman" w:hAnsi="Verdana" w:cs="Times New Roman"/>
          <w:sz w:val="20"/>
          <w:szCs w:val="20"/>
        </w:rPr>
        <w:t xml:space="preserve"> Washington State Broadband Office (WSBO) Infrastructure Acceleration Grant, Connecting Lincoln County project: </w:t>
      </w:r>
      <w:proofErr w:type="spellStart"/>
      <w:r>
        <w:rPr>
          <w:rFonts w:ascii="Verdana" w:eastAsia="Times New Roman" w:hAnsi="Verdana" w:cs="Times New Roman"/>
          <w:sz w:val="20"/>
          <w:szCs w:val="20"/>
        </w:rPr>
        <w:t>FTTx</w:t>
      </w:r>
      <w:proofErr w:type="spellEnd"/>
      <w:r>
        <w:rPr>
          <w:rFonts w:ascii="Verdana" w:eastAsia="Times New Roman" w:hAnsi="Verdana" w:cs="Times New Roman"/>
          <w:sz w:val="20"/>
          <w:szCs w:val="20"/>
        </w:rPr>
        <w:t xml:space="preserve"> Wilbur and Davenport.</w:t>
      </w:r>
    </w:p>
    <w:p w:rsidR="00DE367D" w:rsidRPr="003D47BE" w:rsidRDefault="00DE367D" w:rsidP="00DE367D">
      <w:pPr>
        <w:spacing w:after="0" w:line="240" w:lineRule="auto"/>
        <w:jc w:val="center"/>
        <w:rPr>
          <w:rFonts w:ascii="Verdana" w:eastAsia="Times New Roman" w:hAnsi="Verdana" w:cs="Times New Roman"/>
          <w:sz w:val="20"/>
          <w:szCs w:val="20"/>
        </w:rPr>
      </w:pPr>
      <w:r w:rsidRPr="003D47BE">
        <w:rPr>
          <w:rFonts w:ascii="Verdana" w:eastAsia="Times New Roman" w:hAnsi="Verdana" w:cs="Times New Roman"/>
          <w:sz w:val="20"/>
          <w:szCs w:val="20"/>
        </w:rPr>
        <w:t>Please identify bids on the outside of the envelope as:</w:t>
      </w:r>
    </w:p>
    <w:p w:rsidR="00DE367D" w:rsidRDefault="00DE367D" w:rsidP="00DE367D">
      <w:pPr>
        <w:keepNext/>
        <w:spacing w:after="0" w:line="240" w:lineRule="auto"/>
        <w:jc w:val="center"/>
        <w:outlineLvl w:val="0"/>
        <w:rPr>
          <w:rFonts w:ascii="Verdana" w:eastAsia="Times New Roman" w:hAnsi="Verdana" w:cs="Times New Roman"/>
          <w:b/>
          <w:bCs/>
          <w:sz w:val="20"/>
          <w:szCs w:val="20"/>
        </w:rPr>
      </w:pPr>
      <w:r w:rsidRPr="003D47BE">
        <w:rPr>
          <w:rFonts w:ascii="Verdana" w:eastAsia="Times New Roman" w:hAnsi="Verdana" w:cs="Times New Roman"/>
          <w:b/>
          <w:bCs/>
          <w:sz w:val="20"/>
          <w:szCs w:val="20"/>
        </w:rPr>
        <w:t>“</w:t>
      </w:r>
      <w:r>
        <w:rPr>
          <w:rFonts w:ascii="Verdana" w:eastAsia="Times New Roman" w:hAnsi="Verdana" w:cs="Times New Roman"/>
          <w:b/>
          <w:bCs/>
          <w:sz w:val="20"/>
          <w:szCs w:val="20"/>
        </w:rPr>
        <w:t>WSBO INFRASTRUCTURE ACCELERATION GRANT PROFESSIONAL SERVICES</w:t>
      </w:r>
      <w:r w:rsidRPr="003D47BE">
        <w:rPr>
          <w:rFonts w:ascii="Verdana" w:eastAsia="Times New Roman" w:hAnsi="Verdana" w:cs="Times New Roman"/>
          <w:b/>
          <w:bCs/>
          <w:sz w:val="20"/>
          <w:szCs w:val="20"/>
        </w:rPr>
        <w:t>”</w:t>
      </w:r>
    </w:p>
    <w:p w:rsidR="00DE367D" w:rsidRDefault="00DE367D" w:rsidP="00DE367D">
      <w:pPr>
        <w:keepNext/>
        <w:spacing w:after="0" w:line="240" w:lineRule="auto"/>
        <w:jc w:val="center"/>
        <w:outlineLvl w:val="0"/>
        <w:rPr>
          <w:rFonts w:ascii="Verdana" w:eastAsia="Times New Roman" w:hAnsi="Verdana" w:cs="Times New Roman"/>
          <w:b/>
          <w:bCs/>
          <w:sz w:val="20"/>
          <w:szCs w:val="20"/>
        </w:rPr>
      </w:pPr>
    </w:p>
    <w:p w:rsidR="00DE367D" w:rsidRDefault="00A21B5E" w:rsidP="00A21B5E">
      <w:pPr>
        <w:pStyle w:val="ListParagraph"/>
        <w:keepNext/>
        <w:spacing w:after="0" w:line="240" w:lineRule="auto"/>
        <w:ind w:left="1800"/>
        <w:jc w:val="both"/>
        <w:outlineLvl w:val="0"/>
      </w:pPr>
      <w:r>
        <w:t>(1)</w:t>
      </w:r>
      <w:r w:rsidR="00DE367D">
        <w:t>Design process overview and recommendations; (2) Assistance with permitting, pole contact agreements, and franchise acquisition; (3) Invitation to bid documents and process management; (4) Review and oversight of the design and construction of the Facilities; (5) Mapping of the project as-built plans; (6) Guidance and advice regarding public outreach guidance, as needed; and (7) Annual on-site meetings or visits by managers.</w:t>
      </w:r>
    </w:p>
    <w:p w:rsidR="00DE367D" w:rsidRDefault="00DE367D" w:rsidP="00DE367D">
      <w:pPr>
        <w:pStyle w:val="ListParagraph"/>
        <w:keepNext/>
        <w:spacing w:after="0" w:line="240" w:lineRule="auto"/>
        <w:ind w:left="1800"/>
        <w:outlineLvl w:val="0"/>
      </w:pPr>
    </w:p>
    <w:p w:rsidR="00DE367D" w:rsidRPr="00DB0767" w:rsidRDefault="00DE367D" w:rsidP="00DE367D">
      <w:pPr>
        <w:keepNext/>
        <w:spacing w:after="0" w:line="240" w:lineRule="auto"/>
        <w:outlineLvl w:val="0"/>
      </w:pPr>
      <w:r>
        <w:t xml:space="preserve">For questions, please contact Lincoln County Economic Development Council @ </w:t>
      </w:r>
      <w:hyperlink r:id="rId5" w:history="1">
        <w:r w:rsidRPr="00A516F7">
          <w:rPr>
            <w:rStyle w:val="Hyperlink"/>
          </w:rPr>
          <w:t>janice@lincolnedc.org</w:t>
        </w:r>
      </w:hyperlink>
      <w:r>
        <w:t xml:space="preserve"> or call 509-368-7085. </w:t>
      </w:r>
    </w:p>
    <w:p w:rsidR="00DE367D" w:rsidRPr="003D47BE" w:rsidRDefault="00DE367D" w:rsidP="00DE367D">
      <w:pPr>
        <w:keepNext/>
        <w:spacing w:after="0" w:line="240" w:lineRule="auto"/>
        <w:jc w:val="center"/>
        <w:outlineLvl w:val="0"/>
        <w:rPr>
          <w:rFonts w:ascii="Verdana" w:eastAsia="Times New Roman" w:hAnsi="Verdana" w:cs="Times New Roman"/>
          <w:b/>
          <w:bCs/>
          <w:sz w:val="20"/>
          <w:szCs w:val="20"/>
        </w:rPr>
      </w:pPr>
    </w:p>
    <w:p w:rsidR="00DE367D" w:rsidRPr="003D47BE" w:rsidRDefault="00DE367D" w:rsidP="00DE367D">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The Board of Lincoln County Commissioners reserves the right to accept or reject any or all bids.</w:t>
      </w:r>
    </w:p>
    <w:p w:rsidR="00DE367D" w:rsidRPr="003D47BE" w:rsidRDefault="00DE367D" w:rsidP="00DE367D">
      <w:pPr>
        <w:spacing w:after="0" w:line="240" w:lineRule="auto"/>
        <w:rPr>
          <w:rFonts w:ascii="Verdana" w:eastAsia="Times New Roman" w:hAnsi="Verdana" w:cs="Times New Roman"/>
          <w:sz w:val="20"/>
          <w:szCs w:val="20"/>
        </w:rPr>
      </w:pPr>
    </w:p>
    <w:p w:rsidR="00DE367D" w:rsidRPr="003D47BE" w:rsidRDefault="00DE367D" w:rsidP="00DE367D">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Bidders are advised that Lincoln County, being a municipal corporation is exempt from Federal excise tax.</w:t>
      </w:r>
    </w:p>
    <w:p w:rsidR="00DE367D" w:rsidRPr="003D47BE" w:rsidRDefault="00DE367D" w:rsidP="00DE367D">
      <w:pPr>
        <w:spacing w:after="0" w:line="240" w:lineRule="auto"/>
        <w:rPr>
          <w:rFonts w:ascii="Verdana" w:eastAsia="Times New Roman" w:hAnsi="Verdana" w:cs="Times New Roman"/>
          <w:sz w:val="20"/>
          <w:szCs w:val="20"/>
        </w:rPr>
      </w:pPr>
    </w:p>
    <w:p w:rsidR="00DE367D" w:rsidRPr="003D47BE" w:rsidRDefault="00DE367D" w:rsidP="00DE367D">
      <w:pPr>
        <w:spacing w:after="0" w:line="240" w:lineRule="auto"/>
        <w:rPr>
          <w:rFonts w:ascii="Verdana" w:eastAsia="Times New Roman" w:hAnsi="Verdana" w:cs="Times New Roman"/>
          <w:sz w:val="20"/>
          <w:szCs w:val="20"/>
        </w:rPr>
      </w:pPr>
      <w:r w:rsidRPr="003D47BE">
        <w:rPr>
          <w:rFonts w:ascii="Verdana" w:eastAsia="Times New Roman" w:hAnsi="Verdana" w:cs="Times New Roman"/>
          <w:sz w:val="20"/>
          <w:szCs w:val="20"/>
        </w:rPr>
        <w:t>The County of Lincoln hereby notifies all bidders that it will affirmatively insure that in any contract entered into pursuant to this advertisement, minority business enterprises will be afforded full opportunity to submit bids in response to this invitation and will not be discriminated for or against on the grounds of race, color, sex or national origin, in consideration for an award.</w:t>
      </w:r>
    </w:p>
    <w:p w:rsidR="00DE367D" w:rsidRDefault="00DE367D" w:rsidP="00DE367D">
      <w:pPr>
        <w:spacing w:after="0" w:line="240" w:lineRule="auto"/>
        <w:rPr>
          <w:rFonts w:ascii="Verdana" w:eastAsia="Times New Roman" w:hAnsi="Verdana" w:cs="Times New Roman"/>
          <w:sz w:val="20"/>
          <w:szCs w:val="20"/>
        </w:rPr>
      </w:pPr>
    </w:p>
    <w:p w:rsidR="00DE367D" w:rsidRDefault="00DE367D" w:rsidP="00DE367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Dated: Davenport, Washington this </w:t>
      </w:r>
      <w:r w:rsidR="001B06F7">
        <w:rPr>
          <w:rFonts w:ascii="Verdana" w:eastAsia="Times New Roman" w:hAnsi="Verdana" w:cs="Times New Roman"/>
          <w:sz w:val="20"/>
          <w:szCs w:val="20"/>
        </w:rPr>
        <w:t>2</w:t>
      </w:r>
      <w:r w:rsidR="001B06F7">
        <w:rPr>
          <w:rFonts w:ascii="Verdana" w:eastAsia="Times New Roman" w:hAnsi="Verdana" w:cs="Times New Roman"/>
          <w:sz w:val="20"/>
          <w:szCs w:val="20"/>
          <w:vertAlign w:val="superscript"/>
        </w:rPr>
        <w:t>nd</w:t>
      </w:r>
      <w:bookmarkStart w:id="0" w:name="_GoBack"/>
      <w:bookmarkEnd w:id="0"/>
      <w:r w:rsidR="001B06F7">
        <w:rPr>
          <w:rFonts w:ascii="Verdana" w:eastAsia="Times New Roman" w:hAnsi="Verdana" w:cs="Times New Roman"/>
          <w:sz w:val="20"/>
          <w:szCs w:val="20"/>
        </w:rPr>
        <w:t xml:space="preserve"> </w:t>
      </w:r>
      <w:r>
        <w:rPr>
          <w:rFonts w:ascii="Verdana" w:eastAsia="Times New Roman" w:hAnsi="Verdana" w:cs="Times New Roman"/>
          <w:sz w:val="20"/>
          <w:szCs w:val="20"/>
        </w:rPr>
        <w:t>day of June 2022.</w:t>
      </w:r>
    </w:p>
    <w:p w:rsidR="00DE367D" w:rsidRDefault="00DE367D" w:rsidP="00DE367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PUBLISHED: LINCOLN COUNTY RECORD-TIMES</w:t>
      </w:r>
    </w:p>
    <w:p w:rsidR="00DE367D" w:rsidRDefault="00DE367D" w:rsidP="00DE367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JUNE 9</w:t>
      </w:r>
      <w:r w:rsidR="009F096E">
        <w:rPr>
          <w:rFonts w:ascii="Verdana" w:eastAsia="Times New Roman" w:hAnsi="Verdana" w:cs="Times New Roman"/>
          <w:sz w:val="20"/>
          <w:szCs w:val="20"/>
        </w:rPr>
        <w:t xml:space="preserve"> &amp; 16</w:t>
      </w:r>
      <w:r>
        <w:rPr>
          <w:rFonts w:ascii="Verdana" w:eastAsia="Times New Roman" w:hAnsi="Verdana" w:cs="Times New Roman"/>
          <w:sz w:val="20"/>
          <w:szCs w:val="20"/>
        </w:rPr>
        <w:t xml:space="preserve"> </w:t>
      </w:r>
      <w:r w:rsidR="00D36814">
        <w:rPr>
          <w:rFonts w:ascii="Verdana" w:eastAsia="Times New Roman" w:hAnsi="Verdana" w:cs="Times New Roman"/>
          <w:sz w:val="20"/>
          <w:szCs w:val="20"/>
        </w:rPr>
        <w:t>2022</w:t>
      </w:r>
      <w:r>
        <w:rPr>
          <w:rFonts w:ascii="Verdana" w:eastAsia="Times New Roman" w:hAnsi="Verdana" w:cs="Times New Roman"/>
          <w:sz w:val="20"/>
          <w:szCs w:val="20"/>
        </w:rPr>
        <w:t xml:space="preserve"> </w:t>
      </w:r>
    </w:p>
    <w:p w:rsidR="00DE367D" w:rsidRDefault="00DE367D" w:rsidP="00DE367D"/>
    <w:p w:rsidR="00DE367D" w:rsidRDefault="00DE367D"/>
    <w:sectPr w:rsidR="00DE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FCE"/>
    <w:multiLevelType w:val="hybridMultilevel"/>
    <w:tmpl w:val="B6A6B26A"/>
    <w:lvl w:ilvl="0" w:tplc="3CE6C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B01412"/>
    <w:multiLevelType w:val="hybridMultilevel"/>
    <w:tmpl w:val="016AAD78"/>
    <w:lvl w:ilvl="0" w:tplc="A6B86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7D"/>
    <w:rsid w:val="001B06F7"/>
    <w:rsid w:val="00762D77"/>
    <w:rsid w:val="00885514"/>
    <w:rsid w:val="009F096E"/>
    <w:rsid w:val="00A21B5E"/>
    <w:rsid w:val="00D36814"/>
    <w:rsid w:val="00DE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6DBBA9"/>
  <w15:chartTrackingRefBased/>
  <w15:docId w15:val="{8EC7297C-1243-4B02-B1B6-D546BB27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7D"/>
    <w:pPr>
      <w:ind w:left="720"/>
      <w:contextualSpacing/>
    </w:pPr>
  </w:style>
  <w:style w:type="character" w:styleId="Hyperlink">
    <w:name w:val="Hyperlink"/>
    <w:basedOn w:val="DefaultParagraphFont"/>
    <w:uiPriority w:val="99"/>
    <w:unhideWhenUsed/>
    <w:rsid w:val="00DE3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ice@lincolne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dc:creator>
  <cp:keywords/>
  <dc:description/>
  <cp:lastModifiedBy>linco</cp:lastModifiedBy>
  <cp:revision>5</cp:revision>
  <dcterms:created xsi:type="dcterms:W3CDTF">2022-06-02T20:00:00Z</dcterms:created>
  <dcterms:modified xsi:type="dcterms:W3CDTF">2022-06-03T00:13:00Z</dcterms:modified>
</cp:coreProperties>
</file>